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1" w:line="306" w:lineRule="auto"/>
        <w:ind w:left="0" w:right="26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ind w:left="2880" w:right="26" w:firstLine="0"/>
        <w:jc w:val="righ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right="26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spacing w:after="0" w:line="240" w:lineRule="auto"/>
        <w:ind w:left="0" w:right="26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dell’IIS “RITA LEVI MONTALCINI”</w:t>
      </w:r>
    </w:p>
    <w:p w:rsidR="00000000" w:rsidDel="00000000" w:rsidP="00000000" w:rsidRDefault="00000000" w:rsidRPr="00000000" w14:paraId="00000005">
      <w:pPr>
        <w:spacing w:after="0" w:line="240" w:lineRule="auto"/>
        <w:ind w:left="0" w:right="26" w:firstLine="0"/>
        <w:jc w:val="right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ARGENTA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398" w:lineRule="auto"/>
        <w:ind w:left="0" w:right="26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right="26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PON-FSE “Per la Scuola, competenze e ambienti per l’apprendimento” finanziato con FSE E FDR Asse I – Istruzione – Obiettivi Specifici 10.1, 10.2 e 10.3, Avviso 9707 del 27/04/2021 “Apprendimento e Socialità”</w:t>
      </w:r>
    </w:p>
    <w:p w:rsidR="00000000" w:rsidDel="00000000" w:rsidP="00000000" w:rsidRDefault="00000000" w:rsidRPr="00000000" w14:paraId="00000008">
      <w:pPr>
        <w:spacing w:after="0" w:line="398" w:lineRule="auto"/>
        <w:ind w:left="0" w:right="26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98" w:lineRule="auto"/>
        <w:ind w:left="0" w:right="26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DICHIARAZIONE DI DISPONIBILITÀ PER INCARICO DI ESPERTO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ind w:left="0" w:right="26" w:firstLine="0"/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rtl w:val="0"/>
        </w:rPr>
        <w:t xml:space="preserve">Visto l’Avviso del Dirigente Scolastico prot. n.12906 C/24 del 20/12/2021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ind w:left="0" w:right="26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 sottoscritto ______________________________________________________,</w:t>
      </w:r>
    </w:p>
    <w:p w:rsidR="00000000" w:rsidDel="00000000" w:rsidP="00000000" w:rsidRDefault="00000000" w:rsidRPr="00000000" w14:paraId="0000000C">
      <w:pPr>
        <w:spacing w:after="240" w:before="240" w:line="301" w:lineRule="auto"/>
        <w:ind w:left="0" w:right="26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nato a __________________ il ______________________, CF: _______________________________,</w:t>
      </w:r>
    </w:p>
    <w:p w:rsidR="00000000" w:rsidDel="00000000" w:rsidP="00000000" w:rsidRDefault="00000000" w:rsidRPr="00000000" w14:paraId="0000000D">
      <w:pPr>
        <w:spacing w:after="240" w:before="240" w:line="301" w:lineRule="auto"/>
        <w:ind w:left="0" w:right="26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e-mail ________________________, Tel.__________________________________________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01" w:lineRule="auto"/>
        <w:ind w:left="0" w:right="26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Docente in servizio presso </w:t>
      </w:r>
    </w:p>
    <w:p w:rsidR="00000000" w:rsidDel="00000000" w:rsidP="00000000" w:rsidRDefault="00000000" w:rsidRPr="00000000" w14:paraId="0000000F">
      <w:pPr>
        <w:spacing w:after="240" w:before="240" w:line="301" w:lineRule="auto"/>
        <w:ind w:left="0" w:right="26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98" w:lineRule="auto"/>
        <w:ind w:left="0" w:right="26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spacing w:after="240" w:before="240" w:lineRule="auto"/>
        <w:ind w:left="0" w:right="26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 propria disponibilità a svolgere le funzioni di ESPERTO per il progetto PON “APPRENDIMENTO E SOCIALITÀ” </w:t>
      </w:r>
    </w:p>
    <w:p w:rsidR="00000000" w:rsidDel="00000000" w:rsidP="00000000" w:rsidRDefault="00000000" w:rsidRPr="00000000" w14:paraId="00000012">
      <w:pPr>
        <w:spacing w:after="240" w:before="240" w:lineRule="auto"/>
        <w:ind w:left="0" w:right="26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Modulo ____________________________________________</w:t>
      </w:r>
    </w:p>
    <w:p w:rsidR="00000000" w:rsidDel="00000000" w:rsidP="00000000" w:rsidRDefault="00000000" w:rsidRPr="00000000" w14:paraId="00000013">
      <w:pPr>
        <w:spacing w:after="240" w:before="240" w:lineRule="auto"/>
        <w:ind w:left="0" w:right="26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In fede -------------------------------------------------------</w:t>
      </w:r>
    </w:p>
    <w:p w:rsidR="00000000" w:rsidDel="00000000" w:rsidP="00000000" w:rsidRDefault="00000000" w:rsidRPr="00000000" w14:paraId="00000014">
      <w:pPr>
        <w:spacing w:after="240" w:before="240" w:lineRule="auto"/>
        <w:ind w:left="0" w:right="26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Si allega:</w:t>
      </w:r>
    </w:p>
    <w:p w:rsidR="00000000" w:rsidDel="00000000" w:rsidP="00000000" w:rsidRDefault="00000000" w:rsidRPr="00000000" w14:paraId="00000015">
      <w:pPr>
        <w:spacing w:after="0" w:line="240" w:lineRule="auto"/>
        <w:ind w:left="0" w:right="26" w:firstLine="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curriculum vitae</w:t>
      </w:r>
    </w:p>
    <w:p w:rsidR="00000000" w:rsidDel="00000000" w:rsidP="00000000" w:rsidRDefault="00000000" w:rsidRPr="00000000" w14:paraId="00000016">
      <w:pPr>
        <w:spacing w:after="0" w:line="240" w:lineRule="auto"/>
        <w:ind w:left="0" w:right="26" w:firstLine="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copia documento di identità</w:t>
      </w:r>
    </w:p>
    <w:p w:rsidR="00000000" w:rsidDel="00000000" w:rsidP="00000000" w:rsidRDefault="00000000" w:rsidRPr="00000000" w14:paraId="00000017">
      <w:pPr>
        <w:spacing w:after="240" w:before="240" w:lineRule="auto"/>
        <w:ind w:left="0" w:right="26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Informativa ex art. 13 D.Lgs. n.196/2003 e ex art. 13 del Regolamento Europeo 2016/679, per il trattamento dei dati personali dei dipendenti</w:t>
      </w:r>
    </w:p>
    <w:p w:rsidR="00000000" w:rsidDel="00000000" w:rsidP="00000000" w:rsidRDefault="00000000" w:rsidRPr="00000000" w14:paraId="00000018">
      <w:pPr>
        <w:spacing w:after="240" w:before="240" w:lineRule="auto"/>
        <w:ind w:left="0" w:right="26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Il/la sottoscritto/a _______________________________ con la presente, ai sensi degli articoli 13 e 23 del D.Lgs. 196/2003 (di seguito indicato come “Codice Privacy”) e successive modificazioni ed integrazioni,</w:t>
      </w:r>
    </w:p>
    <w:p w:rsidR="00000000" w:rsidDel="00000000" w:rsidP="00000000" w:rsidRDefault="00000000" w:rsidRPr="00000000" w14:paraId="00000019">
      <w:pPr>
        <w:spacing w:after="240" w:before="240" w:lineRule="auto"/>
        <w:ind w:left="0" w:right="26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AUTORIZZA</w:t>
      </w:r>
    </w:p>
    <w:p w:rsidR="00000000" w:rsidDel="00000000" w:rsidP="00000000" w:rsidRDefault="00000000" w:rsidRPr="00000000" w14:paraId="0000001A">
      <w:pPr>
        <w:spacing w:after="240" w:before="240" w:lineRule="auto"/>
        <w:ind w:left="0" w:right="2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l’IIS RITA LEVI MONTALCINI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00000" w:rsidDel="00000000" w:rsidP="00000000" w:rsidRDefault="00000000" w:rsidRPr="00000000" w14:paraId="0000001B">
      <w:pPr>
        <w:spacing w:after="240" w:before="240" w:lineRule="auto"/>
        <w:ind w:left="0" w:right="26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Firma </w:t>
        <w:tab/>
        <w:t xml:space="preserve">_______________________________________________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78.00000000000006" w:lineRule="auto"/>
        <w:ind w:left="0" w:right="26" w:firstLine="0"/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ALLEGATO  2 CRITERI DI VALUTAZIONE</w:t>
      </w:r>
    </w:p>
    <w:p w:rsidR="00000000" w:rsidDel="00000000" w:rsidP="00000000" w:rsidRDefault="00000000" w:rsidRPr="00000000" w14:paraId="0000001D">
      <w:pPr>
        <w:spacing w:after="128" w:lineRule="auto"/>
        <w:ind w:left="0" w:right="26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La Commissione di valutazione attribuirà un punteggio globale massimo di 100 punti, sommando il punteggio attribuito ai titoli culturali, professionali e di servizio dichiarati dai candidati e riportati dai medesimi nella sottostante tabella. La Commissione valuterà i titoli pertinenti al profilo richiesto tenendo unicamente conto di quanto dichiarato nel curriculum vitae in formato europeo e nel modello di candidatura. La Commissione procederà a valutare esclusivamente i titoli acquisiti, le esperienze professionali e i servizi già effettuati alla data di scadenza del presente Avviso.  </w:t>
      </w:r>
    </w:p>
    <w:p w:rsidR="00000000" w:rsidDel="00000000" w:rsidP="00000000" w:rsidRDefault="00000000" w:rsidRPr="00000000" w14:paraId="0000001E">
      <w:pPr>
        <w:ind w:left="0" w:right="26" w:firstLine="0"/>
        <w:rPr>
          <w:sz w:val="2"/>
          <w:szCs w:val="2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59" w:lineRule="auto"/>
        <w:ind w:left="0" w:right="26" w:firstLine="0"/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scheda con i criteri valutabili dichiarati dai candidati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="259" w:lineRule="auto"/>
        <w:ind w:left="0" w:right="26" w:firstLine="0"/>
        <w:jc w:val="left"/>
        <w:rPr>
          <w:sz w:val="4"/>
          <w:szCs w:val="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1"/>
        <w:tblW w:w="9353.0" w:type="dxa"/>
        <w:jc w:val="left"/>
        <w:tblInd w:w="0.0" w:type="dxa"/>
        <w:tblLayout w:type="fixed"/>
        <w:tblLook w:val="0400"/>
      </w:tblPr>
      <w:tblGrid>
        <w:gridCol w:w="4980"/>
        <w:gridCol w:w="2955"/>
        <w:gridCol w:w="1418"/>
        <w:tblGridChange w:id="0">
          <w:tblGrid>
            <w:gridCol w:w="4980"/>
            <w:gridCol w:w="2955"/>
            <w:gridCol w:w="1418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ind w:right="26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Tabella valutazione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ind w:right="26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ind w:right="2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</w:t>
            </w:r>
          </w:p>
        </w:tc>
      </w:tr>
      <w:tr>
        <w:trPr>
          <w:cantSplit w:val="0"/>
          <w:trHeight w:val="84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  <w:t xml:space="preserve">Laurea vecchio ordinamento o Laurea specialistica nuovo ordinamento (in alternativa al punteggio del punto successivo)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  <w:t xml:space="preserve">Massimo 25 punti: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26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66 a 90 5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26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91 a 100 ulteriori 10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26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oltre 100 ulteriori 10 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  <w:t xml:space="preserve">Diploma Universitario triennale vecchio ordinamento o Laurea triennale nuovo ordinamento (in alternativa al punteggio del punto precedente)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853" w:right="26" w:firstLine="0"/>
              <w:rPr/>
            </w:pPr>
            <w:r w:rsidDel="00000000" w:rsidR="00000000" w:rsidRPr="00000000">
              <w:rPr>
                <w:rtl w:val="0"/>
              </w:rPr>
              <w:t xml:space="preserve">Punti 15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  <w:t xml:space="preserve">Diploma di Scuola Media Superiore in discipline tecniche del settore di riferimento (in alternativa al punteggio del punto precedente)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spacing w:line="254" w:lineRule="auto"/>
              <w:ind w:right="26" w:firstLine="0"/>
              <w:rPr/>
            </w:pPr>
            <w:r w:rsidDel="00000000" w:rsidR="00000000" w:rsidRPr="00000000">
              <w:rPr>
                <w:rtl w:val="0"/>
              </w:rPr>
              <w:t xml:space="preserve">Altri titoli (Dottorato, Master e Corsi di Perfezionamento in discipline afferenti l’area di riferimento o della pedagogia speciale o della didattica, Certificazioni linguistiche, ecc.)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  <w:t xml:space="preserve">Massimo 15 punti: punti 5 per ogni titolo fino a un massimo di 3 titoli valutabili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spacing w:line="254" w:lineRule="auto"/>
              <w:ind w:right="2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  <w:t xml:space="preserve">Abilitazione all’insegnamento della disciplina afferente alle classi di concorso connesse al modulo didattico per il quale ci si candida o 24 crediti formativi universitari in ambito</w:t>
            </w:r>
          </w:p>
          <w:p w:rsidR="00000000" w:rsidDel="00000000" w:rsidP="00000000" w:rsidRDefault="00000000" w:rsidRPr="00000000" w14:paraId="00000037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  <w:t xml:space="preserve">discipline psicopedagogiche e motodologie didattiche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  <w:t xml:space="preserve">Punti 10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  <w:t xml:space="preserve">Esperienze lavorative come docente delle discipline afferenti alle classi di concorso connesse al modulo didattico per il quale ci si candida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  <w:t xml:space="preserve">Fino a 15 punti (5 punti per ogni anno per un max di 3 anni)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  <w:t xml:space="preserve">Esperienze lavorative nei precedenti anni scolastici come docente impegnato in attività di ampliamento dell’offerta formativa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  <w:t xml:space="preserve">Fino a 15 punti (5 punti per ogni anno per un max di 3 anni)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  <w:t xml:space="preserve">Competenze informatiche certificate</w:t>
            </w:r>
          </w:p>
          <w:p w:rsidR="00000000" w:rsidDel="00000000" w:rsidP="00000000" w:rsidRDefault="00000000" w:rsidRPr="00000000" w14:paraId="00000041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  <w:t xml:space="preserve">ECDL o Partecipazione documentata a corsi di discipline STEM o Formatore in corsi di discipline STEM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  <w:t xml:space="preserve">Fino a 20 punti (5 punti per ogni titolo)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ind w:right="26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Totale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ind w:right="2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tabs>
          <w:tab w:val="center" w:pos="836"/>
          <w:tab w:val="center" w:pos="1541"/>
          <w:tab w:val="center" w:pos="2264"/>
          <w:tab w:val="center" w:pos="2972"/>
          <w:tab w:val="center" w:pos="3675"/>
          <w:tab w:val="center" w:pos="4381"/>
          <w:tab w:val="center" w:pos="5089"/>
          <w:tab w:val="center" w:pos="5809"/>
          <w:tab w:val="center" w:pos="7518"/>
        </w:tabs>
        <w:ind w:left="0" w:right="26" w:firstLine="0"/>
        <w:jc w:val="left"/>
        <w:rPr/>
      </w:pPr>
      <w:r w:rsidDel="00000000" w:rsidR="00000000" w:rsidRPr="00000000">
        <w:rPr>
          <w:rtl w:val="0"/>
        </w:rPr>
        <w:t xml:space="preserve">    </w:t>
        <w:tab/>
        <w:tab/>
        <w:t xml:space="preserve">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        </w:t>
      </w:r>
    </w:p>
    <w:sectPr>
      <w:headerReference r:id="rId7" w:type="default"/>
      <w:pgSz w:h="16838" w:w="11906" w:orient="portrait"/>
      <w:pgMar w:bottom="709" w:top="566" w:left="992" w:right="11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3"/>
        <w:szCs w:val="23"/>
        <w:lang w:val="it-IT"/>
      </w:rPr>
    </w:rPrDefault>
    <w:pPrDefault>
      <w:pPr>
        <w:spacing w:after="3" w:line="252.00000000000003" w:lineRule="auto"/>
        <w:ind w:left="10" w:right="22" w:hanging="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" w:before="0" w:line="256" w:lineRule="auto"/>
      <w:ind w:left="111" w:right="22" w:hanging="1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3"/>
      <w:szCs w:val="23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" w:before="0" w:line="256" w:lineRule="auto"/>
      <w:ind w:left="111" w:right="22" w:hanging="1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3"/>
      <w:szCs w:val="23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" w:before="0" w:line="256" w:lineRule="auto"/>
      <w:ind w:left="111" w:right="22" w:hanging="1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3"/>
      <w:szCs w:val="23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qFormat w:val="1"/>
    <w:pPr>
      <w:keepNext w:val="1"/>
      <w:keepLines w:val="1"/>
      <w:spacing w:after="6" w:line="256" w:lineRule="auto"/>
      <w:ind w:left="111" w:hanging="10"/>
      <w:outlineLvl w:val="0"/>
    </w:pPr>
    <w:rPr>
      <w:b w:val="1"/>
      <w:color w:val="00000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1Carattere" w:customStyle="1">
    <w:name w:val="Titolo 1 Carattere"/>
    <w:link w:val="Titolo1"/>
    <w:rPr>
      <w:rFonts w:ascii="Calibri" w:cs="Calibri" w:eastAsia="Calibri" w:hAnsi="Calibri"/>
      <w:b w:val="1"/>
      <w:color w:val="000000"/>
      <w:sz w:val="23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201.0" w:type="dxa"/>
        <w:left w:w="98.0" w:type="dxa"/>
        <w:bottom w:w="39.0" w:type="dxa"/>
        <w:right w:w="24.0" w:type="dxa"/>
      </w:tblCellMar>
    </w:tblPr>
  </w:style>
  <w:style w:type="table" w:styleId="Grigliatabella">
    <w:name w:val="Table Grid"/>
    <w:basedOn w:val="Tabellanormale"/>
    <w:uiPriority w:val="39"/>
    <w:rsid w:val="00B519B1"/>
    <w:pPr>
      <w:spacing w:after="0" w:line="240" w:lineRule="auto"/>
      <w:ind w:left="0" w:right="0"/>
      <w:jc w:val="left"/>
    </w:pPr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B519B1"/>
    <w:pPr>
      <w:spacing w:after="160" w:line="259" w:lineRule="auto"/>
      <w:ind w:left="720" w:right="0" w:firstLine="0"/>
      <w:contextualSpacing w:val="1"/>
      <w:jc w:val="left"/>
    </w:pPr>
    <w:rPr>
      <w:rFonts w:asciiTheme="minorHAnsi" w:cstheme="minorBidi" w:eastAsiaTheme="minorHAnsi" w:hAnsiTheme="minorHAnsi"/>
      <w:color w:val="auto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 w:val="1"/>
    <w:unhideWhenUsed w:val="1"/>
    <w:rsid w:val="00B519B1"/>
    <w:pPr>
      <w:spacing w:after="100" w:afterAutospacing="1" w:before="100" w:beforeAutospacing="1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auto"/>
      <w:sz w:val="24"/>
      <w:szCs w:val="24"/>
    </w:rPr>
  </w:style>
  <w:style w:type="table" w:styleId="a2" w:customStyle="1">
    <w:basedOn w:val="TableNormal1"/>
    <w:pPr>
      <w:spacing w:after="0" w:line="240" w:lineRule="auto"/>
      <w:ind w:left="0" w:right="0"/>
      <w:jc w:val="left"/>
    </w:pPr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34.0" w:type="dxa"/>
        <w:left w:w="113.0" w:type="dxa"/>
        <w:right w:w="362.0" w:type="dxa"/>
      </w:tblCellMar>
    </w:tblPr>
  </w:style>
  <w:style w:type="table" w:styleId="a5" w:customStyle="1">
    <w:basedOn w:val="TableNormal0"/>
    <w:pPr>
      <w:spacing w:after="0" w:line="240" w:lineRule="auto"/>
      <w:ind w:left="0" w:right="0"/>
      <w:jc w:val="left"/>
    </w:pPr>
    <w:rPr>
      <w:sz w:val="22"/>
      <w:szCs w:val="22"/>
    </w:rPr>
    <w:tblPr>
      <w:tblStyleRowBandSize w:val="1"/>
      <w:tblStyleColBandSize w:val="1"/>
      <w:tblCellMar>
        <w:top w:w="34.0" w:type="dxa"/>
        <w:left w:w="113.0" w:type="dxa"/>
        <w:bottom w:w="100.0" w:type="dxa"/>
        <w:right w:w="362.0" w:type="dxa"/>
      </w:tblCellMar>
    </w:tblPr>
  </w:style>
  <w:style w:type="table" w:styleId="a6" w:customStyle="1">
    <w:basedOn w:val="TableNormal0"/>
    <w:pPr>
      <w:spacing w:after="0" w:line="240" w:lineRule="auto"/>
      <w:ind w:left="0" w:right="0"/>
      <w:jc w:val="left"/>
    </w:pPr>
    <w:rPr>
      <w:sz w:val="22"/>
      <w:szCs w:val="22"/>
    </w:rPr>
    <w:tblPr>
      <w:tblStyleRowBandSize w:val="1"/>
      <w:tblStyleColBandSize w:val="1"/>
      <w:tblCellMar>
        <w:top w:w="34.0" w:type="dxa"/>
        <w:left w:w="113.0" w:type="dxa"/>
        <w:bottom w:w="100.0" w:type="dxa"/>
        <w:right w:w="362.0" w:type="dxa"/>
      </w:tblCellMar>
    </w:tblPr>
  </w:style>
  <w:style w:type="table" w:styleId="a7" w:customStyle="1">
    <w:basedOn w:val="TableNormal0"/>
    <w:pPr>
      <w:spacing w:after="0" w:line="240" w:lineRule="auto"/>
      <w:ind w:left="0" w:right="0"/>
      <w:jc w:val="left"/>
    </w:pPr>
    <w:rPr>
      <w:sz w:val="22"/>
      <w:szCs w:val="22"/>
    </w:rPr>
    <w:tblPr>
      <w:tblStyleRowBandSize w:val="1"/>
      <w:tblStyleColBandSize w:val="1"/>
      <w:tblCellMar>
        <w:top w:w="34.0" w:type="dxa"/>
        <w:left w:w="113.0" w:type="dxa"/>
        <w:bottom w:w="100.0" w:type="dxa"/>
        <w:right w:w="362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 w:right="0"/>
      <w:jc w:val="left"/>
    </w:pPr>
    <w:rPr>
      <w:sz w:val="22"/>
      <w:szCs w:val="22"/>
    </w:rPr>
    <w:tblPr>
      <w:tblStyleRowBandSize w:val="1"/>
      <w:tblStyleColBandSize w:val="1"/>
      <w:tblCellMar>
        <w:top w:w="34.0" w:type="dxa"/>
        <w:left w:w="113.0" w:type="dxa"/>
        <w:bottom w:w="100.0" w:type="dxa"/>
        <w:right w:w="362.0" w:type="dxa"/>
      </w:tblCellMar>
    </w:tblPr>
  </w:style>
  <w:style w:type="table" w:styleId="Table2">
    <w:basedOn w:val="TableNormal"/>
    <w:pPr>
      <w:spacing w:after="0" w:line="240" w:lineRule="auto"/>
      <w:ind w:left="0" w:right="0"/>
      <w:jc w:val="left"/>
    </w:pPr>
    <w:rPr>
      <w:sz w:val="22"/>
      <w:szCs w:val="22"/>
    </w:rPr>
    <w:tblPr>
      <w:tblStyleRowBandSize w:val="1"/>
      <w:tblStyleColBandSize w:val="1"/>
      <w:tblCellMar>
        <w:top w:w="34.0" w:type="dxa"/>
        <w:left w:w="113.0" w:type="dxa"/>
        <w:bottom w:w="100.0" w:type="dxa"/>
        <w:right w:w="362.0" w:type="dxa"/>
      </w:tblCellMar>
    </w:tblPr>
  </w:style>
  <w:style w:type="table" w:styleId="Table3">
    <w:basedOn w:val="TableNormal"/>
    <w:pPr>
      <w:spacing w:after="0" w:line="240" w:lineRule="auto"/>
      <w:ind w:left="0" w:right="0"/>
      <w:jc w:val="left"/>
    </w:pPr>
    <w:rPr>
      <w:sz w:val="22"/>
      <w:szCs w:val="22"/>
    </w:rPr>
    <w:tblPr>
      <w:tblStyleRowBandSize w:val="1"/>
      <w:tblStyleColBandSize w:val="1"/>
      <w:tblCellMar>
        <w:top w:w="34.0" w:type="dxa"/>
        <w:left w:w="113.0" w:type="dxa"/>
        <w:bottom w:w="100.0" w:type="dxa"/>
        <w:right w:w="362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10" w:right="22" w:hanging="2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  <w:ind w:left="0" w:right="0"/>
      <w:jc w:val="left"/>
    </w:pPr>
    <w:rPr>
      <w:sz w:val="22"/>
      <w:szCs w:val="22"/>
    </w:rPr>
    <w:tblPr>
      <w:tblStyleRowBandSize w:val="1"/>
      <w:tblStyleColBandSize w:val="1"/>
      <w:tblCellMar>
        <w:top w:w="34.0" w:type="dxa"/>
        <w:left w:w="113.0" w:type="dxa"/>
        <w:bottom w:w="100.0" w:type="dxa"/>
        <w:right w:w="362.0" w:type="dxa"/>
      </w:tblCellMar>
    </w:tblPr>
  </w:style>
  <w:style w:type="table" w:styleId="Table2">
    <w:basedOn w:val="TableNormal"/>
    <w:pPr>
      <w:spacing w:after="0" w:line="240" w:lineRule="auto"/>
      <w:ind w:left="0" w:right="0"/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  <w:ind w:left="0" w:right="0"/>
      <w:jc w:val="left"/>
    </w:pPr>
    <w:rPr>
      <w:sz w:val="22"/>
      <w:szCs w:val="22"/>
    </w:rPr>
    <w:tblPr>
      <w:tblStyleRowBandSize w:val="1"/>
      <w:tblStyleColBandSize w:val="1"/>
      <w:tblCellMar>
        <w:top w:w="34.0" w:type="dxa"/>
        <w:left w:w="113.0" w:type="dxa"/>
        <w:bottom w:w="100.0" w:type="dxa"/>
        <w:right w:w="362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10" w:right="22" w:hanging="2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  <w:ind w:left="0" w:right="0"/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34.0" w:type="dxa"/>
        <w:left w:w="113.0" w:type="dxa"/>
        <w:bottom w:w="100.0" w:type="dxa"/>
        <w:right w:w="36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+PnLzwmp8kHZ+valQzbKdnBkDQ==">AMUW2mWgJMl7jJxrO/MKjFbxdjwqU5vuaxKrPJbGAtk4JWCWUvE0eHXgB/7vbP/BZrs81inE13oV8LUJ3dnqAt20P190Pq/D1YAa8mEofqoHsrUQo8gR4D5XKay3B1SoEgPGV3NDFJU4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2021-07-08T09:21:00Z</dcterms:created>
  <dc:creator>Diego Nicola Pelliccia</dc:creator>
</cp:coreProperties>
</file>