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.4199371337890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260498046875" w:line="240" w:lineRule="auto"/>
        <w:ind w:left="0" w:right="3.6901855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0" w:right="11.724853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dell’IIS “RITA LEVI MONTALCINI”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498046875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ARGENTA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3.260498046875" w:line="245.35637855529785" w:lineRule="auto"/>
        <w:ind w:left="157.17994689941406" w:right="7.0312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PON-FSE “Per la Scuola, competenze e ambienti per l’apprendimento” finanziato con FSE E FDR Asse I – Istruzione – Obiettivi Specifici 10.1, 10.2 e 10.3, Avviso 9707 del 27/04/2021 “Apprendimento e Socialità”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3.349609375" w:line="240" w:lineRule="auto"/>
        <w:ind w:left="0" w:right="1547.8930664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PARTECIPAZIONE ALLA SELEZIONE AD EVIDENZA PUBBLICA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260498046875" w:line="240" w:lineRule="auto"/>
        <w:ind w:left="145.7399749755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 l’Avviso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prot.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n. 13108 del 28/12/21  del Dirigente Scolastico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60498046875" w:line="240" w:lineRule="auto"/>
        <w:ind w:left="160.479965209960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______________________________________________________,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60498046875" w:line="517.9745292663574" w:lineRule="auto"/>
        <w:ind w:left="151.8999481201172" w:right="696.32568359375" w:firstLine="6.600036621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a __________________ il ______________________, CF: ______________________________, e-mail ________________________,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44970703125" w:line="240" w:lineRule="auto"/>
        <w:ind w:left="0" w:right="4545.122680664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598876953125" w:line="299.88000869750977" w:lineRule="auto"/>
        <w:ind w:left="149.69993591308594" w:right="8.226318359375" w:firstLine="8.800048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l'ammissione alla selezione in qualità di docente ESPERTO ESTERNO per il progetto PON “APPRENDIMENTO E SOCIALITÀ” -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598876953125" w:line="299.88000869750977" w:lineRule="auto"/>
        <w:ind w:left="149.69993591308594" w:right="8.226318359375" w:firstLine="8.800048828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3697509765625" w:line="240" w:lineRule="auto"/>
        <w:ind w:left="0" w:right="4419.3188476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2598876953125" w:line="240" w:lineRule="auto"/>
        <w:ind w:left="150.799942016601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 la personale responsabilità di: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598876953125" w:line="245.35637855529785" w:lineRule="auto"/>
        <w:ind w:left="867.7200317382812" w:right="26.90185546875" w:hanging="346.58004760742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della cittadinanza italiana o di uno degli Stati membri dell’Unione europea; - godere dei diritti civili e politici;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5.35637855529785" w:lineRule="auto"/>
        <w:ind w:left="871.6799926757812" w:right="10.7958984375" w:hanging="350.540008544921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502197265625" w:line="240" w:lineRule="auto"/>
        <w:ind w:left="521.13998413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a conoscenza di non essere sottoposto a procedimenti penali;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521.13998413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dei requisiti essenziali previsti dal presente avviso;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598876953125" w:line="240" w:lineRule="auto"/>
        <w:ind w:left="521.13998413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 preso visione dell’Avviso e di approvarne senza riserva ogni contenuto.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3.2598876953125" w:line="240" w:lineRule="auto"/>
        <w:ind w:left="0" w:right="305.704345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fede -------------------------------------------------------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598876953125" w:line="240" w:lineRule="auto"/>
        <w:ind w:left="199.4009399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allega: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598876953125" w:line="240" w:lineRule="auto"/>
        <w:ind w:left="150.13999938964844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60040283203125" w:line="240" w:lineRule="auto"/>
        <w:ind w:left="150.13999938964844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documento di identità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35637855529785" w:lineRule="auto"/>
        <w:ind w:left="144.41993713378906" w:right="25.411376953125" w:firstLine="12.76000976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ex art. 13 D.Lgs. n.196/2003 e ex art. 13 del Regolamento Europeo 2016/679, per il trattamento dei dati personali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349609375" w:line="245.35637855529785" w:lineRule="auto"/>
        <w:ind w:left="160.47996520996094" w:right="29.052734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 con la presente, ai sensi degli articoli 13 e 23 del D.Lgs. 196/2003 (di seguito indicato come “Codice Privacy”) e successive modificazioni ed integrazioni,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349609375" w:line="240" w:lineRule="auto"/>
        <w:ind w:left="0" w:right="4337.93151855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06005859375" w:line="254.89800453186035" w:lineRule="auto"/>
        <w:ind w:left="145.19996643066406" w:right="18.524169921875" w:firstLine="11.80000305175781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l’IIS RITA LEVI MONTALCINI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385009765625" w:line="240" w:lineRule="auto"/>
        <w:ind w:left="0" w:right="319.200439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.729736328125" w:firstLine="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.729736328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2 CRITERI DI VALUTAZIONE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60107421875" w:line="247.72696495056152" w:lineRule="auto"/>
        <w:ind w:left="145.679931640625" w:right="3.870849609375" w:firstLine="112.6195526123046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La Commissione di valutazione attribuirà un punteggio globale massimo di 100 punti, sommando il punteggio attribuito ai titoli culturali, professionali e di servizio dichiarati dai candidati e riportati dai medesimi nella sottostante tabella. La Commissione valuterà i titoli pertinenti al profilo richiesto tenendo unicamente conto di quanto dichiarato nel curriculum vitae in formato europeo e nel modello di candidatura. La Commissione procederà a valutare esclusivamente i titoli acquisiti, le esperienze professionali e i servizi già effettuati alla data di scadenza del presente Avviso. </w:t>
      </w:r>
    </w:p>
    <w:p w:rsidR="00000000" w:rsidDel="00000000" w:rsidP="00000000" w:rsidRDefault="00000000" w:rsidRPr="00000000" w14:paraId="00000020">
      <w:pPr>
        <w:spacing w:after="3" w:line="252.00000000000003" w:lineRule="auto"/>
        <w:ind w:right="26"/>
        <w:jc w:val="center"/>
        <w:rPr>
          <w:rFonts w:ascii="Calibri" w:cs="Calibri" w:eastAsia="Calibri" w:hAnsi="Calibri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" w:line="252.00000000000003" w:lineRule="auto"/>
        <w:ind w:right="26"/>
        <w:jc w:val="center"/>
        <w:rPr>
          <w:rFonts w:ascii="Calibri" w:cs="Calibri" w:eastAsia="Calibri" w:hAnsi="Calibri"/>
          <w:b w:val="1"/>
          <w:i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1"/>
          <w:szCs w:val="21"/>
          <w:rtl w:val="0"/>
        </w:rPr>
        <w:t xml:space="preserve">scheda con i criteri valutabili dichiarati dai candidati</w:t>
      </w:r>
    </w:p>
    <w:tbl>
      <w:tblPr>
        <w:tblStyle w:val="Table1"/>
        <w:tblW w:w="9360.00122070312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80"/>
        <w:gridCol w:w="2940.0006103515625"/>
        <w:gridCol w:w="1440.0006103515625"/>
        <w:tblGridChange w:id="0">
          <w:tblGrid>
            <w:gridCol w:w="4980"/>
            <w:gridCol w:w="2940.0006103515625"/>
            <w:gridCol w:w="1440.00061035156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34.320068359375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Tabella valutazione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823.3441162109375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Valutazione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63.1781005859375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5.35637855529785" w:lineRule="auto"/>
              <w:ind w:left="143.33999633789062" w:right="342.9095458984375" w:firstLine="8.14002990722656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vecchio ordinamento o Laurea specialistica nuovo ordinamento (in alternativa al punteggio del punto successivo)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51.48010253906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Massimo 25 punti: 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13.260498046875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da 66 a 90 5 punti 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13.260498046875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da 91 a 100 ulteriori 10 punti 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13.260498046875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oltre 100 ulteriori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51.480026245117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Universitario triennale vecchio 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13.260498046875" w:line="240" w:lineRule="auto"/>
              <w:ind w:left="142.6800537109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ordinamento o Laurea triennale nuovo 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3.260498046875" w:line="245.35637855529785" w:lineRule="auto"/>
              <w:ind w:left="149.5000457763672" w:right="898.0078125" w:hanging="6.819992065429687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ordinamento (in alternativa al punteggio del punto precedente)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006.48010253906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Punti 15 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123.2598876953125" w:line="245.35637855529785" w:lineRule="auto"/>
              <w:ind w:left="149.5001220703125" w:right="433.7322998046875" w:firstLine="1.9799804687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Massimo 15 punti: punti 5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per ogni titolo fino a un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8.3502197265625" w:line="240" w:lineRule="auto"/>
              <w:ind w:left="149.50012207031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massimo di 3 titoli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13.2598876953125" w:line="240" w:lineRule="auto"/>
              <w:ind w:left="136.7401123046875" w:firstLine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valutabili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5.35637855529785" w:lineRule="auto"/>
              <w:ind w:left="136.52000427246094" w:right="478.60107421875" w:firstLine="14.960021972656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Scuola Media Superiore in discipline tecniche del settore di riferimento (in alternativa al punteggio del punto precedente) 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158.3502197265625" w:line="240" w:lineRule="auto"/>
              <w:ind w:left="136.740036010742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Altri titoli (Dottorato, Master e Corsi di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widowControl w:val="0"/>
              <w:spacing w:before="28.2598876953125" w:line="258.9872646331787" w:lineRule="auto"/>
              <w:ind w:left="143.33999633789062" w:right="645.55419921875" w:firstLine="8.140029907226562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Perfezionamento in discipline afferenti l’area di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riferimento o della pedagogia speciale o della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didattica, Certificazioni linguistiche, ecc.)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5.35637855529785" w:lineRule="auto"/>
              <w:ind w:left="142.6800537109375" w:right="671.402587890625" w:hanging="5.9400177001953125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Abilitazione all’insegnamento della disciplina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afferente alle classi di concorso connesse al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modulo didattico per il quale ci si candida o 24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crediti formativi universitari in ambito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widowControl w:val="0"/>
              <w:spacing w:before="8.3502197265625" w:line="245.35637855529785" w:lineRule="auto"/>
              <w:ind w:left="143.33999633789062" w:right="989.745483398437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discipline psicopedagogiche e metodologie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didattiche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widowControl w:val="0"/>
              <w:spacing w:before="158.3502197265625" w:line="240" w:lineRule="auto"/>
              <w:ind w:left="151.480026245117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Esperienze lavorative come docente delle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widowControl w:val="0"/>
              <w:spacing w:before="13.2598876953125" w:line="240" w:lineRule="auto"/>
              <w:ind w:left="143.3399963378906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discipline afferenti alle classi di concorso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widowControl w:val="0"/>
              <w:spacing w:before="13.2598876953125" w:line="245.35637855529785" w:lineRule="auto"/>
              <w:ind w:left="142.6800537109375" w:right="794.3060302734375" w:firstLine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connesse al modulo didattico per il quale ci si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candida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151.480102539062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Punti 10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widowControl w:val="0"/>
              <w:spacing w:before="1513.2598876953125" w:line="245.35637855529785" w:lineRule="auto"/>
              <w:ind w:left="142.6800537109375" w:right="355.557861328125" w:firstLine="8.800048828125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Fino a 15 punti (5 punti per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ogni anno per un max di 3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anni)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151.480026245117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Esperienze lavorative nei precedenti anni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widowControl w:val="0"/>
              <w:spacing w:before="13.2598876953125" w:line="245.35637855529785" w:lineRule="auto"/>
              <w:ind w:left="142.90000915527344" w:right="595.833740234375" w:hanging="1.100006103515625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scolastici come docente impegnato in attività di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ampliamento dell’offerta formativa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5.35637855529785" w:lineRule="auto"/>
              <w:ind w:left="142.6800537109375" w:right="355.557861328125" w:firstLine="8.800048828125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Fino a 15 punti (5 punti per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ogni anno per un max di 3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anni)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143.3399963378906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Competenze informatiche certificate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13.2598876953125" w:line="245.35637855529785" w:lineRule="auto"/>
              <w:ind w:left="140.6999969482422" w:right="483.1884765625" w:firstLine="10.780029296875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ECDL o Partecipazione documentata a corsi di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discipline STEM o Formatore in corsi di discipline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5.35637855529785" w:lineRule="auto"/>
              <w:ind w:left="142.6800537109375" w:right="355.557861328125" w:firstLine="8.800048828125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Fino a 20 punti (5 punti per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ogni titolo)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373.3160400390625"/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Totale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198.800048828125" w:top="1011.199951171875" w:left="850" w:right="1142.14477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