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AVVISO DI SELEZIONE, RIVOLTO AL PERSONALE INTERNO, PER IL REPERIMENTO DI TUTOR PER LA REALIZZAZIONE DEI MODULI DEL PROGETTO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OPALI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Opportunità Per l’Apprendimento della Lingua Inglese”, NELL’AMBITO DEL PON-FSE ASSE I – FORMAZIONE D’AULA IN LINGUA STRANIERA”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IDENTIFICATIVO PROGETTO: 10.2.2A-COMPETENZE DI BASE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CUP: J94D24001300007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OPALI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Opportunità Per l’Apprendimento della Lingua Inglese”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Procedura di selezione per il conferimento di N. 2 incarichi individuali di TUTOR per corsi propedeutici di lingua inglese per gruppi di studentesse e studenti dell’Istituto della durata di 60 ore l’uno</w:t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di: 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Personale interno all’istituzione scolastica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Personale appartenente ad altra istituzione scolastica, ovvero dipendente di altra PA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la sede di: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Argenta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Portomaggiore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destituiti o dispensati dall’impiego presso una Pubblica Amministrazione;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dichiarati decaduti o licenziati da un impiego statale;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situazione di incompatibilità, ovvero, nel caso in cui sussistano cause di incompatibilità, si impegnano a comunicarle espressamente, al fine di consentire l’adeguata valutazione delle medesime;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3"/>
        </w:numPr>
        <w:spacing w:line="240" w:lineRule="auto"/>
        <w:ind w:left="1134" w:right="260" w:hanging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567" w:right="260" w:firstLine="140.99999999999994"/>
        <w:rPr>
          <w:i w:val="1"/>
        </w:rPr>
      </w:pPr>
      <w:r w:rsidDel="00000000" w:rsidR="00000000" w:rsidRPr="00000000">
        <w:rPr>
          <w:i w:val="1"/>
          <w:rtl w:val="0"/>
        </w:rPr>
        <w:t xml:space="preserve">  </w:t>
      </w:r>
    </w:p>
    <w:p w:rsidR="00000000" w:rsidDel="00000000" w:rsidP="00000000" w:rsidRDefault="00000000" w:rsidRPr="00000000" w14:paraId="00000038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i w:val="1"/>
          <w:rtl w:val="0"/>
        </w:rPr>
        <w:t xml:space="preserve">                              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scheda con i criteri valutabili dichiarati dai candidati</w:t>
      </w:r>
    </w:p>
    <w:p w:rsidR="00000000" w:rsidDel="00000000" w:rsidP="00000000" w:rsidRDefault="00000000" w:rsidRPr="00000000" w14:paraId="00000039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567" w:right="260" w:firstLine="140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27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95"/>
        <w:gridCol w:w="3540"/>
        <w:gridCol w:w="1740"/>
        <w:tblGridChange w:id="0">
          <w:tblGrid>
            <w:gridCol w:w="4095"/>
            <w:gridCol w:w="3540"/>
            <w:gridCol w:w="17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567" w:right="2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Tabella valutazione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567" w:right="2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Valutazione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left="567" w:right="2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  <w:t xml:space="preserve">Laurea vecchio ordinamento o Laurea specialistica nuovo ordinamento (in alternativa al punteggio del punto successivo) in lingue straniere (lingua inglese)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Massimo 25 punti: </w:t>
            </w:r>
          </w:p>
          <w:p w:rsidR="00000000" w:rsidDel="00000000" w:rsidP="00000000" w:rsidRDefault="00000000" w:rsidRPr="00000000" w14:paraId="00000041">
            <w:pPr>
              <w:spacing w:before="13"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- da 66 a 90 5 punti </w:t>
            </w:r>
          </w:p>
          <w:p w:rsidR="00000000" w:rsidDel="00000000" w:rsidP="00000000" w:rsidRDefault="00000000" w:rsidRPr="00000000" w14:paraId="00000042">
            <w:pPr>
              <w:spacing w:before="13"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- da 91 a 100 ulteriori 10 punti </w:t>
            </w:r>
          </w:p>
          <w:p w:rsidR="00000000" w:rsidDel="00000000" w:rsidP="00000000" w:rsidRDefault="00000000" w:rsidRPr="00000000" w14:paraId="00000043">
            <w:pPr>
              <w:spacing w:before="13"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- oltre 100 ulteriori 10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Diploma Universitario triennale vecchio ordinamento o Laurea triennale nuovo ordinamento (in alternativa al punteggio del punto precedente)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Punti 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before="158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Certificazioni linguistiche in lingua inglese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B2: 10 punti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C1:15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before="158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Esperienze lavorative come docente o tutor in Progetti finanziati - PON e/o PNRR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Fino a 15 punti (5 punti per ogni incarico per un max di tre incarichi)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Esperienze lavorative nei precedenti anni scolastici come docente impegnato in attività di ampliamento dell’offerta formativa presso questo istituto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  <w:t xml:space="preserve">Fino a 15 punti (5 punti per ogni esperienza)</w:t>
            </w:r>
          </w:p>
          <w:p w:rsidR="00000000" w:rsidDel="00000000" w:rsidP="00000000" w:rsidRDefault="00000000" w:rsidRPr="00000000" w14:paraId="00000052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before="158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Certificazioni informatiche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  <w:t xml:space="preserve">Fino a 30 punti (10 punti per ogni certificazione)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ind w:left="567" w:right="26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 ex art. 13 del Regolamento Europeo 2016/679, per il trattamento dei dati personali dei dipendenti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Firma ______________________________________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7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74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Articolo" w:customStyle="1">
    <w:name w:val="Articolo"/>
    <w:basedOn w:val="Normale"/>
    <w:link w:val="ArticoloCarattere"/>
    <w:qFormat w:val="1"/>
    <w:rsid w:val="00CB60CD"/>
    <w:pPr>
      <w:widowControl w:val="1"/>
      <w:adjustRightInd w:val="1"/>
      <w:spacing w:after="120" w:line="240" w:lineRule="auto"/>
      <w:contextualSpacing w:val="1"/>
      <w:jc w:val="center"/>
      <w:textAlignment w:val="center"/>
    </w:pPr>
    <w:rPr>
      <w:rFonts w:ascii="Calibri" w:cs="Calibri" w:hAnsi="Calibri"/>
      <w:b w:val="1"/>
      <w:bCs w:val="1"/>
      <w:sz w:val="22"/>
      <w:szCs w:val="22"/>
    </w:rPr>
  </w:style>
  <w:style w:type="character" w:styleId="ArticoloCarattere" w:customStyle="1">
    <w:name w:val="Articolo Carattere"/>
    <w:basedOn w:val="Carpredefinitoparagrafo"/>
    <w:link w:val="Articolo"/>
    <w:rsid w:val="00CB60CD"/>
    <w:rPr>
      <w:rFonts w:ascii="Calibri" w:cs="Calibri" w:hAnsi="Calibri"/>
      <w:b w:val="1"/>
      <w:bCs w:val="1"/>
      <w:sz w:val="22"/>
      <w:szCs w:val="22"/>
    </w:rPr>
  </w:style>
  <w:style w:type="paragraph" w:styleId="Normale1" w:customStyle="1">
    <w:name w:val="Normale1"/>
    <w:rsid w:val="004A3722"/>
    <w:pPr>
      <w:spacing w:after="100" w:afterAutospacing="1" w:before="100" w:beforeAutospacing="1" w:line="244" w:lineRule="auto"/>
    </w:pPr>
    <w:rPr>
      <w:rFonts w:ascii="Calibri" w:cs="Calibri" w:hAnsi="Calibri"/>
      <w:b w:val="1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qaYMN6iO8PIOUuyUyzEdZbDRw==">CgMxLjAyCGguZ2pkZ3hzMgloLjMwajB6bGwyCWguMWZvYjl0ZTIJaC4zem55c2g3MgloLjJldDkycDA4AHIhMXhLRkd3RlFFUWFGbkpwaUN2dkwyQ05PcGtmcFAzeHVR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2024-10-29T13:10:00Z</dcterms:created>
</cp:coreProperties>
</file>