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371" w:firstLine="0"/>
        <w:rPr/>
      </w:pPr>
      <w:r w:rsidDel="00000000" w:rsidR="00000000" w:rsidRPr="00000000">
        <w:rPr>
          <w:rtl w:val="0"/>
        </w:rPr>
        <w:t xml:space="preserve">Al Dirigente Scolastico del CPIA FERRARA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before="0"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ATTUAZIONE DELL’ARRICCHIMENTO E AMPLIAMENTO DELL’OFFERTA FORMATIVA 2025/26 </w:t>
      </w:r>
    </w:p>
    <w:p w:rsidR="00000000" w:rsidDel="00000000" w:rsidP="00000000" w:rsidRDefault="00000000" w:rsidRPr="00000000" w14:paraId="00000009">
      <w:pPr>
        <w:pStyle w:val="Heading2"/>
        <w:spacing w:before="0"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DICHIARAZIONE DI DISPONIBILITÀ PER INCARICO DI DOCENZA</w:t>
      </w:r>
    </w:p>
    <w:p w:rsidR="00000000" w:rsidDel="00000000" w:rsidP="00000000" w:rsidRDefault="00000000" w:rsidRPr="00000000" w14:paraId="0000000A">
      <w:pPr>
        <w:pStyle w:val="Heading2"/>
        <w:spacing w:before="0"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deada" w:val="clear"/>
        <w:spacing w:line="217" w:lineRule="auto"/>
        <w:rPr/>
      </w:pPr>
      <w:r w:rsidDel="00000000" w:rsidR="00000000" w:rsidRPr="00000000">
        <w:rPr>
          <w:rtl w:val="0"/>
        </w:rPr>
        <w:t xml:space="preserve">Visto l’Avviso del Dirigente Scolastico prot. n. 1694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502"/>
          <w:tab w:val="left" w:leader="none" w:pos="5861"/>
          <w:tab w:val="left" w:leader="none" w:pos="9783"/>
        </w:tabs>
        <w:spacing w:line="465" w:lineRule="auto"/>
        <w:ind w:hanging="11"/>
        <w:jc w:val="center"/>
        <w:rPr/>
      </w:pPr>
      <w:r w:rsidDel="00000000" w:rsidR="00000000" w:rsidRPr="00000000">
        <w:rPr>
          <w:rtl w:val="0"/>
        </w:rPr>
        <w:t xml:space="preserve">Il sottoscritto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, nato 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CF: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E">
      <w:pPr>
        <w:tabs>
          <w:tab w:val="left" w:leader="none" w:pos="4756"/>
          <w:tab w:val="left" w:leader="none" w:pos="9741"/>
          <w:tab w:val="left" w:leader="none" w:pos="9787"/>
        </w:tabs>
        <w:spacing w:before="59" w:line="513" w:lineRule="auto"/>
        <w:ind w:hanging="23"/>
        <w:jc w:val="center"/>
        <w:rPr/>
      </w:pP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PEC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Tel.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Cell.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DICHIARA</w:t>
      </w:r>
    </w:p>
    <w:p w:rsidR="00000000" w:rsidDel="00000000" w:rsidP="00000000" w:rsidRDefault="00000000" w:rsidRPr="00000000" w14:paraId="0000000F">
      <w:pPr>
        <w:spacing w:before="116" w:lineRule="auto"/>
        <w:rPr/>
      </w:pPr>
      <w:r w:rsidDel="00000000" w:rsidR="00000000" w:rsidRPr="00000000">
        <w:rPr>
          <w:rtl w:val="0"/>
        </w:rPr>
        <w:t xml:space="preserve">La propria disponibilità a svolgere le funzioni di DOCENTE per il progetto di arricchimento/ampliamento: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70484</wp:posOffset>
                </wp:positionH>
                <wp:positionV relativeFrom="paragraph">
                  <wp:posOffset>151765</wp:posOffset>
                </wp:positionV>
                <wp:extent cx="612330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348" y="3779365"/>
                          <a:ext cx="6123305" cy="1270"/>
                        </a:xfrm>
                        <a:custGeom>
                          <a:rect b="b" l="l" r="r" t="t"/>
                          <a:pathLst>
                            <a:path extrusionOk="0" h="120000" w="9643">
                              <a:moveTo>
                                <a:pt x="0" y="0"/>
                              </a:moveTo>
                              <a:lnTo>
                                <a:pt x="4824" y="0"/>
                              </a:lnTo>
                              <a:moveTo>
                                <a:pt x="4827" y="0"/>
                              </a:moveTo>
                              <a:lnTo>
                                <a:pt x="964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70484</wp:posOffset>
                </wp:positionH>
                <wp:positionV relativeFrom="paragraph">
                  <wp:posOffset>151765</wp:posOffset>
                </wp:positionV>
                <wp:extent cx="612330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33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912"/>
        </w:tabs>
        <w:spacing w:before="56" w:lineRule="auto"/>
        <w:rPr/>
      </w:pPr>
      <w:r w:rsidDel="00000000" w:rsidR="00000000" w:rsidRPr="00000000">
        <w:rPr>
          <w:rtl w:val="0"/>
        </w:rPr>
        <w:t xml:space="preserve">In fede </w:t>
      </w:r>
      <w:r w:rsidDel="00000000" w:rsidR="00000000" w:rsidRPr="00000000">
        <w:rPr>
          <w:u w:val="singl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6" w:lineRule="auto"/>
        <w:rPr/>
      </w:pPr>
      <w:r w:rsidDel="00000000" w:rsidR="00000000" w:rsidRPr="00000000">
        <w:rPr>
          <w:rtl w:val="0"/>
        </w:rPr>
        <w:t xml:space="preserve">Si allega: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identità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insussistenza e inconferibilità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svolgimento altri incarichi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Informativa ex art. 13 D.Lgs. n.196/2003 e ex art. 13 del Regolamento Europeo 2016/679, per il trattamento dei dati personali dei dipendenti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5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la presente, ai sensi degli articoli 13 e 23 del D.Lgs.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196/2003 (di seguito indicato come “Codice Privacy”) e successive modificazioni ed integrazioni,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CPIA FERRARA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2"/>
          <w:tab w:val="left" w:leader="none" w:pos="91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980" w:left="880" w:right="100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41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2 CRITERI DI VALUTAZIONE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52.00000000000003" w:lineRule="auto"/>
        <w:ind w:left="0" w:right="16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Commissione di valutazione attribuirà un punteggio globale massimo di 100 punti, sommando il punteggio attribuito ai titoli culturali, professionali e di servizio dichiarati dai candidati e riportati dai medesimi nella sottostante tabella. La Commissione valuterà i titoli pertinenti al profilo richiesto tenendo unicamente conto di quanto dichiarato nel curriculum vitae in formato europeo e nel modello di candidatura. La Commissione procederà a valutare esclusivamente i titoli acquisiti, le esperienze professionali e i servizi già effettuati alla data di scadenza del presente Avviso.</w:t>
      </w:r>
    </w:p>
    <w:p w:rsidR="00000000" w:rsidDel="00000000" w:rsidP="00000000" w:rsidRDefault="00000000" w:rsidRPr="00000000" w14:paraId="0000002B">
      <w:pPr>
        <w:spacing w:before="162" w:lineRule="auto"/>
        <w:ind w:left="850" w:right="900" w:firstLine="0"/>
        <w:jc w:val="center"/>
        <w:rPr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b w:val="1"/>
          <w:bCs w:val="1"/>
          <w:i w:val="1"/>
          <w:iCs w:val="1"/>
          <w:sz w:val="23"/>
          <w:szCs w:val="23"/>
          <w:rtl w:val="0"/>
        </w:rPr>
        <w:t xml:space="preserve">Scheda con i criteri valutabili dichiarati dai candidati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center"/>
        <w:tblBorders>
          <w:top w:color="548dd4" w:space="0" w:sz="6" w:val="single"/>
          <w:left w:color="548dd4" w:space="0" w:sz="6" w:val="single"/>
          <w:bottom w:color="548dd4" w:space="0" w:sz="6" w:val="single"/>
          <w:right w:color="548dd4" w:space="0" w:sz="6" w:val="single"/>
          <w:insideH w:color="548dd4" w:space="0" w:sz="6" w:val="single"/>
          <w:insideV w:color="548dd4" w:space="0" w:sz="6" w:val="single"/>
        </w:tblBorders>
        <w:tblLayout w:type="fixed"/>
        <w:tblLook w:val="0000"/>
      </w:tblPr>
      <w:tblGrid>
        <w:gridCol w:w="4982"/>
        <w:gridCol w:w="2956"/>
        <w:gridCol w:w="1415"/>
        <w:tblGridChange w:id="0">
          <w:tblGrid>
            <w:gridCol w:w="4982"/>
            <w:gridCol w:w="2956"/>
            <w:gridCol w:w="141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Tabella valutazione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16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vecchio ordinamento o Laurea specialistica nuovo ordinamento (in alternativa al  punteggio del punto successivo)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67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20 punti: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66 a 90 = 5 punti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91 a 100 + 5 punti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oltre 100 + 10 punti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7" w:right="16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Universitario triennale vecchio ordinamento o Laurea triennale nuovo ordinamento (in alternativa al punteggio del punto precedente)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16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di Scuola Media Superiore in discipline tecniche del settore di riferimento (in alternativa  al punteggio del punto precedente)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39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10 punti: punti 2,5 per ogni titolo fino a un massimo di 4 titoli valutabili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36" w:lineRule="auto"/>
              <w:ind w:left="117" w:right="166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come docente delle discipline afferenti alle classi di concorso connesse al modulo didattico per il quale ci si 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36" w:lineRule="auto"/>
              <w:ind w:left="117" w:right="387" w:firstLine="0"/>
              <w:rPr/>
            </w:pPr>
            <w:r w:rsidDel="00000000" w:rsidR="00000000" w:rsidRPr="00000000">
              <w:rPr>
                <w:rtl w:val="0"/>
              </w:rPr>
              <w:t xml:space="preserve">Fino a 20 punti (5 punti per ogni anno per un max di 4 anni)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35" w:lineRule="auto"/>
              <w:ind w:left="117" w:right="166" w:firstLine="0"/>
              <w:rPr/>
            </w:pPr>
            <w:r w:rsidDel="00000000" w:rsidR="00000000" w:rsidRPr="00000000">
              <w:rPr>
                <w:rtl w:val="0"/>
              </w:rPr>
              <w:t xml:space="preserve">Esperienze lavorative nei precedenti anni scolastici come docente impegnato in attività di ampliamento dell’offerta formativa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35" w:lineRule="auto"/>
              <w:ind w:left="117" w:right="387" w:firstLine="0"/>
              <w:rPr/>
            </w:pPr>
            <w:r w:rsidDel="00000000" w:rsidR="00000000" w:rsidRPr="00000000">
              <w:rPr>
                <w:rtl w:val="0"/>
              </w:rPr>
              <w:t xml:space="preserve">Fino a 20 punti (5 punti per ogni anno per un max di 4 anni)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35" w:lineRule="auto"/>
              <w:ind w:left="117" w:right="166" w:firstLine="0"/>
              <w:rPr/>
            </w:pPr>
            <w:r w:rsidDel="00000000" w:rsidR="00000000" w:rsidRPr="00000000">
              <w:rPr>
                <w:rtl w:val="0"/>
              </w:rPr>
              <w:t xml:space="preserve">Esperienze in laboratori creativi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35" w:lineRule="auto"/>
              <w:ind w:left="117" w:right="388" w:firstLine="0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Attività artistica documentata (mostre personali, collettive, partecipazioni a fiere/mostre, premi)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3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363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Precedente collaborazione con il CPIA di Ferrara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3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sì o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Style w:val="Heading1"/>
        <w:spacing w:before="1" w:lineRule="auto"/>
        <w:ind w:left="2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before="1" w:lineRule="auto"/>
        <w:ind w:left="0" w:firstLine="0"/>
        <w:rPr/>
      </w:pPr>
      <w:r w:rsidDel="00000000" w:rsidR="00000000" w:rsidRPr="00000000">
        <w:rPr>
          <w:rtl w:val="0"/>
        </w:rPr>
        <w:t xml:space="preserve">A parità di punteggio, costituirà titolo di preferenza, nell’ordine: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l’aver già collaborato con il CPIA Ferrara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minore età anagrafica dei candidati. </w:t>
      </w:r>
    </w:p>
    <w:p w:rsidR="00000000" w:rsidDel="00000000" w:rsidP="00000000" w:rsidRDefault="00000000" w:rsidRPr="00000000" w14:paraId="00000058">
      <w:pPr>
        <w:pStyle w:val="Heading1"/>
        <w:spacing w:before="1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980" w:left="880" w:right="10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0"/>
      <w:jc w:val="both"/>
    </w:pPr>
    <w:rPr>
      <w:sz w:val="23"/>
      <w:szCs w:val="23"/>
    </w:rPr>
  </w:style>
  <w:style w:type="paragraph" w:styleId="Heading2">
    <w:name w:val="heading 2"/>
    <w:basedOn w:val="Normal"/>
    <w:next w:val="Normal"/>
    <w:pPr>
      <w:spacing w:before="41" w:lineRule="auto"/>
      <w:ind w:left="11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2024-01-16T00:00:00Z</vt:lpwstr>
  </property>
</Properties>
</file>