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1BE" w:rsidRPr="008A46A8" w:rsidRDefault="006E51BE" w:rsidP="006E51BE">
      <w:pPr>
        <w:autoSpaceDE w:val="0"/>
        <w:autoSpaceDN w:val="0"/>
        <w:adjustRightInd w:val="0"/>
        <w:spacing w:after="0" w:line="240" w:lineRule="auto"/>
        <w:jc w:val="center"/>
        <w:rPr>
          <w:rFonts w:ascii="Arial" w:hAnsi="Arial" w:cs="Arial"/>
          <w:b/>
          <w:bCs/>
          <w:color w:val="948A54" w:themeColor="background2" w:themeShade="80"/>
          <w:sz w:val="48"/>
          <w:szCs w:val="48"/>
          <w:lang w:val="en-US"/>
        </w:rPr>
      </w:pPr>
      <w:r w:rsidRPr="008A46A8">
        <w:rPr>
          <w:rFonts w:ascii="Arial" w:hAnsi="Arial" w:cs="Arial"/>
          <w:b/>
          <w:bCs/>
          <w:color w:val="948A54" w:themeColor="background2" w:themeShade="80"/>
          <w:sz w:val="48"/>
          <w:szCs w:val="48"/>
          <w:lang w:val="en-US"/>
        </w:rPr>
        <w:t>CONCORSI IRC</w:t>
      </w:r>
    </w:p>
    <w:p w:rsidR="006E51BE" w:rsidRPr="008A46A8" w:rsidRDefault="006E51BE" w:rsidP="006E51BE">
      <w:pPr>
        <w:autoSpaceDE w:val="0"/>
        <w:autoSpaceDN w:val="0"/>
        <w:adjustRightInd w:val="0"/>
        <w:spacing w:after="0" w:line="240" w:lineRule="auto"/>
        <w:jc w:val="center"/>
        <w:rPr>
          <w:rFonts w:ascii="Arial" w:hAnsi="Arial" w:cs="Arial"/>
          <w:b/>
          <w:color w:val="948A54" w:themeColor="background2" w:themeShade="80"/>
          <w:sz w:val="48"/>
          <w:szCs w:val="48"/>
          <w:lang w:val="en-US"/>
        </w:rPr>
      </w:pPr>
      <w:r w:rsidRPr="008A46A8">
        <w:rPr>
          <w:rFonts w:ascii="Arial" w:hAnsi="Arial" w:cs="Arial"/>
          <w:b/>
          <w:color w:val="948A54" w:themeColor="background2" w:themeShade="80"/>
          <w:sz w:val="48"/>
          <w:szCs w:val="48"/>
          <w:lang w:val="en-US"/>
        </w:rPr>
        <w:t>PERCORSO FORMATIVO GRATUITO</w:t>
      </w:r>
    </w:p>
    <w:p w:rsidR="006E51BE" w:rsidRPr="008A46A8" w:rsidRDefault="006E51BE" w:rsidP="006E51BE">
      <w:pPr>
        <w:autoSpaceDE w:val="0"/>
        <w:autoSpaceDN w:val="0"/>
        <w:adjustRightInd w:val="0"/>
        <w:spacing w:after="0" w:line="240" w:lineRule="auto"/>
        <w:jc w:val="center"/>
        <w:rPr>
          <w:rFonts w:ascii="Arial" w:hAnsi="Arial" w:cs="Arial"/>
          <w:b/>
          <w:color w:val="948A54" w:themeColor="background2" w:themeShade="80"/>
          <w:sz w:val="48"/>
          <w:szCs w:val="48"/>
          <w:lang w:val="en-US"/>
        </w:rPr>
      </w:pPr>
      <w:r w:rsidRPr="008A46A8">
        <w:rPr>
          <w:rFonts w:ascii="Arial" w:hAnsi="Arial" w:cs="Arial"/>
          <w:b/>
          <w:color w:val="948A54" w:themeColor="background2" w:themeShade="80"/>
          <w:sz w:val="48"/>
          <w:szCs w:val="48"/>
          <w:lang w:val="en-US"/>
        </w:rPr>
        <w:t>CISL SCUOLA</w:t>
      </w:r>
    </w:p>
    <w:p w:rsidR="006E51BE" w:rsidRDefault="006E51BE" w:rsidP="006E51BE">
      <w:pPr>
        <w:autoSpaceDE w:val="0"/>
        <w:autoSpaceDN w:val="0"/>
        <w:adjustRightInd w:val="0"/>
        <w:spacing w:after="0" w:line="240" w:lineRule="auto"/>
        <w:rPr>
          <w:rFonts w:ascii="Arial" w:hAnsi="Arial" w:cs="Arial"/>
          <w:color w:val="000000"/>
          <w:sz w:val="28"/>
          <w:szCs w:val="28"/>
          <w:lang w:val="en-US"/>
        </w:rPr>
      </w:pPr>
    </w:p>
    <w:p w:rsidR="006E51BE" w:rsidRDefault="006E51BE" w:rsidP="006E51BE">
      <w:pPr>
        <w:autoSpaceDE w:val="0"/>
        <w:autoSpaceDN w:val="0"/>
        <w:adjustRightInd w:val="0"/>
        <w:spacing w:after="0" w:line="240" w:lineRule="auto"/>
        <w:jc w:val="both"/>
        <w:rPr>
          <w:rFonts w:ascii="Arial" w:hAnsi="Arial" w:cs="Arial"/>
          <w:color w:val="000000"/>
          <w:sz w:val="28"/>
          <w:szCs w:val="28"/>
        </w:rPr>
      </w:pPr>
      <w:r w:rsidRPr="006E51BE">
        <w:rPr>
          <w:rFonts w:ascii="Arial" w:hAnsi="Arial" w:cs="Arial"/>
          <w:color w:val="000000"/>
          <w:sz w:val="28"/>
          <w:szCs w:val="28"/>
        </w:rPr>
        <w:t xml:space="preserve">In previsione dei </w:t>
      </w:r>
      <w:r w:rsidRPr="006E51BE">
        <w:rPr>
          <w:rFonts w:ascii="Arial" w:hAnsi="Arial" w:cs="Arial"/>
          <w:b/>
          <w:bCs/>
          <w:color w:val="000000"/>
          <w:sz w:val="28"/>
          <w:szCs w:val="28"/>
        </w:rPr>
        <w:t>concorsi IRC (ordinario e straordinario)</w:t>
      </w:r>
      <w:r w:rsidRPr="006E51BE">
        <w:rPr>
          <w:rFonts w:ascii="Arial" w:hAnsi="Arial" w:cs="Arial"/>
          <w:color w:val="000000"/>
          <w:sz w:val="28"/>
          <w:szCs w:val="28"/>
        </w:rPr>
        <w:t xml:space="preserve">, di prossima emanazione, la CISL Scuola, in collaborazione con IRSEF IRFED, realizza un </w:t>
      </w:r>
      <w:r w:rsidRPr="006E51BE">
        <w:rPr>
          <w:rFonts w:ascii="Arial" w:hAnsi="Arial" w:cs="Arial"/>
          <w:b/>
          <w:bCs/>
          <w:color w:val="000000"/>
          <w:sz w:val="28"/>
          <w:szCs w:val="28"/>
        </w:rPr>
        <w:t>percorso formativo gratuito</w:t>
      </w:r>
      <w:r w:rsidRPr="006E51BE">
        <w:rPr>
          <w:rFonts w:ascii="Arial" w:hAnsi="Arial" w:cs="Arial"/>
          <w:color w:val="000000"/>
          <w:sz w:val="28"/>
          <w:szCs w:val="28"/>
        </w:rPr>
        <w:t>, articolato in cinque seminari introduttivi, realizzati in modalità on line, a supporto della preparazione dei candidati.</w:t>
      </w:r>
    </w:p>
    <w:p w:rsidR="006E51BE" w:rsidRPr="006E51BE" w:rsidRDefault="006E51BE" w:rsidP="006E51BE">
      <w:pPr>
        <w:autoSpaceDE w:val="0"/>
        <w:autoSpaceDN w:val="0"/>
        <w:adjustRightInd w:val="0"/>
        <w:spacing w:after="0" w:line="240" w:lineRule="auto"/>
        <w:jc w:val="both"/>
        <w:rPr>
          <w:rFonts w:ascii="Arial" w:hAnsi="Arial" w:cs="Arial"/>
          <w:color w:val="000000"/>
          <w:sz w:val="28"/>
          <w:szCs w:val="28"/>
        </w:rPr>
      </w:pPr>
    </w:p>
    <w:p w:rsidR="006E51BE" w:rsidRPr="006E51BE" w:rsidRDefault="006E51BE" w:rsidP="006E51BE">
      <w:pPr>
        <w:autoSpaceDE w:val="0"/>
        <w:autoSpaceDN w:val="0"/>
        <w:adjustRightInd w:val="0"/>
        <w:spacing w:after="0" w:line="240" w:lineRule="auto"/>
        <w:jc w:val="both"/>
        <w:rPr>
          <w:rFonts w:ascii="Arial" w:hAnsi="Arial" w:cs="Arial"/>
          <w:color w:val="000000"/>
          <w:sz w:val="28"/>
          <w:szCs w:val="28"/>
        </w:rPr>
      </w:pPr>
      <w:r w:rsidRPr="006E51BE">
        <w:rPr>
          <w:rFonts w:ascii="Arial" w:hAnsi="Arial" w:cs="Arial"/>
          <w:color w:val="000000"/>
          <w:sz w:val="28"/>
          <w:szCs w:val="28"/>
        </w:rPr>
        <w:t>Ricordiamo che il D.L. 36/2022, convertito nella legge n. 79/2022, ha previsto una procedura concorsuale straordinaria, fortemente sostenuta dalla Cisl Scuola, riservata agli insegnanti di religione cattolica che, in possesso dell'idoneità rilasciata dall'ordinario diocesano competente per territorio, abbiano svolto almeno 36 mesi di servizio nell'insegnamento della religione cattolica nelle scuole statali.</w:t>
      </w:r>
    </w:p>
    <w:p w:rsidR="006E51BE" w:rsidRPr="006E51BE" w:rsidRDefault="006E51BE" w:rsidP="006E51BE">
      <w:pPr>
        <w:autoSpaceDE w:val="0"/>
        <w:autoSpaceDN w:val="0"/>
        <w:adjustRightInd w:val="0"/>
        <w:spacing w:after="0" w:line="240" w:lineRule="auto"/>
        <w:jc w:val="both"/>
        <w:rPr>
          <w:rFonts w:ascii="Arial" w:hAnsi="Arial" w:cs="Arial"/>
          <w:color w:val="000000"/>
          <w:sz w:val="28"/>
          <w:szCs w:val="28"/>
        </w:rPr>
      </w:pPr>
    </w:p>
    <w:p w:rsidR="006E51BE" w:rsidRPr="006E51BE" w:rsidRDefault="006E51BE" w:rsidP="006E51BE">
      <w:pPr>
        <w:autoSpaceDE w:val="0"/>
        <w:autoSpaceDN w:val="0"/>
        <w:adjustRightInd w:val="0"/>
        <w:spacing w:after="0" w:line="240" w:lineRule="auto"/>
        <w:jc w:val="both"/>
        <w:rPr>
          <w:rFonts w:ascii="Arial" w:hAnsi="Arial" w:cs="Arial"/>
          <w:b/>
          <w:bCs/>
          <w:color w:val="000000"/>
          <w:sz w:val="28"/>
          <w:szCs w:val="28"/>
          <w:u w:val="single"/>
        </w:rPr>
      </w:pPr>
      <w:r w:rsidRPr="006E51BE">
        <w:rPr>
          <w:rFonts w:ascii="Arial" w:hAnsi="Arial" w:cs="Arial"/>
          <w:b/>
          <w:bCs/>
          <w:color w:val="000000"/>
          <w:sz w:val="28"/>
          <w:szCs w:val="28"/>
        </w:rPr>
        <w:t xml:space="preserve">Per partecipare occorre iscriversi in anticipo alla prima riunione, calendarizzata per </w:t>
      </w:r>
      <w:r w:rsidRPr="006E51BE">
        <w:rPr>
          <w:rFonts w:ascii="Arial" w:hAnsi="Arial" w:cs="Arial"/>
          <w:b/>
          <w:bCs/>
          <w:color w:val="000000"/>
          <w:sz w:val="28"/>
          <w:szCs w:val="28"/>
          <w:u w:val="single"/>
        </w:rPr>
        <w:t>lunedì 14 novembre, alle ore 16.30 </w:t>
      </w:r>
    </w:p>
    <w:p w:rsidR="006E51BE" w:rsidRPr="006E51BE" w:rsidRDefault="006E51BE" w:rsidP="006E51BE">
      <w:pPr>
        <w:autoSpaceDE w:val="0"/>
        <w:autoSpaceDN w:val="0"/>
        <w:adjustRightInd w:val="0"/>
        <w:spacing w:after="0" w:line="240" w:lineRule="auto"/>
        <w:rPr>
          <w:rFonts w:ascii="Arial" w:hAnsi="Arial" w:cs="Arial"/>
          <w:color w:val="000000"/>
          <w:sz w:val="28"/>
          <w:szCs w:val="28"/>
          <w:u w:val="single"/>
        </w:rPr>
      </w:pPr>
    </w:p>
    <w:p w:rsidR="006E51BE" w:rsidRPr="008A46A8" w:rsidRDefault="006E51BE" w:rsidP="006E51BE">
      <w:pPr>
        <w:autoSpaceDE w:val="0"/>
        <w:autoSpaceDN w:val="0"/>
        <w:adjustRightInd w:val="0"/>
        <w:spacing w:after="0" w:line="240" w:lineRule="auto"/>
        <w:jc w:val="center"/>
        <w:rPr>
          <w:rFonts w:ascii="Arial" w:hAnsi="Arial" w:cs="Arial"/>
          <w:b/>
          <w:color w:val="948A54" w:themeColor="background2" w:themeShade="80"/>
          <w:sz w:val="40"/>
          <w:szCs w:val="40"/>
        </w:rPr>
      </w:pPr>
      <w:r w:rsidRPr="008A46A8">
        <w:rPr>
          <w:rFonts w:ascii="Arial" w:hAnsi="Arial" w:cs="Arial"/>
          <w:b/>
          <w:color w:val="948A54" w:themeColor="background2" w:themeShade="80"/>
          <w:sz w:val="40"/>
          <w:szCs w:val="40"/>
        </w:rPr>
        <w:t xml:space="preserve">INQUADRA IL QR-CODE </w:t>
      </w:r>
    </w:p>
    <w:p w:rsidR="006E51BE" w:rsidRPr="008A46A8" w:rsidRDefault="006E51BE" w:rsidP="006E51BE">
      <w:pPr>
        <w:autoSpaceDE w:val="0"/>
        <w:autoSpaceDN w:val="0"/>
        <w:adjustRightInd w:val="0"/>
        <w:spacing w:after="0" w:line="240" w:lineRule="auto"/>
        <w:jc w:val="center"/>
        <w:rPr>
          <w:rFonts w:ascii="Arial" w:hAnsi="Arial" w:cs="Arial"/>
          <w:b/>
          <w:color w:val="948A54" w:themeColor="background2" w:themeShade="80"/>
          <w:sz w:val="40"/>
          <w:szCs w:val="40"/>
        </w:rPr>
      </w:pPr>
      <w:r w:rsidRPr="008A46A8">
        <w:rPr>
          <w:rFonts w:ascii="Arial" w:hAnsi="Arial" w:cs="Arial"/>
          <w:b/>
          <w:color w:val="948A54" w:themeColor="background2" w:themeShade="80"/>
          <w:sz w:val="40"/>
          <w:szCs w:val="40"/>
        </w:rPr>
        <w:t xml:space="preserve">E </w:t>
      </w:r>
      <w:r w:rsidR="008A46A8" w:rsidRPr="008A46A8">
        <w:rPr>
          <w:rFonts w:ascii="Arial" w:hAnsi="Arial" w:cs="Arial"/>
          <w:b/>
          <w:color w:val="948A54" w:themeColor="background2" w:themeShade="80"/>
          <w:sz w:val="40"/>
          <w:szCs w:val="40"/>
        </w:rPr>
        <w:t>ISCRIVITI</w:t>
      </w:r>
      <w:r w:rsidRPr="008A46A8">
        <w:rPr>
          <w:rFonts w:ascii="Arial" w:hAnsi="Arial" w:cs="Arial"/>
          <w:b/>
          <w:color w:val="948A54" w:themeColor="background2" w:themeShade="80"/>
          <w:sz w:val="40"/>
          <w:szCs w:val="40"/>
        </w:rPr>
        <w:t xml:space="preserve"> ALLA PRIMA </w:t>
      </w:r>
      <w:r w:rsidR="008A46A8" w:rsidRPr="008A46A8">
        <w:rPr>
          <w:rFonts w:ascii="Arial" w:hAnsi="Arial" w:cs="Arial"/>
          <w:b/>
          <w:color w:val="948A54" w:themeColor="background2" w:themeShade="80"/>
          <w:sz w:val="40"/>
          <w:szCs w:val="40"/>
        </w:rPr>
        <w:t>LEZIONE</w:t>
      </w:r>
    </w:p>
    <w:p w:rsidR="006E51BE" w:rsidRPr="00E805D4" w:rsidRDefault="006E51BE" w:rsidP="006E51BE">
      <w:pPr>
        <w:autoSpaceDE w:val="0"/>
        <w:autoSpaceDN w:val="0"/>
        <w:adjustRightInd w:val="0"/>
        <w:spacing w:after="0" w:line="240" w:lineRule="auto"/>
        <w:jc w:val="center"/>
        <w:rPr>
          <w:rFonts w:ascii="Arial" w:hAnsi="Arial" w:cs="Arial"/>
          <w:b/>
          <w:color w:val="000000"/>
          <w:sz w:val="24"/>
          <w:szCs w:val="24"/>
        </w:rPr>
      </w:pPr>
    </w:p>
    <w:p w:rsidR="006E51BE" w:rsidRPr="006E51BE" w:rsidRDefault="006E51BE" w:rsidP="006E51BE">
      <w:pPr>
        <w:autoSpaceDE w:val="0"/>
        <w:autoSpaceDN w:val="0"/>
        <w:adjustRightInd w:val="0"/>
        <w:spacing w:after="0" w:line="240" w:lineRule="auto"/>
        <w:rPr>
          <w:rFonts w:ascii="Arial" w:hAnsi="Arial" w:cs="Arial"/>
          <w:color w:val="000000"/>
          <w:sz w:val="28"/>
          <w:szCs w:val="28"/>
        </w:rPr>
      </w:pPr>
    </w:p>
    <w:p w:rsidR="006E51BE" w:rsidRPr="006E51BE" w:rsidRDefault="006E51BE" w:rsidP="006E51BE">
      <w:pPr>
        <w:autoSpaceDE w:val="0"/>
        <w:autoSpaceDN w:val="0"/>
        <w:adjustRightInd w:val="0"/>
        <w:spacing w:after="0" w:line="240" w:lineRule="auto"/>
        <w:jc w:val="center"/>
        <w:rPr>
          <w:rFonts w:ascii="Arial" w:hAnsi="Arial" w:cs="Arial"/>
          <w:color w:val="000000"/>
          <w:sz w:val="28"/>
          <w:szCs w:val="28"/>
        </w:rPr>
      </w:pPr>
      <w:r w:rsidRPr="006E51BE">
        <w:rPr>
          <w:rFonts w:ascii="Arial" w:hAnsi="Arial" w:cs="Arial"/>
          <w:noProof/>
          <w:color w:val="000000"/>
          <w:sz w:val="28"/>
          <w:szCs w:val="28"/>
        </w:rPr>
        <w:drawing>
          <wp:inline distT="0" distB="0" distL="0" distR="0">
            <wp:extent cx="2795905" cy="279590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code.png"/>
                    <pic:cNvPicPr/>
                  </pic:nvPicPr>
                  <pic:blipFill>
                    <a:blip r:embed="rId4" cstate="print">
                      <a:extLst>
                        <a:ext uri="{28A0092B-C50C-407E-A947-70E740481C1C}">
                          <a14:useLocalDpi xmlns:a14="http://schemas.microsoft.com/office/drawing/2010/main" val="0"/>
                        </a:ext>
                      </a:extLst>
                    </a:blip>
                    <a:stretch>
                      <a:fillRect/>
                    </a:stretch>
                  </pic:blipFill>
                  <pic:spPr>
                    <a:xfrm flipH="1">
                      <a:off x="0" y="0"/>
                      <a:ext cx="2795905" cy="2795905"/>
                    </a:xfrm>
                    <a:prstGeom prst="rect">
                      <a:avLst/>
                    </a:prstGeom>
                  </pic:spPr>
                </pic:pic>
              </a:graphicData>
            </a:graphic>
          </wp:inline>
        </w:drawing>
      </w:r>
      <w:bookmarkStart w:id="0" w:name="_GoBack"/>
      <w:bookmarkEnd w:id="0"/>
    </w:p>
    <w:p w:rsidR="006E51BE" w:rsidRPr="006E51BE" w:rsidRDefault="006E51BE" w:rsidP="006E51BE">
      <w:pPr>
        <w:autoSpaceDE w:val="0"/>
        <w:autoSpaceDN w:val="0"/>
        <w:adjustRightInd w:val="0"/>
        <w:spacing w:after="0" w:line="240" w:lineRule="auto"/>
        <w:rPr>
          <w:rFonts w:ascii="Arial" w:hAnsi="Arial" w:cs="Arial"/>
          <w:color w:val="000000"/>
          <w:sz w:val="28"/>
          <w:szCs w:val="28"/>
        </w:rPr>
      </w:pPr>
    </w:p>
    <w:p w:rsidR="006E51BE" w:rsidRPr="006E51BE" w:rsidRDefault="006E51BE" w:rsidP="006E51BE">
      <w:pPr>
        <w:autoSpaceDE w:val="0"/>
        <w:autoSpaceDN w:val="0"/>
        <w:adjustRightInd w:val="0"/>
        <w:spacing w:after="0" w:line="240" w:lineRule="auto"/>
        <w:rPr>
          <w:rFonts w:ascii="Arial" w:hAnsi="Arial" w:cs="Arial"/>
          <w:color w:val="000000"/>
          <w:sz w:val="28"/>
          <w:szCs w:val="28"/>
        </w:rPr>
      </w:pPr>
      <w:r w:rsidRPr="006E51BE">
        <w:rPr>
          <w:rFonts w:ascii="Arial" w:hAnsi="Arial" w:cs="Arial"/>
          <w:color w:val="000000"/>
          <w:sz w:val="28"/>
          <w:szCs w:val="28"/>
        </w:rPr>
        <w:t>Dopo l’iscrizione verrà inviata un’email di conferma con le informazioni necessarie per entrare nella riunione.</w:t>
      </w:r>
    </w:p>
    <w:p w:rsidR="006521AC" w:rsidRDefault="006E51BE" w:rsidP="006E51BE">
      <w:pPr>
        <w:rPr>
          <w:rFonts w:ascii="Arial" w:hAnsi="Arial" w:cs="Arial"/>
          <w:color w:val="000000"/>
          <w:sz w:val="28"/>
          <w:szCs w:val="28"/>
        </w:rPr>
      </w:pPr>
      <w:r w:rsidRPr="006E51BE">
        <w:rPr>
          <w:rFonts w:ascii="Arial" w:hAnsi="Arial" w:cs="Arial"/>
          <w:color w:val="000000"/>
          <w:sz w:val="28"/>
          <w:szCs w:val="28"/>
        </w:rPr>
        <w:t>Gli incontri succes</w:t>
      </w:r>
      <w:r w:rsidR="00F56076">
        <w:rPr>
          <w:rFonts w:ascii="Arial" w:hAnsi="Arial" w:cs="Arial"/>
          <w:color w:val="000000"/>
          <w:sz w:val="28"/>
          <w:szCs w:val="28"/>
        </w:rPr>
        <w:t>s</w:t>
      </w:r>
      <w:r w:rsidRPr="006E51BE">
        <w:rPr>
          <w:rFonts w:ascii="Arial" w:hAnsi="Arial" w:cs="Arial"/>
          <w:color w:val="000000"/>
          <w:sz w:val="28"/>
          <w:szCs w:val="28"/>
        </w:rPr>
        <w:t xml:space="preserve">ivi al primo saranno </w:t>
      </w:r>
      <w:r w:rsidRPr="006E51BE">
        <w:rPr>
          <w:rFonts w:ascii="Arial" w:hAnsi="Arial" w:cs="Arial"/>
          <w:b/>
          <w:bCs/>
          <w:color w:val="000000"/>
          <w:sz w:val="28"/>
          <w:szCs w:val="28"/>
        </w:rPr>
        <w:t>riservati agli iscritti o a chi intenda iscriversi</w:t>
      </w:r>
      <w:r w:rsidRPr="006E51BE">
        <w:rPr>
          <w:rFonts w:ascii="Arial" w:hAnsi="Arial" w:cs="Arial"/>
          <w:color w:val="000000"/>
          <w:sz w:val="28"/>
          <w:szCs w:val="28"/>
        </w:rPr>
        <w:t>.</w:t>
      </w:r>
    </w:p>
    <w:p w:rsidR="00E805D4" w:rsidRPr="00E805D4" w:rsidRDefault="00E805D4" w:rsidP="00E805D4">
      <w:pPr>
        <w:jc w:val="center"/>
      </w:pPr>
      <w:r w:rsidRPr="00E805D4">
        <w:t>(</w:t>
      </w:r>
      <w:r w:rsidRPr="00E805D4">
        <w:rPr>
          <w:i/>
        </w:rPr>
        <w:t>per affissione all’albo sindacale ai sensi della normativa vigente</w:t>
      </w:r>
      <w:r w:rsidRPr="00E805D4">
        <w:t>)</w:t>
      </w:r>
    </w:p>
    <w:sectPr w:rsidR="00E805D4" w:rsidRPr="00E805D4" w:rsidSect="00F56076">
      <w:pgSz w:w="11906" w:h="16838"/>
      <w:pgMar w:top="568"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1BE"/>
    <w:rsid w:val="006521AC"/>
    <w:rsid w:val="006E51BE"/>
    <w:rsid w:val="00831FD9"/>
    <w:rsid w:val="008A46A8"/>
    <w:rsid w:val="00E805D4"/>
    <w:rsid w:val="00F560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7F2EF"/>
  <w15:chartTrackingRefBased/>
  <w15:docId w15:val="{05561762-397D-4C43-AF67-549DF201E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181</Words>
  <Characters>1038</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Ghillani Federico</dc:creator>
  <cp:keywords/>
  <dc:description/>
  <cp:lastModifiedBy>Ghillani Federico</cp:lastModifiedBy>
  <cp:revision>11</cp:revision>
  <dcterms:created xsi:type="dcterms:W3CDTF">2022-11-04T10:27:00Z</dcterms:created>
  <dcterms:modified xsi:type="dcterms:W3CDTF">2022-11-04T11:08:00Z</dcterms:modified>
</cp:coreProperties>
</file>