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numbering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media/image1.gif" ContentType="image/gif"/>
  <Override PartName="/word/media/image2.gif" ContentType="image/gi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PROGRAMMA ESAMI INTEGRATIVI </w:t>
      </w:r>
    </w:p>
    <w:p>
      <w:pPr>
        <w:pStyle w:val="Normal"/>
        <w:jc w:val="center"/>
        <w:rPr>
          <w:b/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t>indirizzo scienze umane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STUDENTI CHE VOGLIONO ACCEDERE ALLA CLASSE SECONDA (solo colloquio)</w:t>
      </w:r>
    </w:p>
    <w:p>
      <w:pPr>
        <w:pStyle w:val="Normal"/>
        <w:rPr/>
      </w:pPr>
      <w:r>
        <w:rPr/>
        <w:t>TESTO DI RIFERIMENTO: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Clemente, Danieli, Avalle, Maranzana “</w:t>
      </w:r>
      <w:r>
        <w:rPr>
          <w:i/>
          <w:sz w:val="26"/>
          <w:szCs w:val="26"/>
        </w:rPr>
        <w:t>Vivere la psicologia e la pedagogia</w:t>
      </w:r>
      <w:r>
        <w:rPr>
          <w:sz w:val="26"/>
          <w:szCs w:val="26"/>
        </w:rPr>
        <w:t>”, Paravia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/>
          <w:b/>
          <w:smallCaps/>
          <w:sz w:val="26"/>
          <w:szCs w:val="26"/>
        </w:rPr>
      </w:pPr>
      <w:r>
        <w:rPr>
          <w:b/>
          <w:smallCaps/>
          <w:sz w:val="26"/>
          <w:szCs w:val="26"/>
        </w:rPr>
        <w:t xml:space="preserve">Psicologia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-5670" w:leader="none"/>
        </w:tabs>
        <w:ind w:left="426" w:hanging="360"/>
        <w:rPr>
          <w:sz w:val="24"/>
          <w:szCs w:val="24"/>
        </w:rPr>
      </w:pPr>
      <w:r>
        <w:rPr>
          <w:sz w:val="24"/>
          <w:szCs w:val="24"/>
        </w:rPr>
        <w:t>Le scuole di pensiero della psicologia;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-5670" w:leader="none"/>
        </w:tabs>
        <w:ind w:left="426" w:hanging="360"/>
        <w:rPr>
          <w:sz w:val="24"/>
          <w:szCs w:val="24"/>
        </w:rPr>
      </w:pPr>
      <w:r>
        <w:rPr>
          <w:sz w:val="24"/>
          <w:szCs w:val="24"/>
        </w:rPr>
        <w:t>Che cos’è la percezione?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-5670" w:leader="none"/>
        </w:tabs>
        <w:ind w:left="426" w:hanging="360"/>
        <w:rPr>
          <w:sz w:val="24"/>
          <w:szCs w:val="24"/>
        </w:rPr>
      </w:pPr>
      <w:r>
        <w:rPr>
          <w:sz w:val="24"/>
          <w:szCs w:val="24"/>
        </w:rPr>
        <w:t>Processo di rielaborazione dei dati;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-5670" w:leader="none"/>
        </w:tabs>
        <w:ind w:left="426" w:hanging="360"/>
        <w:jc w:val="both"/>
        <w:rPr>
          <w:sz w:val="24"/>
          <w:szCs w:val="24"/>
        </w:rPr>
      </w:pPr>
      <w:r>
        <w:rPr>
          <w:sz w:val="24"/>
          <w:szCs w:val="24"/>
        </w:rPr>
        <w:t>Percezione visiva e malfunzionamento della percezione (illusioni percettive, percezioni subliminali);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-5670" w:leader="none"/>
        </w:tabs>
        <w:ind w:left="426" w:hanging="360"/>
        <w:jc w:val="both"/>
        <w:rPr>
          <w:sz w:val="24"/>
          <w:szCs w:val="24"/>
        </w:rPr>
      </w:pPr>
      <w:r>
        <w:rPr>
          <w:sz w:val="24"/>
          <w:szCs w:val="24"/>
        </w:rPr>
        <w:t>Tipi di memoria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-5670" w:leader="none"/>
        </w:tabs>
        <w:ind w:left="426" w:hanging="360"/>
        <w:jc w:val="both"/>
        <w:rPr>
          <w:sz w:val="24"/>
          <w:szCs w:val="24"/>
        </w:rPr>
      </w:pPr>
      <w:r>
        <w:rPr>
          <w:sz w:val="24"/>
          <w:szCs w:val="24"/>
        </w:rPr>
        <w:t>Gli studi di Ebbinghaus e Bartlett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-5670" w:leader="none"/>
        </w:tabs>
        <w:ind w:left="426" w:hanging="360"/>
        <w:jc w:val="both"/>
        <w:rPr>
          <w:sz w:val="24"/>
          <w:szCs w:val="24"/>
        </w:rPr>
      </w:pPr>
      <w:r>
        <w:rPr>
          <w:sz w:val="24"/>
          <w:szCs w:val="24"/>
        </w:rPr>
        <w:t>Concetto di oblio, amnesie e demenze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-5670" w:leader="none"/>
        </w:tabs>
        <w:ind w:left="426" w:hanging="360"/>
        <w:jc w:val="both"/>
        <w:rPr>
          <w:sz w:val="24"/>
          <w:szCs w:val="24"/>
        </w:rPr>
      </w:pPr>
      <w:r>
        <w:rPr>
          <w:sz w:val="24"/>
          <w:szCs w:val="24"/>
        </w:rPr>
        <w:t>Le caratteristiche del pensiero umano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-5670" w:leader="none"/>
        </w:tabs>
        <w:ind w:left="426" w:hanging="360"/>
        <w:jc w:val="both"/>
        <w:rPr>
          <w:sz w:val="24"/>
          <w:szCs w:val="24"/>
        </w:rPr>
      </w:pPr>
      <w:r>
        <w:rPr>
          <w:sz w:val="24"/>
          <w:szCs w:val="24"/>
        </w:rPr>
        <w:t>Test per misurare l’intelligenza: Binet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-5670" w:leader="none"/>
        </w:tabs>
        <w:ind w:left="426" w:hanging="360"/>
        <w:jc w:val="both"/>
        <w:rPr>
          <w:sz w:val="24"/>
          <w:szCs w:val="24"/>
        </w:rPr>
      </w:pPr>
      <w:r>
        <w:rPr>
          <w:sz w:val="24"/>
          <w:szCs w:val="24"/>
        </w:rPr>
        <w:t>Le teorie sull’intelligenza: Thurstone, Gardner, Sternberg, Goleman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-5670" w:leader="none"/>
        </w:tabs>
        <w:ind w:left="426" w:hanging="360"/>
        <w:jc w:val="both"/>
        <w:rPr>
          <w:sz w:val="24"/>
          <w:szCs w:val="24"/>
        </w:rPr>
      </w:pPr>
      <w:r>
        <w:rPr>
          <w:sz w:val="24"/>
          <w:szCs w:val="24"/>
        </w:rPr>
        <w:t>Che cos’è l’apprendimento?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-5670" w:leader="none"/>
        </w:tabs>
        <w:ind w:left="426" w:hanging="360"/>
        <w:jc w:val="both"/>
        <w:rPr>
          <w:sz w:val="24"/>
          <w:szCs w:val="24"/>
        </w:rPr>
      </w:pPr>
      <w:r>
        <w:rPr>
          <w:sz w:val="24"/>
          <w:szCs w:val="24"/>
        </w:rPr>
        <w:t>Il condizionamento di Pavlov, Watson e Skinner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-5670" w:leader="none"/>
        </w:tabs>
        <w:ind w:left="426" w:hanging="360"/>
        <w:jc w:val="both"/>
        <w:rPr>
          <w:sz w:val="24"/>
          <w:szCs w:val="24"/>
        </w:rPr>
      </w:pPr>
      <w:r>
        <w:rPr>
          <w:sz w:val="24"/>
          <w:szCs w:val="24"/>
        </w:rPr>
        <w:t>L’apprendimento di Tolman, K</w:t>
      </w:r>
      <w:r>
        <w:rPr>
          <w:rFonts w:cs="Calibri" w:cstheme="minorHAnsi"/>
          <w:sz w:val="24"/>
          <w:szCs w:val="24"/>
        </w:rPr>
        <w:t>ö</w:t>
      </w:r>
      <w:r>
        <w:rPr>
          <w:sz w:val="24"/>
          <w:szCs w:val="24"/>
        </w:rPr>
        <w:t>hler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-5670" w:leader="none"/>
        </w:tabs>
        <w:ind w:left="426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Costruttivismo </w:t>
      </w:r>
    </w:p>
    <w:p>
      <w:pPr>
        <w:pStyle w:val="Normal"/>
        <w:tabs>
          <w:tab w:val="clear" w:pos="708"/>
          <w:tab w:val="left" w:pos="-5670" w:leader="none"/>
        </w:tabs>
        <w:jc w:val="both"/>
        <w:rPr>
          <w:b/>
          <w:b/>
          <w:smallCaps/>
          <w:sz w:val="26"/>
          <w:szCs w:val="26"/>
        </w:rPr>
      </w:pPr>
      <w:r>
        <w:rPr>
          <w:b/>
          <w:smallCaps/>
          <w:sz w:val="26"/>
          <w:szCs w:val="26"/>
        </w:rPr>
        <w:t>Pedagogia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-5670" w:leader="none"/>
        </w:tabs>
        <w:ind w:left="426" w:hanging="360"/>
        <w:jc w:val="both"/>
        <w:rPr>
          <w:sz w:val="24"/>
          <w:szCs w:val="24"/>
        </w:rPr>
      </w:pPr>
      <w:r>
        <w:rPr>
          <w:sz w:val="24"/>
          <w:szCs w:val="24"/>
        </w:rPr>
        <w:t>Che cos’è la pedagogia?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-5670" w:leader="none"/>
        </w:tabs>
        <w:ind w:left="426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L’educazione nella Grecia arcaica 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-5670" w:leader="none"/>
        </w:tabs>
        <w:ind w:left="426" w:hanging="360"/>
        <w:jc w:val="both"/>
        <w:rPr>
          <w:sz w:val="24"/>
          <w:szCs w:val="24"/>
        </w:rPr>
      </w:pPr>
      <w:r>
        <w:rPr>
          <w:sz w:val="24"/>
          <w:szCs w:val="24"/>
        </w:rPr>
        <w:t>I sofisti, Socrate, Platone e Aristotele</w:t>
      </w:r>
    </w:p>
    <w:p>
      <w:pPr>
        <w:pStyle w:val="Normal"/>
        <w:tabs>
          <w:tab w:val="clear" w:pos="708"/>
          <w:tab w:val="left" w:pos="-5670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-5670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-5670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-5670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-5670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-5670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-5670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-5670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ind w:left="0" w:hanging="0"/>
        <w:jc w:val="center"/>
        <w:rPr>
          <w:b/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PROGRAMMA ESAMI INTEGRATIVI</w:t>
      </w:r>
    </w:p>
    <w:p>
      <w:pPr>
        <w:pStyle w:val="ListParagraph"/>
        <w:ind w:left="0" w:hanging="0"/>
        <w:jc w:val="center"/>
        <w:rPr>
          <w:b/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t>indirizzo scienze umane</w:t>
      </w:r>
    </w:p>
    <w:p>
      <w:pPr>
        <w:pStyle w:val="Normal"/>
        <w:tabs>
          <w:tab w:val="clear" w:pos="708"/>
          <w:tab w:val="left" w:pos="-5670" w:leader="none"/>
        </w:tabs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tabs>
          <w:tab w:val="clear" w:pos="708"/>
          <w:tab w:val="left" w:pos="-5670" w:leader="none"/>
        </w:tabs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STUDENTI CHE VOGLIONO ACCEDERE ALLA CLASSE TERZA</w:t>
      </w:r>
    </w:p>
    <w:p>
      <w:pPr>
        <w:pStyle w:val="Normal"/>
        <w:rPr/>
      </w:pPr>
      <w:r>
        <w:rPr/>
        <w:t>TESTO DI RIFERIMENTO: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Clemente, Danieli, Avalle, Maranzana “</w:t>
      </w:r>
      <w:r>
        <w:rPr>
          <w:i/>
          <w:sz w:val="26"/>
          <w:szCs w:val="26"/>
        </w:rPr>
        <w:t>Vivere la psicologia e la pedagogia</w:t>
      </w:r>
      <w:r>
        <w:rPr>
          <w:sz w:val="26"/>
          <w:szCs w:val="26"/>
        </w:rPr>
        <w:t>”, Paravia</w:t>
      </w:r>
    </w:p>
    <w:p>
      <w:pPr>
        <w:pStyle w:val="Normal"/>
        <w:tabs>
          <w:tab w:val="clear" w:pos="708"/>
          <w:tab w:val="left" w:pos="-5670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-5670" w:leader="none"/>
        </w:tabs>
        <w:jc w:val="both"/>
        <w:rPr>
          <w:b/>
          <w:b/>
          <w:smallCaps/>
          <w:sz w:val="26"/>
          <w:szCs w:val="26"/>
        </w:rPr>
      </w:pPr>
      <w:r>
        <w:rPr>
          <w:b/>
          <w:smallCaps/>
          <w:sz w:val="26"/>
          <w:szCs w:val="26"/>
        </w:rPr>
        <w:t>Pedagogia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-5670" w:leader="none"/>
        </w:tabs>
        <w:ind w:left="426" w:hanging="360"/>
        <w:jc w:val="both"/>
        <w:rPr>
          <w:sz w:val="24"/>
          <w:szCs w:val="24"/>
        </w:rPr>
      </w:pPr>
      <w:r>
        <w:rPr>
          <w:sz w:val="24"/>
          <w:szCs w:val="24"/>
        </w:rPr>
        <w:t>Che cos’è la pedagogia?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-5670" w:leader="none"/>
        </w:tabs>
        <w:ind w:left="426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L’educazione nella Grecia arcaica 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-5670" w:leader="none"/>
        </w:tabs>
        <w:ind w:left="426" w:hanging="360"/>
        <w:jc w:val="both"/>
        <w:rPr>
          <w:sz w:val="24"/>
          <w:szCs w:val="24"/>
        </w:rPr>
      </w:pPr>
      <w:r>
        <w:rPr>
          <w:sz w:val="24"/>
          <w:szCs w:val="24"/>
        </w:rPr>
        <w:t>I sofisti, Socrate, Platone e Aristotele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-5670" w:leader="none"/>
        </w:tabs>
        <w:ind w:left="426" w:hanging="360"/>
        <w:jc w:val="both"/>
        <w:rPr>
          <w:sz w:val="24"/>
          <w:szCs w:val="24"/>
        </w:rPr>
      </w:pPr>
      <w:r>
        <w:rPr>
          <w:sz w:val="24"/>
          <w:szCs w:val="24"/>
        </w:rPr>
        <w:t>Humanitas romana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-5670" w:leader="none"/>
        </w:tabs>
        <w:ind w:left="426" w:hanging="360"/>
        <w:jc w:val="both"/>
        <w:rPr>
          <w:sz w:val="24"/>
          <w:szCs w:val="24"/>
        </w:rPr>
      </w:pPr>
      <w:r>
        <w:rPr>
          <w:sz w:val="24"/>
          <w:szCs w:val="24"/>
        </w:rPr>
        <w:t>I padri della Chiesa e in particolare S.Agostino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-5670" w:leader="none"/>
        </w:tabs>
        <w:ind w:left="426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Educazione nell’alto Medioevo: i monasteri e la scolastica </w:t>
      </w:r>
    </w:p>
    <w:p>
      <w:pPr>
        <w:pStyle w:val="Normal"/>
        <w:tabs>
          <w:tab w:val="clear" w:pos="708"/>
          <w:tab w:val="left" w:pos="-5670" w:leader="none"/>
        </w:tabs>
        <w:jc w:val="both"/>
        <w:rPr>
          <w:b/>
          <w:b/>
          <w:bCs/>
          <w:smallCaps/>
          <w:sz w:val="26"/>
          <w:szCs w:val="26"/>
        </w:rPr>
      </w:pPr>
      <w:r>
        <w:rPr>
          <w:b/>
          <w:bCs/>
          <w:smallCaps/>
          <w:sz w:val="26"/>
          <w:szCs w:val="26"/>
        </w:rPr>
        <w:t>Psicologia</w:t>
      </w:r>
    </w:p>
    <w:p>
      <w:pPr>
        <w:pStyle w:val="ListParagraph"/>
        <w:widowControl/>
        <w:numPr>
          <w:ilvl w:val="0"/>
          <w:numId w:val="7"/>
        </w:numPr>
        <w:tabs>
          <w:tab w:val="clear" w:pos="708"/>
          <w:tab w:val="left" w:pos="-5670" w:leader="none"/>
        </w:tabs>
        <w:bidi w:val="0"/>
        <w:spacing w:lineRule="auto" w:line="259" w:before="0" w:after="160"/>
        <w:ind w:left="397" w:right="0" w:hanging="340"/>
        <w:contextualSpacing/>
        <w:jc w:val="left"/>
        <w:rPr/>
      </w:pPr>
      <w:r>
        <w:rPr>
          <w:sz w:val="24"/>
          <w:szCs w:val="24"/>
        </w:rPr>
        <w:t>Le scuole di pensiero della psicologia</w:t>
      </w:r>
    </w:p>
    <w:p>
      <w:pPr>
        <w:pStyle w:val="ListParagraph"/>
        <w:widowControl/>
        <w:numPr>
          <w:ilvl w:val="0"/>
          <w:numId w:val="7"/>
        </w:numPr>
        <w:tabs>
          <w:tab w:val="clear" w:pos="708"/>
          <w:tab w:val="left" w:pos="-5670" w:leader="none"/>
        </w:tabs>
        <w:bidi w:val="0"/>
        <w:spacing w:lineRule="auto" w:line="259" w:before="0" w:after="160"/>
        <w:ind w:left="397" w:right="0" w:hanging="340"/>
        <w:contextualSpacing/>
        <w:jc w:val="left"/>
        <w:rPr/>
      </w:pPr>
      <w:r>
        <w:rPr>
          <w:sz w:val="24"/>
          <w:szCs w:val="24"/>
        </w:rPr>
        <w:t>Che cos’è la percezione?</w:t>
      </w:r>
    </w:p>
    <w:p>
      <w:pPr>
        <w:pStyle w:val="ListParagraph"/>
        <w:widowControl/>
        <w:numPr>
          <w:ilvl w:val="0"/>
          <w:numId w:val="7"/>
        </w:numPr>
        <w:tabs>
          <w:tab w:val="clear" w:pos="708"/>
          <w:tab w:val="left" w:pos="-5670" w:leader="none"/>
        </w:tabs>
        <w:bidi w:val="0"/>
        <w:spacing w:lineRule="auto" w:line="259" w:before="0" w:after="160"/>
        <w:ind w:left="397" w:right="0" w:hanging="340"/>
        <w:contextualSpacing/>
        <w:jc w:val="left"/>
        <w:rPr/>
      </w:pPr>
      <w:r>
        <w:rPr>
          <w:sz w:val="24"/>
          <w:szCs w:val="24"/>
        </w:rPr>
        <w:t>Tipi di memoria</w:t>
      </w:r>
    </w:p>
    <w:p>
      <w:pPr>
        <w:pStyle w:val="ListParagraph"/>
        <w:widowControl/>
        <w:numPr>
          <w:ilvl w:val="0"/>
          <w:numId w:val="7"/>
        </w:numPr>
        <w:tabs>
          <w:tab w:val="clear" w:pos="708"/>
          <w:tab w:val="left" w:pos="-5670" w:leader="none"/>
        </w:tabs>
        <w:bidi w:val="0"/>
        <w:spacing w:lineRule="auto" w:line="259" w:before="0" w:after="160"/>
        <w:ind w:left="397" w:right="0" w:hanging="340"/>
        <w:contextualSpacing/>
        <w:jc w:val="left"/>
        <w:rPr/>
      </w:pPr>
      <w:r>
        <w:rPr>
          <w:sz w:val="24"/>
          <w:szCs w:val="24"/>
        </w:rPr>
        <w:t>Gli studi di Ebbinghaus e BartlettLe teorie sull’intelligenza: Thurstone, Gardner, Sternberg, Goleman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-5670" w:leader="none"/>
        </w:tabs>
        <w:ind w:left="426" w:hanging="360"/>
        <w:jc w:val="both"/>
        <w:rPr>
          <w:sz w:val="24"/>
          <w:szCs w:val="24"/>
        </w:rPr>
      </w:pPr>
      <w:r>
        <w:rPr>
          <w:sz w:val="24"/>
          <w:szCs w:val="24"/>
        </w:rPr>
        <w:t>Che cos’è l’apprendimento?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-5670" w:leader="none"/>
        </w:tabs>
        <w:ind w:left="426" w:hanging="360"/>
        <w:jc w:val="both"/>
        <w:rPr>
          <w:sz w:val="24"/>
          <w:szCs w:val="24"/>
        </w:rPr>
      </w:pPr>
      <w:r>
        <w:rPr>
          <w:sz w:val="24"/>
          <w:szCs w:val="24"/>
        </w:rPr>
        <w:t>Il condizionamento di Pavlov, Watson e Skinner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-5670" w:leader="none"/>
        </w:tabs>
        <w:ind w:left="426" w:hanging="360"/>
        <w:jc w:val="both"/>
        <w:rPr>
          <w:sz w:val="24"/>
          <w:szCs w:val="24"/>
        </w:rPr>
      </w:pPr>
      <w:r>
        <w:rPr>
          <w:sz w:val="24"/>
          <w:szCs w:val="24"/>
        </w:rPr>
        <w:t>L’apprendimento di Tolman, K</w:t>
      </w:r>
      <w:r>
        <w:rPr>
          <w:rFonts w:cs="Calibri" w:cstheme="minorHAnsi"/>
          <w:sz w:val="24"/>
          <w:szCs w:val="24"/>
        </w:rPr>
        <w:t>ö</w:t>
      </w:r>
      <w:r>
        <w:rPr>
          <w:sz w:val="24"/>
          <w:szCs w:val="24"/>
        </w:rPr>
        <w:t>hler</w:t>
      </w:r>
    </w:p>
    <w:p>
      <w:pPr>
        <w:pStyle w:val="ListParagraph"/>
        <w:numPr>
          <w:ilvl w:val="0"/>
          <w:numId w:val="8"/>
        </w:numPr>
        <w:tabs>
          <w:tab w:val="clear" w:pos="708"/>
          <w:tab w:val="left" w:pos="-5670" w:leader="none"/>
        </w:tabs>
        <w:ind w:left="426" w:hanging="360"/>
        <w:jc w:val="both"/>
        <w:rPr>
          <w:b w:val="false"/>
          <w:b w:val="false"/>
          <w:bCs w:val="false"/>
          <w:caps w:val="false"/>
          <w:smallCaps w:val="false"/>
          <w:sz w:val="26"/>
          <w:szCs w:val="26"/>
        </w:rPr>
      </w:pPr>
      <w:r>
        <w:rPr>
          <w:b w:val="false"/>
          <w:bCs w:val="false"/>
          <w:caps w:val="false"/>
          <w:smallCaps w:val="false"/>
          <w:sz w:val="24"/>
          <w:szCs w:val="24"/>
        </w:rPr>
        <w:t xml:space="preserve">Costruttivismo 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-5670" w:leader="none"/>
        </w:tabs>
        <w:ind w:left="426" w:hanging="360"/>
        <w:jc w:val="both"/>
        <w:rPr>
          <w:sz w:val="24"/>
          <w:szCs w:val="24"/>
        </w:rPr>
      </w:pPr>
      <w:r>
        <w:rPr>
          <w:sz w:val="24"/>
          <w:szCs w:val="24"/>
        </w:rPr>
        <w:t>La classificazione di Maslow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-5670" w:leader="none"/>
        </w:tabs>
        <w:ind w:left="426" w:hanging="360"/>
        <w:jc w:val="both"/>
        <w:rPr>
          <w:sz w:val="24"/>
          <w:szCs w:val="24"/>
        </w:rPr>
      </w:pPr>
      <w:r>
        <w:rPr>
          <w:sz w:val="24"/>
          <w:szCs w:val="24"/>
        </w:rPr>
        <w:t>Che cos’è la motivazione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-5670" w:leader="none"/>
        </w:tabs>
        <w:ind w:left="426" w:hanging="360"/>
        <w:jc w:val="both"/>
        <w:rPr>
          <w:sz w:val="24"/>
          <w:szCs w:val="24"/>
        </w:rPr>
      </w:pPr>
      <w:r>
        <w:rPr>
          <w:sz w:val="24"/>
          <w:szCs w:val="24"/>
        </w:rPr>
        <w:t>La motivazione: la spinta ad agire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-5670" w:leader="none"/>
        </w:tabs>
        <w:ind w:left="426" w:hanging="360"/>
        <w:jc w:val="both"/>
        <w:rPr>
          <w:sz w:val="24"/>
          <w:szCs w:val="24"/>
        </w:rPr>
      </w:pPr>
      <w:r>
        <w:rPr>
          <w:sz w:val="24"/>
          <w:szCs w:val="24"/>
        </w:rPr>
        <w:t>Le emozioni: tra istinto e ragione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-5670" w:leader="none"/>
        </w:tabs>
        <w:ind w:left="426" w:hanging="360"/>
        <w:jc w:val="both"/>
        <w:rPr>
          <w:sz w:val="24"/>
          <w:szCs w:val="24"/>
        </w:rPr>
      </w:pPr>
      <w:r>
        <w:rPr>
          <w:sz w:val="24"/>
          <w:szCs w:val="24"/>
        </w:rPr>
        <w:t>Freud e la psicoanalisi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-5670" w:leader="none"/>
        </w:tabs>
        <w:ind w:left="426" w:hanging="360"/>
        <w:jc w:val="both"/>
        <w:rPr>
          <w:sz w:val="24"/>
          <w:szCs w:val="24"/>
        </w:rPr>
      </w:pPr>
      <w:r>
        <w:rPr>
          <w:sz w:val="24"/>
          <w:szCs w:val="24"/>
        </w:rPr>
        <w:t>Le caratteristiche del linguaggio verbale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-5670" w:leader="none"/>
        </w:tabs>
        <w:ind w:left="426" w:hanging="360"/>
        <w:jc w:val="both"/>
        <w:rPr>
          <w:sz w:val="24"/>
          <w:szCs w:val="24"/>
        </w:rPr>
      </w:pPr>
      <w:r>
        <w:rPr>
          <w:sz w:val="24"/>
          <w:szCs w:val="24"/>
        </w:rPr>
        <w:t>Le principali teorie sullo sviluppo linguistico: Skinner e Chomsky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-5670" w:leader="none"/>
        </w:tabs>
        <w:ind w:left="426" w:hanging="360"/>
        <w:jc w:val="both"/>
        <w:rPr>
          <w:sz w:val="24"/>
          <w:szCs w:val="24"/>
        </w:rPr>
      </w:pPr>
      <w:r>
        <w:rPr>
          <w:sz w:val="24"/>
          <w:szCs w:val="24"/>
        </w:rPr>
        <w:t>La comunicazione: il modello di Jakobson e i 5 assiomi della comunicazione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-5670" w:leader="none"/>
        </w:tabs>
        <w:ind w:left="426" w:hanging="360"/>
        <w:jc w:val="both"/>
        <w:rPr>
          <w:sz w:val="24"/>
          <w:szCs w:val="24"/>
        </w:rPr>
      </w:pPr>
      <w:r>
        <w:rPr>
          <w:sz w:val="24"/>
          <w:szCs w:val="24"/>
        </w:rPr>
        <w:t>La comunicazione non verbale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-5670" w:leader="none"/>
        </w:tabs>
        <w:ind w:left="426" w:hanging="360"/>
        <w:jc w:val="both"/>
        <w:rPr>
          <w:sz w:val="24"/>
          <w:szCs w:val="24"/>
        </w:rPr>
      </w:pPr>
      <w:r>
        <w:rPr>
          <w:sz w:val="24"/>
          <w:szCs w:val="24"/>
        </w:rPr>
        <w:t>La psicologia sistemico-relazionale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-5670" w:leader="none"/>
        </w:tabs>
        <w:ind w:left="426" w:hanging="360"/>
        <w:jc w:val="both"/>
        <w:rPr>
          <w:sz w:val="24"/>
          <w:szCs w:val="24"/>
        </w:rPr>
      </w:pPr>
      <w:r>
        <w:rPr>
          <w:sz w:val="24"/>
          <w:szCs w:val="24"/>
        </w:rPr>
        <w:t>Cosa sono stereotipi e pregiudizi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-5670" w:leader="none"/>
        </w:tabs>
        <w:ind w:left="426" w:hanging="360"/>
        <w:jc w:val="both"/>
        <w:rPr>
          <w:sz w:val="24"/>
          <w:szCs w:val="24"/>
        </w:rPr>
      </w:pPr>
      <w:r>
        <w:rPr>
          <w:sz w:val="24"/>
          <w:szCs w:val="24"/>
        </w:rPr>
        <w:t>Concetto di educazione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-5670" w:leader="none"/>
        </w:tabs>
        <w:ind w:left="426" w:hanging="360"/>
        <w:jc w:val="both"/>
        <w:rPr>
          <w:sz w:val="24"/>
          <w:szCs w:val="24"/>
        </w:rPr>
      </w:pPr>
      <w:r>
        <w:rPr>
          <w:sz w:val="24"/>
          <w:szCs w:val="24"/>
        </w:rPr>
        <w:t>Ruolo e caratteristiche degli educatori e degli educandi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-5670" w:leader="none"/>
        </w:tabs>
        <w:ind w:left="426" w:hanging="360"/>
        <w:jc w:val="both"/>
        <w:rPr>
          <w:sz w:val="24"/>
          <w:szCs w:val="24"/>
        </w:rPr>
      </w:pPr>
      <w:r>
        <w:rPr>
          <w:sz w:val="24"/>
          <w:szCs w:val="24"/>
        </w:rPr>
        <w:t>Finalità dell’educazione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-5670" w:leader="none"/>
        </w:tabs>
        <w:ind w:left="426" w:hanging="360"/>
        <w:jc w:val="both"/>
        <w:rPr>
          <w:sz w:val="24"/>
          <w:szCs w:val="24"/>
        </w:rPr>
      </w:pPr>
      <w:r>
        <w:rPr>
          <w:sz w:val="24"/>
          <w:szCs w:val="24"/>
        </w:rPr>
        <w:t>Contesti e modelli: famiglia, scuola ed extrascuola</w:t>
      </w:r>
    </w:p>
    <w:p>
      <w:pPr>
        <w:pStyle w:val="Normal"/>
        <w:jc w:val="center"/>
        <w:rPr>
          <w:b/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PROGRAMMA ESAMI INTEGRATIVI </w:t>
      </w:r>
    </w:p>
    <w:p>
      <w:pPr>
        <w:pStyle w:val="Normal"/>
        <w:jc w:val="center"/>
        <w:rPr>
          <w:b/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t>indirizzo scienze umane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 xml:space="preserve">STUDENTI CHE VOGLIONO ACCEDERE ALLA CLASSE </w:t>
      </w:r>
      <w:r>
        <w:rPr>
          <w:b/>
          <w:sz w:val="26"/>
          <w:szCs w:val="26"/>
        </w:rPr>
        <w:t>QUARTA</w:t>
      </w:r>
      <w:r>
        <w:rPr>
          <w:b/>
          <w:sz w:val="26"/>
          <w:szCs w:val="26"/>
        </w:rPr>
        <w:t xml:space="preserve"> </w:t>
      </w:r>
    </w:p>
    <w:p>
      <w:pPr>
        <w:pStyle w:val="Normal"/>
        <w:rPr/>
      </w:pPr>
      <w:r>
        <w:rPr/>
        <w:t>TEST</w:t>
      </w:r>
      <w:r>
        <w:rPr/>
        <w:t>I</w:t>
      </w:r>
      <w:r>
        <w:rPr/>
        <w:t xml:space="preserve"> DI RIFERIMENTO:</w:t>
      </w:r>
    </w:p>
    <w:p>
      <w:pPr>
        <w:pStyle w:val="Normal"/>
        <w:jc w:val="both"/>
        <w:rPr>
          <w:rFonts w:ascii="Calibri" w:hAnsi="Calibri" w:cs="Calibri Light" w:cstheme="majorHAnsi"/>
        </w:rPr>
      </w:pPr>
      <w:r>
        <w:rPr>
          <w:rFonts w:cs="Calibri Light" w:cstheme="majorHAnsi" w:ascii="Calibri" w:hAnsi="Calibri"/>
          <w:b/>
          <w:bCs/>
          <w:smallCaps/>
          <w:sz w:val="26"/>
          <w:szCs w:val="26"/>
          <w:u w:val="single"/>
        </w:rPr>
        <w:t>Scienze Umane</w:t>
      </w:r>
      <w:r>
        <w:rPr>
          <w:rFonts w:cs="Calibri Light" w:cstheme="majorHAnsi" w:ascii="Calibri" w:hAnsi="Calibri"/>
          <w:sz w:val="26"/>
          <w:szCs w:val="26"/>
        </w:rPr>
        <w:t xml:space="preserve">: </w:t>
      </w:r>
      <w:r>
        <w:rPr>
          <w:rFonts w:cs="Calibri Light" w:cstheme="majorHAnsi" w:ascii="Calibri" w:hAnsi="Calibri"/>
          <w:sz w:val="26"/>
          <w:szCs w:val="26"/>
        </w:rPr>
        <w:t>Elisabetta Clemente, Rossella Danieli “</w:t>
      </w:r>
      <w:r>
        <w:rPr>
          <w:rFonts w:cs="Calibri Light" w:cstheme="majorHAnsi" w:ascii="Calibri" w:hAnsi="Calibri"/>
          <w:i/>
          <w:iCs/>
          <w:sz w:val="26"/>
          <w:szCs w:val="26"/>
        </w:rPr>
        <w:t>Lo sguardo da lontano e da vicino</w:t>
      </w:r>
      <w:r>
        <w:rPr>
          <w:rFonts w:cs="Calibri Light" w:cstheme="majorHAnsi" w:ascii="Calibri" w:hAnsi="Calibri"/>
          <w:sz w:val="26"/>
          <w:szCs w:val="26"/>
        </w:rPr>
        <w:t>”, Paravia</w:t>
      </w:r>
    </w:p>
    <w:p>
      <w:pPr>
        <w:pStyle w:val="Normal"/>
        <w:jc w:val="both"/>
        <w:rPr>
          <w:rFonts w:ascii="Calibri" w:hAnsi="Calibri" w:cs="Calibri Light" w:cstheme="majorHAnsi"/>
          <w:sz w:val="26"/>
          <w:szCs w:val="26"/>
        </w:rPr>
      </w:pPr>
      <w:r>
        <w:rPr>
          <w:rFonts w:cs="Calibri Light" w:cstheme="majorHAnsi" w:ascii="Calibri" w:hAnsi="Calibri"/>
          <w:b/>
          <w:bCs/>
          <w:i w:val="false"/>
          <w:smallCaps/>
          <w:color w:val="222222"/>
          <w:spacing w:val="0"/>
          <w:sz w:val="26"/>
          <w:szCs w:val="26"/>
          <w:u w:val="single"/>
        </w:rPr>
        <w:t>Pedagogia</w:t>
      </w:r>
      <w:r>
        <w:rPr>
          <w:rFonts w:cs="Calibri Light" w:cstheme="majorHAnsi" w:ascii="Calibri" w:hAnsi="Calibri"/>
          <w:b w:val="false"/>
          <w:i w:val="false"/>
          <w:caps w:val="false"/>
          <w:smallCaps w:val="false"/>
          <w:color w:val="222222"/>
          <w:spacing w:val="0"/>
          <w:sz w:val="26"/>
          <w:szCs w:val="26"/>
        </w:rPr>
        <w:t xml:space="preserve">: </w:t>
      </w:r>
      <w:r>
        <w:rPr>
          <w:rFonts w:cs="Calibri Light" w:cstheme="majorHAnsi" w:ascii="Calibri" w:hAnsi="Calibri"/>
          <w:b w:val="false"/>
          <w:i w:val="false"/>
          <w:caps w:val="false"/>
          <w:smallCaps w:val="false"/>
          <w:color w:val="222222"/>
          <w:spacing w:val="0"/>
          <w:sz w:val="26"/>
          <w:szCs w:val="26"/>
        </w:rPr>
        <w:t>Muraca Mariateresa, Patrizi Elisabetta, </w:t>
      </w:r>
      <w:r>
        <w:rPr>
          <w:rFonts w:cs="Calibri Light" w:cstheme="majorHAnsi" w:ascii="Calibri" w:hAnsi="Calibri"/>
          <w:b w:val="false"/>
          <w:i/>
          <w:color w:val="222222"/>
          <w:spacing w:val="0"/>
          <w:sz w:val="26"/>
          <w:szCs w:val="26"/>
        </w:rPr>
        <w:t>I colori della pedagogia</w:t>
      </w:r>
      <w:r>
        <w:rPr>
          <w:rFonts w:cs="Calibri Light" w:cstheme="majorHAnsi" w:ascii="Calibri" w:hAnsi="Calibri"/>
          <w:b w:val="false"/>
          <w:i w:val="false"/>
          <w:caps w:val="false"/>
          <w:smallCaps w:val="false"/>
          <w:color w:val="222222"/>
          <w:spacing w:val="0"/>
          <w:sz w:val="26"/>
          <w:szCs w:val="26"/>
        </w:rPr>
        <w:t xml:space="preserve">, secondo biennio, </w:t>
      </w:r>
      <w:r>
        <w:rPr>
          <w:rFonts w:cs="Calibri Light" w:cstheme="majorHAnsi" w:ascii="Calibri" w:hAnsi="Calibri"/>
          <w:b w:val="false"/>
          <w:i w:val="false"/>
          <w:caps w:val="false"/>
          <w:smallCaps w:val="false"/>
          <w:color w:val="222222"/>
          <w:spacing w:val="0"/>
          <w:sz w:val="26"/>
          <w:szCs w:val="26"/>
        </w:rPr>
        <w:t>Treccani-GiuntiTVP</w:t>
      </w:r>
    </w:p>
    <w:p>
      <w:pPr>
        <w:pStyle w:val="Normal"/>
        <w:jc w:val="both"/>
        <w:rPr>
          <w:rFonts w:ascii="Calibri" w:hAnsi="Calibri" w:cs="Calibri Light" w:cstheme="majorHAnsi"/>
          <w:sz w:val="26"/>
          <w:szCs w:val="26"/>
        </w:rPr>
      </w:pPr>
      <w:r>
        <w:rPr>
          <w:rFonts w:cs="Calibri Light" w:cstheme="majorHAnsi" w:ascii="Calibri" w:hAnsi="Calibri"/>
          <w:b/>
          <w:bCs/>
          <w:i w:val="false"/>
          <w:smallCaps/>
          <w:color w:val="222222"/>
          <w:spacing w:val="0"/>
          <w:sz w:val="26"/>
          <w:szCs w:val="26"/>
          <w:u w:val="single"/>
        </w:rPr>
        <w:t>Filosofia</w:t>
      </w:r>
      <w:r>
        <w:rPr>
          <w:rFonts w:cs="Calibri Light" w:cstheme="majorHAnsi" w:ascii="Calibri" w:hAnsi="Calibri"/>
          <w:b w:val="false"/>
          <w:i w:val="false"/>
          <w:caps w:val="false"/>
          <w:smallCaps w:val="false"/>
          <w:color w:val="222222"/>
          <w:spacing w:val="0"/>
          <w:sz w:val="26"/>
          <w:szCs w:val="26"/>
        </w:rPr>
        <w:t xml:space="preserve">: </w:t>
      </w:r>
      <w:r>
        <w:rPr>
          <w:rFonts w:cs="Calibri Light" w:cstheme="majorHAnsi" w:ascii="Calibri" w:hAnsi="Calibri"/>
          <w:b w:val="false"/>
          <w:i w:val="false"/>
          <w:caps w:val="false"/>
          <w:smallCaps w:val="false"/>
          <w:color w:val="222222"/>
          <w:spacing w:val="0"/>
          <w:sz w:val="26"/>
          <w:szCs w:val="26"/>
        </w:rPr>
        <w:t>M</w:t>
      </w:r>
      <w:r>
        <w:rPr>
          <w:rFonts w:cs="Calibri Light" w:cstheme="majorHAnsi" w:ascii="Calibri" w:hAnsi="Calibri"/>
          <w:b w:val="false"/>
          <w:i w:val="false"/>
          <w:caps w:val="false"/>
          <w:smallCaps w:val="false"/>
          <w:color w:val="222222"/>
          <w:spacing w:val="0"/>
          <w:sz w:val="26"/>
          <w:szCs w:val="26"/>
        </w:rPr>
        <w:t xml:space="preserve">aurizio Ferraris, </w:t>
      </w:r>
      <w:r>
        <w:rPr>
          <w:rFonts w:cs="Calibri Light" w:cstheme="majorHAnsi" w:ascii="Calibri" w:hAnsi="Calibri"/>
          <w:b w:val="false"/>
          <w:i/>
          <w:iCs/>
          <w:caps w:val="false"/>
          <w:smallCaps w:val="false"/>
          <w:color w:val="222222"/>
          <w:spacing w:val="0"/>
          <w:sz w:val="26"/>
          <w:szCs w:val="26"/>
        </w:rPr>
        <w:t>Pensiero</w:t>
      </w:r>
      <w:r>
        <w:rPr>
          <w:rFonts w:cs="Calibri Light" w:cstheme="majorHAnsi" w:ascii="Calibri" w:hAnsi="Calibri"/>
          <w:b w:val="false"/>
          <w:i/>
          <w:iCs/>
          <w:caps w:val="false"/>
          <w:smallCaps w:val="false"/>
          <w:color w:val="222222"/>
          <w:spacing w:val="0"/>
          <w:sz w:val="26"/>
          <w:szCs w:val="26"/>
        </w:rPr>
        <w:t xml:space="preserve"> in movimento</w:t>
      </w:r>
      <w:r>
        <w:rPr>
          <w:rFonts w:cs="Calibri Light" w:cstheme="majorHAnsi" w:ascii="Calibri" w:hAnsi="Calibri"/>
          <w:b w:val="false"/>
          <w:i w:val="false"/>
          <w:caps w:val="false"/>
          <w:smallCaps w:val="false"/>
          <w:color w:val="222222"/>
          <w:spacing w:val="0"/>
          <w:sz w:val="26"/>
          <w:szCs w:val="26"/>
        </w:rPr>
        <w:t>, voll. 1A/B, Sonoma</w:t>
      </w:r>
    </w:p>
    <w:p>
      <w:pPr>
        <w:pStyle w:val="Normal"/>
        <w:rPr>
          <w:sz w:val="26"/>
          <w:szCs w:val="26"/>
        </w:rPr>
      </w:pPr>
      <w:r>
        <w:rPr>
          <w:rFonts w:cs="Calibri Light" w:cstheme="majorHAnsi" w:ascii="Calibri Light" w:hAnsi="Calibri Light"/>
        </w:rPr>
      </w:r>
    </w:p>
    <w:p>
      <w:pPr>
        <w:pStyle w:val="Standard"/>
        <w:rPr>
          <w:rFonts w:ascii="Calibri" w:hAnsi="Calibri"/>
          <w:b/>
          <w:b/>
          <w:bCs/>
          <w:smallCaps/>
          <w:sz w:val="26"/>
          <w:szCs w:val="26"/>
        </w:rPr>
      </w:pPr>
      <w:r>
        <w:rPr>
          <w:rFonts w:cs="Calibri Light" w:ascii="Calibri" w:hAnsi="Calibri" w:cstheme="majorHAnsi"/>
          <w:b/>
          <w:bCs/>
          <w:smallCaps/>
          <w:sz w:val="26"/>
          <w:szCs w:val="26"/>
        </w:rPr>
        <w:t>Antropologia</w:t>
      </w:r>
    </w:p>
    <w:p>
      <w:pPr>
        <w:pStyle w:val="Standard"/>
        <w:rPr>
          <w:rFonts w:ascii="Calibri Light" w:hAnsi="Calibri Light" w:cs="Calibri Light" w:asciiTheme="majorHAnsi" w:cstheme="majorHAnsi" w:hAnsiTheme="majorHAnsi"/>
        </w:rPr>
      </w:pPr>
      <w:r>
        <w:rPr>
          <w:b/>
          <w:bCs/>
          <w:smallCaps/>
          <w:sz w:val="26"/>
          <w:szCs w:val="26"/>
        </w:rPr>
      </w:r>
    </w:p>
    <w:p>
      <w:pPr>
        <w:pStyle w:val="Standard"/>
        <w:widowControl/>
        <w:numPr>
          <w:ilvl w:val="0"/>
          <w:numId w:val="2"/>
        </w:numPr>
        <w:suppressAutoHyphens w:val="true"/>
        <w:bidi w:val="0"/>
        <w:spacing w:lineRule="auto" w:line="240" w:before="0" w:after="0"/>
        <w:ind w:left="397" w:right="0" w:hanging="397"/>
        <w:jc w:val="left"/>
        <w:textAlignment w:val="baseline"/>
        <w:rPr>
          <w:rFonts w:ascii="Calibri" w:hAnsi="Calibri"/>
        </w:rPr>
      </w:pPr>
      <w:r>
        <w:rPr>
          <w:rFonts w:cs="Calibri Light" w:ascii="Calibri" w:hAnsi="Calibri" w:cstheme="majorHAnsi"/>
        </w:rPr>
        <w:t>Cos’è l’antropologia</w:t>
      </w:r>
    </w:p>
    <w:p>
      <w:pPr>
        <w:pStyle w:val="Standard"/>
        <w:widowControl/>
        <w:numPr>
          <w:ilvl w:val="0"/>
          <w:numId w:val="2"/>
        </w:numPr>
        <w:suppressAutoHyphens w:val="true"/>
        <w:bidi w:val="0"/>
        <w:spacing w:lineRule="auto" w:line="240" w:before="0" w:after="0"/>
        <w:ind w:left="397" w:right="0" w:hanging="397"/>
        <w:jc w:val="left"/>
        <w:textAlignment w:val="baseline"/>
        <w:rPr>
          <w:rFonts w:ascii="Calibri" w:hAnsi="Calibri"/>
        </w:rPr>
      </w:pPr>
      <w:r>
        <w:rPr>
          <w:rFonts w:cs="Calibri Light" w:ascii="Calibri" w:hAnsi="Calibri" w:cstheme="majorHAnsi"/>
        </w:rPr>
        <w:t>Origini e sviluppi dell’antropologia</w:t>
      </w:r>
    </w:p>
    <w:p>
      <w:pPr>
        <w:pStyle w:val="Standard"/>
        <w:rPr>
          <w:rFonts w:ascii="Calibri" w:hAnsi="Calibri" w:cs="Calibri Light" w:cstheme="majorHAnsi"/>
        </w:rPr>
      </w:pPr>
      <w:r>
        <w:rPr>
          <w:rFonts w:cs="Calibri Light" w:cstheme="majorHAnsi" w:ascii="Calibri" w:hAnsi="Calibri"/>
        </w:rPr>
      </w:r>
    </w:p>
    <w:p>
      <w:pPr>
        <w:pStyle w:val="Standard"/>
        <w:rPr>
          <w:rFonts w:ascii="Calibri" w:hAnsi="Calibri"/>
          <w:b/>
          <w:b/>
          <w:bCs/>
          <w:smallCaps/>
          <w:sz w:val="26"/>
          <w:szCs w:val="26"/>
        </w:rPr>
      </w:pPr>
      <w:r>
        <w:rPr>
          <w:rFonts w:cs="Calibri Light" w:ascii="Calibri" w:hAnsi="Calibri" w:cstheme="majorHAnsi"/>
          <w:b/>
          <w:bCs/>
          <w:smallCaps/>
          <w:sz w:val="26"/>
          <w:szCs w:val="26"/>
        </w:rPr>
        <w:t>Sociologia</w:t>
      </w:r>
    </w:p>
    <w:p>
      <w:pPr>
        <w:pStyle w:val="Standard"/>
        <w:rPr>
          <w:rFonts w:cs="Calibri Light" w:cstheme="majorHAnsi"/>
        </w:rPr>
      </w:pPr>
      <w:r>
        <w:rPr>
          <w:rFonts w:ascii="Calibri" w:hAnsi="Calibri"/>
          <w:b/>
          <w:bCs/>
          <w:smallCaps/>
          <w:sz w:val="26"/>
          <w:szCs w:val="26"/>
        </w:rPr>
      </w:r>
    </w:p>
    <w:p>
      <w:pPr>
        <w:pStyle w:val="Standard"/>
        <w:widowControl/>
        <w:numPr>
          <w:ilvl w:val="0"/>
          <w:numId w:val="3"/>
        </w:numPr>
        <w:suppressAutoHyphens w:val="true"/>
        <w:bidi w:val="0"/>
        <w:spacing w:lineRule="auto" w:line="240" w:before="0" w:after="0"/>
        <w:ind w:left="454" w:right="0" w:hanging="454"/>
        <w:jc w:val="left"/>
        <w:textAlignment w:val="baseline"/>
        <w:rPr>
          <w:rFonts w:ascii="Calibri" w:hAnsi="Calibri"/>
        </w:rPr>
      </w:pPr>
      <w:r>
        <w:rPr>
          <w:rFonts w:cs="Calibri Light" w:ascii="Calibri" w:hAnsi="Calibri" w:cstheme="majorHAnsi"/>
        </w:rPr>
        <w:t>La scienza della società</w:t>
      </w:r>
    </w:p>
    <w:p>
      <w:pPr>
        <w:pStyle w:val="Standard"/>
        <w:widowControl/>
        <w:numPr>
          <w:ilvl w:val="0"/>
          <w:numId w:val="3"/>
        </w:numPr>
        <w:suppressAutoHyphens w:val="true"/>
        <w:bidi w:val="0"/>
        <w:spacing w:lineRule="auto" w:line="240" w:before="0" w:after="0"/>
        <w:ind w:left="454" w:right="0" w:hanging="454"/>
        <w:jc w:val="left"/>
        <w:textAlignment w:val="baseline"/>
        <w:rPr>
          <w:rFonts w:ascii="Calibri" w:hAnsi="Calibri"/>
        </w:rPr>
      </w:pPr>
      <w:r>
        <w:rPr>
          <w:rFonts w:cs="Calibri Light" w:ascii="Calibri" w:hAnsi="Calibri" w:cstheme="majorHAnsi"/>
        </w:rPr>
        <w:t>Gli autori classici della sociologia</w:t>
      </w:r>
    </w:p>
    <w:p>
      <w:pPr>
        <w:pStyle w:val="Standard"/>
        <w:rPr>
          <w:rFonts w:ascii="Calibri" w:hAnsi="Calibri" w:cs="Calibri Light" w:cstheme="majorHAnsi"/>
        </w:rPr>
      </w:pPr>
      <w:r>
        <w:rPr>
          <w:rFonts w:cs="Calibri Light" w:cstheme="majorHAnsi" w:ascii="Calibri" w:hAnsi="Calibri"/>
        </w:rPr>
      </w:r>
    </w:p>
    <w:p>
      <w:pPr>
        <w:pStyle w:val="Standard"/>
        <w:rPr>
          <w:rFonts w:ascii="Calibri" w:hAnsi="Calibri"/>
          <w:b/>
          <w:b/>
          <w:bCs/>
          <w:smallCaps/>
          <w:sz w:val="26"/>
          <w:szCs w:val="26"/>
        </w:rPr>
      </w:pPr>
      <w:r>
        <w:rPr>
          <w:rFonts w:cs="Calibri Light" w:ascii="Calibri" w:hAnsi="Calibri" w:cstheme="majorHAnsi"/>
          <w:b/>
          <w:bCs/>
          <w:smallCaps/>
          <w:sz w:val="26"/>
          <w:szCs w:val="26"/>
        </w:rPr>
        <w:t>Psicologia</w:t>
      </w:r>
    </w:p>
    <w:p>
      <w:pPr>
        <w:pStyle w:val="Standard"/>
        <w:rPr>
          <w:rFonts w:cs="Calibri Light" w:cstheme="majorHAnsi"/>
        </w:rPr>
      </w:pPr>
      <w:r>
        <w:rPr>
          <w:rFonts w:ascii="Calibri" w:hAnsi="Calibri"/>
          <w:b/>
          <w:bCs/>
          <w:smallCaps/>
          <w:sz w:val="26"/>
          <w:szCs w:val="26"/>
        </w:rPr>
      </w:r>
    </w:p>
    <w:p>
      <w:pPr>
        <w:pStyle w:val="ListParagraph"/>
        <w:widowControl/>
        <w:numPr>
          <w:ilvl w:val="0"/>
          <w:numId w:val="3"/>
        </w:numPr>
        <w:tabs>
          <w:tab w:val="clear" w:pos="708"/>
          <w:tab w:val="left" w:pos="-5670" w:leader="none"/>
        </w:tabs>
        <w:bidi w:val="0"/>
        <w:spacing w:lineRule="auto" w:line="259" w:before="0" w:after="160"/>
        <w:ind w:left="397" w:right="0" w:hanging="397"/>
        <w:contextualSpacing/>
        <w:jc w:val="left"/>
        <w:rPr/>
      </w:pPr>
      <w:r>
        <w:rPr>
          <w:sz w:val="24"/>
          <w:szCs w:val="24"/>
        </w:rPr>
        <w:t>Che cos’è la psicologia</w:t>
      </w:r>
    </w:p>
    <w:p>
      <w:pPr>
        <w:pStyle w:val="ListParagraph"/>
        <w:widowControl/>
        <w:numPr>
          <w:ilvl w:val="0"/>
          <w:numId w:val="3"/>
        </w:numPr>
        <w:tabs>
          <w:tab w:val="clear" w:pos="708"/>
          <w:tab w:val="left" w:pos="-5670" w:leader="none"/>
        </w:tabs>
        <w:bidi w:val="0"/>
        <w:spacing w:lineRule="auto" w:line="259" w:before="0" w:after="160"/>
        <w:ind w:left="397" w:right="0" w:hanging="397"/>
        <w:contextualSpacing/>
        <w:jc w:val="left"/>
        <w:rPr/>
      </w:pPr>
      <w:r>
        <w:rPr>
          <w:sz w:val="24"/>
          <w:szCs w:val="24"/>
        </w:rPr>
        <w:t>Le scuole di pensiero della psicologia</w:t>
      </w:r>
    </w:p>
    <w:p>
      <w:pPr>
        <w:pStyle w:val="ListParagraph"/>
        <w:widowControl/>
        <w:numPr>
          <w:ilvl w:val="0"/>
          <w:numId w:val="3"/>
        </w:numPr>
        <w:tabs>
          <w:tab w:val="clear" w:pos="708"/>
          <w:tab w:val="left" w:pos="-5670" w:leader="none"/>
        </w:tabs>
        <w:bidi w:val="0"/>
        <w:spacing w:lineRule="auto" w:line="259" w:before="0" w:after="160"/>
        <w:ind w:left="397" w:right="0" w:hanging="397"/>
        <w:contextualSpacing/>
        <w:jc w:val="left"/>
        <w:rPr/>
      </w:pPr>
      <w:r>
        <w:rPr>
          <w:sz w:val="24"/>
          <w:szCs w:val="24"/>
        </w:rPr>
        <w:t>Che cos’è la percezione?</w:t>
      </w:r>
    </w:p>
    <w:p>
      <w:pPr>
        <w:pStyle w:val="ListParagraph"/>
        <w:widowControl/>
        <w:numPr>
          <w:ilvl w:val="0"/>
          <w:numId w:val="3"/>
        </w:numPr>
        <w:tabs>
          <w:tab w:val="clear" w:pos="708"/>
          <w:tab w:val="left" w:pos="-5670" w:leader="none"/>
        </w:tabs>
        <w:bidi w:val="0"/>
        <w:spacing w:lineRule="auto" w:line="259" w:before="0" w:after="160"/>
        <w:ind w:left="397" w:right="0" w:hanging="397"/>
        <w:contextualSpacing/>
        <w:jc w:val="left"/>
        <w:rPr/>
      </w:pPr>
      <w:r>
        <w:rPr>
          <w:sz w:val="24"/>
          <w:szCs w:val="24"/>
        </w:rPr>
        <w:t>Tipi di memoria</w:t>
      </w:r>
    </w:p>
    <w:p>
      <w:pPr>
        <w:pStyle w:val="ListParagraph"/>
        <w:widowControl/>
        <w:numPr>
          <w:ilvl w:val="0"/>
          <w:numId w:val="3"/>
        </w:numPr>
        <w:tabs>
          <w:tab w:val="clear" w:pos="708"/>
          <w:tab w:val="left" w:pos="-5670" w:leader="none"/>
        </w:tabs>
        <w:bidi w:val="0"/>
        <w:spacing w:lineRule="auto" w:line="259" w:before="0" w:after="160"/>
        <w:ind w:left="397" w:right="0" w:hanging="397"/>
        <w:contextualSpacing/>
        <w:jc w:val="left"/>
        <w:rPr/>
      </w:pPr>
      <w:r>
        <w:rPr>
          <w:sz w:val="24"/>
          <w:szCs w:val="24"/>
        </w:rPr>
        <w:t>Gli studi di Ebbinghaus e BartlettLe teorie sull’intelligenza: Thurstone, Gardner, Sternberg, Goleman</w:t>
      </w:r>
    </w:p>
    <w:p>
      <w:pPr>
        <w:pStyle w:val="ListParagraph"/>
        <w:widowControl/>
        <w:numPr>
          <w:ilvl w:val="0"/>
          <w:numId w:val="3"/>
        </w:numPr>
        <w:tabs>
          <w:tab w:val="clear" w:pos="708"/>
          <w:tab w:val="left" w:pos="-5670" w:leader="none"/>
        </w:tabs>
        <w:bidi w:val="0"/>
        <w:ind w:left="454" w:right="0" w:hanging="454"/>
        <w:jc w:val="both"/>
        <w:rPr/>
      </w:pPr>
      <w:r>
        <w:rPr>
          <w:sz w:val="24"/>
          <w:szCs w:val="24"/>
        </w:rPr>
        <w:t>Che cos’è l’apprendimento?</w:t>
      </w:r>
    </w:p>
    <w:p>
      <w:pPr>
        <w:pStyle w:val="ListParagraph"/>
        <w:widowControl/>
        <w:numPr>
          <w:ilvl w:val="0"/>
          <w:numId w:val="3"/>
        </w:numPr>
        <w:tabs>
          <w:tab w:val="clear" w:pos="708"/>
          <w:tab w:val="left" w:pos="-5670" w:leader="none"/>
        </w:tabs>
        <w:bidi w:val="0"/>
        <w:ind w:left="454" w:right="0" w:hanging="454"/>
        <w:jc w:val="both"/>
        <w:rPr/>
      </w:pPr>
      <w:r>
        <w:rPr>
          <w:sz w:val="24"/>
          <w:szCs w:val="24"/>
        </w:rPr>
        <w:t>Il condizionamento di Pavlov, Watson e Skinner</w:t>
      </w:r>
    </w:p>
    <w:p>
      <w:pPr>
        <w:pStyle w:val="ListParagraph"/>
        <w:widowControl/>
        <w:numPr>
          <w:ilvl w:val="0"/>
          <w:numId w:val="3"/>
        </w:numPr>
        <w:tabs>
          <w:tab w:val="clear" w:pos="708"/>
          <w:tab w:val="left" w:pos="-5670" w:leader="none"/>
        </w:tabs>
        <w:bidi w:val="0"/>
        <w:ind w:left="454" w:right="0" w:hanging="454"/>
        <w:jc w:val="both"/>
        <w:rPr/>
      </w:pPr>
      <w:r>
        <w:rPr>
          <w:sz w:val="24"/>
          <w:szCs w:val="24"/>
        </w:rPr>
        <w:t>L’apprendimento di Tolman, K</w:t>
      </w:r>
      <w:r>
        <w:rPr>
          <w:rFonts w:cs="Calibri" w:cstheme="minorHAnsi"/>
          <w:sz w:val="24"/>
          <w:szCs w:val="24"/>
        </w:rPr>
        <w:t>ö</w:t>
      </w:r>
      <w:r>
        <w:rPr>
          <w:sz w:val="24"/>
          <w:szCs w:val="24"/>
        </w:rPr>
        <w:t>hler</w:t>
      </w:r>
    </w:p>
    <w:p>
      <w:pPr>
        <w:pStyle w:val="ListParagraph"/>
        <w:widowControl/>
        <w:numPr>
          <w:ilvl w:val="0"/>
          <w:numId w:val="3"/>
        </w:numPr>
        <w:tabs>
          <w:tab w:val="clear" w:pos="708"/>
          <w:tab w:val="left" w:pos="-5670" w:leader="none"/>
        </w:tabs>
        <w:suppressAutoHyphens w:val="true"/>
        <w:bidi w:val="0"/>
        <w:spacing w:lineRule="auto" w:line="240" w:before="0" w:after="0"/>
        <w:ind w:left="454" w:right="0" w:hanging="454"/>
        <w:jc w:val="both"/>
        <w:textAlignment w:val="baseline"/>
        <w:rPr>
          <w:rFonts w:ascii="Calibri" w:hAnsi="Calibri"/>
          <w:b w:val="false"/>
          <w:b w:val="false"/>
          <w:bCs w:val="false"/>
          <w:caps w:val="false"/>
          <w:smallCaps w:val="false"/>
          <w:sz w:val="26"/>
          <w:szCs w:val="26"/>
        </w:rPr>
      </w:pPr>
      <w:r>
        <w:rPr>
          <w:rFonts w:cs="Calibri Light" w:ascii="Calibri" w:hAnsi="Calibri" w:cstheme="majorHAnsi"/>
          <w:b w:val="false"/>
          <w:bCs w:val="false"/>
          <w:caps w:val="false"/>
          <w:smallCaps w:val="false"/>
          <w:sz w:val="24"/>
          <w:szCs w:val="24"/>
        </w:rPr>
        <w:t xml:space="preserve">Costruttivismo </w:t>
      </w:r>
    </w:p>
    <w:p>
      <w:pPr>
        <w:pStyle w:val="Standard"/>
        <w:widowControl/>
        <w:numPr>
          <w:ilvl w:val="0"/>
          <w:numId w:val="3"/>
        </w:numPr>
        <w:suppressAutoHyphens w:val="true"/>
        <w:bidi w:val="0"/>
        <w:spacing w:lineRule="auto" w:line="240" w:before="0" w:after="0"/>
        <w:ind w:left="397" w:right="0" w:hanging="397"/>
        <w:jc w:val="left"/>
        <w:textAlignment w:val="baseline"/>
        <w:rPr>
          <w:rFonts w:ascii="Calibri" w:hAnsi="Calibri"/>
        </w:rPr>
      </w:pPr>
      <w:r>
        <w:rPr>
          <w:rFonts w:cs="Calibri Light" w:ascii="Calibri" w:hAnsi="Calibri" w:cstheme="majorHAnsi"/>
        </w:rPr>
        <w:t>Classificazione dei bisogni di Maslow</w:t>
      </w:r>
    </w:p>
    <w:p>
      <w:pPr>
        <w:pStyle w:val="Standard"/>
        <w:widowControl/>
        <w:numPr>
          <w:ilvl w:val="0"/>
          <w:numId w:val="3"/>
        </w:numPr>
        <w:suppressAutoHyphens w:val="true"/>
        <w:bidi w:val="0"/>
        <w:spacing w:lineRule="auto" w:line="240" w:before="0" w:after="0"/>
        <w:ind w:left="397" w:right="0" w:hanging="397"/>
        <w:jc w:val="left"/>
        <w:textAlignment w:val="baseline"/>
        <w:rPr>
          <w:rFonts w:ascii="Calibri" w:hAnsi="Calibri"/>
        </w:rPr>
      </w:pPr>
      <w:r>
        <w:rPr>
          <w:rFonts w:cs="Calibri Light" w:ascii="Calibri" w:hAnsi="Calibri" w:cstheme="majorHAnsi"/>
        </w:rPr>
        <w:t>Che cos’è la motivazione</w:t>
      </w:r>
    </w:p>
    <w:p>
      <w:pPr>
        <w:pStyle w:val="Standard"/>
        <w:widowControl/>
        <w:numPr>
          <w:ilvl w:val="0"/>
          <w:numId w:val="3"/>
        </w:numPr>
        <w:suppressAutoHyphens w:val="true"/>
        <w:bidi w:val="0"/>
        <w:spacing w:lineRule="auto" w:line="240" w:before="0" w:after="0"/>
        <w:ind w:left="397" w:right="0" w:hanging="397"/>
        <w:jc w:val="left"/>
        <w:textAlignment w:val="baseline"/>
        <w:rPr>
          <w:rFonts w:ascii="Calibri" w:hAnsi="Calibri"/>
        </w:rPr>
      </w:pPr>
      <w:r>
        <w:rPr>
          <w:rFonts w:cs="Calibri Light" w:ascii="Calibri" w:hAnsi="Calibri" w:cstheme="majorHAnsi"/>
        </w:rPr>
        <w:t>Le emozioni: tra istinto e ragione</w:t>
      </w:r>
    </w:p>
    <w:p>
      <w:pPr>
        <w:pStyle w:val="Standard"/>
        <w:widowControl/>
        <w:numPr>
          <w:ilvl w:val="0"/>
          <w:numId w:val="3"/>
        </w:numPr>
        <w:suppressAutoHyphens w:val="true"/>
        <w:bidi w:val="0"/>
        <w:spacing w:lineRule="auto" w:line="240" w:before="0" w:after="0"/>
        <w:ind w:left="397" w:right="0" w:hanging="397"/>
        <w:jc w:val="left"/>
        <w:textAlignment w:val="baseline"/>
        <w:rPr>
          <w:rFonts w:ascii="Calibri" w:hAnsi="Calibri"/>
        </w:rPr>
      </w:pPr>
      <w:r>
        <w:rPr>
          <w:rFonts w:cs="Calibri Light" w:ascii="Calibri" w:hAnsi="Calibri" w:cstheme="majorHAnsi"/>
        </w:rPr>
        <w:t>Freud e la rivoluzione psicoanalitica</w:t>
      </w:r>
    </w:p>
    <w:p>
      <w:pPr>
        <w:pStyle w:val="Standard"/>
        <w:widowControl/>
        <w:numPr>
          <w:ilvl w:val="0"/>
          <w:numId w:val="3"/>
        </w:numPr>
        <w:suppressAutoHyphens w:val="true"/>
        <w:bidi w:val="0"/>
        <w:spacing w:lineRule="auto" w:line="240" w:before="0" w:after="0"/>
        <w:ind w:left="397" w:right="0" w:hanging="397"/>
        <w:jc w:val="left"/>
        <w:textAlignment w:val="baseline"/>
        <w:rPr>
          <w:rFonts w:ascii="Calibri" w:hAnsi="Calibri"/>
        </w:rPr>
      </w:pPr>
      <w:r>
        <w:rPr>
          <w:rFonts w:cs="Calibri Light" w:ascii="Calibri" w:hAnsi="Calibri" w:cstheme="majorHAnsi"/>
        </w:rPr>
        <w:t>Le caratteristiche del linguaggio verbale e non verbale</w:t>
      </w:r>
    </w:p>
    <w:p>
      <w:pPr>
        <w:pStyle w:val="Standard"/>
        <w:widowControl/>
        <w:numPr>
          <w:ilvl w:val="0"/>
          <w:numId w:val="3"/>
        </w:numPr>
        <w:suppressAutoHyphens w:val="true"/>
        <w:bidi w:val="0"/>
        <w:spacing w:lineRule="auto" w:line="240" w:before="0" w:after="0"/>
        <w:ind w:left="397" w:right="0" w:hanging="397"/>
        <w:jc w:val="left"/>
        <w:textAlignment w:val="baseline"/>
        <w:rPr>
          <w:rFonts w:ascii="Calibri" w:hAnsi="Calibri"/>
        </w:rPr>
      </w:pPr>
      <w:r>
        <w:rPr>
          <w:rFonts w:cs="Calibri Light" w:ascii="Calibri" w:hAnsi="Calibri" w:cstheme="majorHAnsi"/>
        </w:rPr>
        <w:t>Le principali teorie dello sviluppo linguistico: Skinner e Chomsky</w:t>
      </w:r>
    </w:p>
    <w:p>
      <w:pPr>
        <w:pStyle w:val="Standard"/>
        <w:widowControl/>
        <w:numPr>
          <w:ilvl w:val="0"/>
          <w:numId w:val="3"/>
        </w:numPr>
        <w:suppressAutoHyphens w:val="true"/>
        <w:bidi w:val="0"/>
        <w:spacing w:lineRule="auto" w:line="240" w:before="0" w:after="0"/>
        <w:ind w:left="397" w:right="0" w:hanging="397"/>
        <w:jc w:val="left"/>
        <w:textAlignment w:val="baseline"/>
        <w:rPr>
          <w:rFonts w:ascii="Calibri" w:hAnsi="Calibri"/>
        </w:rPr>
      </w:pPr>
      <w:r>
        <w:rPr>
          <w:rFonts w:cs="Calibri Light" w:ascii="Calibri" w:hAnsi="Calibri" w:cstheme="majorHAnsi"/>
        </w:rPr>
        <w:t>La comunicazione: il modello di Jakobson e i 5 assiomi della comunicazione</w:t>
      </w:r>
    </w:p>
    <w:p>
      <w:pPr>
        <w:pStyle w:val="Standard"/>
        <w:widowControl/>
        <w:numPr>
          <w:ilvl w:val="0"/>
          <w:numId w:val="3"/>
        </w:numPr>
        <w:suppressAutoHyphens w:val="true"/>
        <w:bidi w:val="0"/>
        <w:spacing w:lineRule="auto" w:line="240" w:before="0" w:after="0"/>
        <w:ind w:left="397" w:right="0" w:hanging="397"/>
        <w:jc w:val="left"/>
        <w:textAlignment w:val="baseline"/>
        <w:rPr>
          <w:rFonts w:ascii="Calibri" w:hAnsi="Calibri"/>
        </w:rPr>
      </w:pPr>
      <w:r>
        <w:rPr>
          <w:rFonts w:cs="Calibri Light" w:ascii="Calibri" w:hAnsi="Calibri" w:cstheme="majorHAnsi"/>
        </w:rPr>
        <w:t>La psicologia sistemico-relazionale</w:t>
      </w:r>
    </w:p>
    <w:p>
      <w:pPr>
        <w:pStyle w:val="Standard"/>
        <w:widowControl/>
        <w:numPr>
          <w:ilvl w:val="0"/>
          <w:numId w:val="3"/>
        </w:numPr>
        <w:suppressAutoHyphens w:val="true"/>
        <w:bidi w:val="0"/>
        <w:spacing w:lineRule="auto" w:line="240" w:before="0" w:after="0"/>
        <w:ind w:left="397" w:right="0" w:hanging="397"/>
        <w:jc w:val="left"/>
        <w:textAlignment w:val="baseline"/>
        <w:rPr>
          <w:rFonts w:ascii="Calibri" w:hAnsi="Calibri"/>
        </w:rPr>
      </w:pPr>
      <w:r>
        <w:rPr>
          <w:rFonts w:cs="Calibri Light" w:ascii="Calibri" w:hAnsi="Calibri" w:cstheme="majorHAnsi"/>
        </w:rPr>
        <w:t>Comportamentismo, cognitivismo e psicoanalisi</w:t>
      </w:r>
    </w:p>
    <w:p>
      <w:pPr>
        <w:pStyle w:val="Standard"/>
        <w:widowControl/>
        <w:numPr>
          <w:ilvl w:val="0"/>
          <w:numId w:val="3"/>
        </w:numPr>
        <w:suppressAutoHyphens w:val="true"/>
        <w:bidi w:val="0"/>
        <w:spacing w:lineRule="auto" w:line="240" w:before="0" w:after="0"/>
        <w:ind w:left="397" w:right="0" w:hanging="397"/>
        <w:jc w:val="left"/>
        <w:textAlignment w:val="baseline"/>
        <w:rPr>
          <w:rFonts w:ascii="Calibri" w:hAnsi="Calibri"/>
        </w:rPr>
      </w:pPr>
      <w:r>
        <w:rPr>
          <w:rFonts w:cs="Calibri Light" w:ascii="Calibri" w:hAnsi="Calibri" w:cstheme="majorHAnsi"/>
        </w:rPr>
        <w:t>Psicologia dell’età evolutiva e del ciclo di vita</w:t>
      </w:r>
    </w:p>
    <w:p>
      <w:pPr>
        <w:pStyle w:val="Standard"/>
        <w:widowControl/>
        <w:numPr>
          <w:ilvl w:val="0"/>
          <w:numId w:val="3"/>
        </w:numPr>
        <w:suppressAutoHyphens w:val="true"/>
        <w:bidi w:val="0"/>
        <w:spacing w:lineRule="auto" w:line="240" w:before="0" w:after="0"/>
        <w:ind w:left="397" w:right="0" w:hanging="397"/>
        <w:jc w:val="left"/>
        <w:textAlignment w:val="baseline"/>
        <w:rPr>
          <w:rFonts w:ascii="Calibri" w:hAnsi="Calibri"/>
        </w:rPr>
      </w:pPr>
      <w:r>
        <w:rPr>
          <w:rFonts w:cs="Calibri Light" w:ascii="Calibri" w:hAnsi="Calibri" w:cstheme="majorHAnsi"/>
        </w:rPr>
        <w:t>Piaget</w:t>
      </w:r>
    </w:p>
    <w:p>
      <w:pPr>
        <w:pStyle w:val="Standard"/>
        <w:widowControl/>
        <w:numPr>
          <w:ilvl w:val="0"/>
          <w:numId w:val="3"/>
        </w:numPr>
        <w:suppressAutoHyphens w:val="true"/>
        <w:bidi w:val="0"/>
        <w:spacing w:lineRule="auto" w:line="240" w:before="0" w:after="0"/>
        <w:ind w:left="397" w:right="0" w:hanging="397"/>
        <w:jc w:val="left"/>
        <w:textAlignment w:val="baseline"/>
        <w:rPr>
          <w:rFonts w:ascii="Calibri" w:hAnsi="Calibri"/>
        </w:rPr>
      </w:pPr>
      <w:r>
        <w:rPr>
          <w:rFonts w:cs="Calibri Light" w:ascii="Calibri" w:hAnsi="Calibri" w:cstheme="majorHAnsi"/>
        </w:rPr>
        <w:t>La teoria psicoanalitica</w:t>
      </w:r>
    </w:p>
    <w:p>
      <w:pPr>
        <w:pStyle w:val="Standard"/>
        <w:widowControl/>
        <w:numPr>
          <w:ilvl w:val="0"/>
          <w:numId w:val="3"/>
        </w:numPr>
        <w:suppressAutoHyphens w:val="true"/>
        <w:bidi w:val="0"/>
        <w:spacing w:lineRule="auto" w:line="240" w:before="0" w:after="0"/>
        <w:ind w:left="397" w:right="0" w:hanging="397"/>
        <w:jc w:val="left"/>
        <w:textAlignment w:val="baseline"/>
        <w:rPr>
          <w:rFonts w:ascii="Calibri" w:hAnsi="Calibri"/>
        </w:rPr>
      </w:pPr>
      <w:r>
        <w:rPr>
          <w:rFonts w:cs="Calibri Light" w:ascii="Calibri" w:hAnsi="Calibri" w:cstheme="majorHAnsi"/>
        </w:rPr>
        <w:t>La teoria comportamentista</w:t>
      </w:r>
    </w:p>
    <w:p>
      <w:pPr>
        <w:pStyle w:val="Standard"/>
        <w:widowControl/>
        <w:numPr>
          <w:ilvl w:val="0"/>
          <w:numId w:val="3"/>
        </w:numPr>
        <w:suppressAutoHyphens w:val="true"/>
        <w:bidi w:val="0"/>
        <w:spacing w:lineRule="auto" w:line="240" w:before="0" w:after="0"/>
        <w:ind w:left="397" w:right="0" w:hanging="397"/>
        <w:jc w:val="left"/>
        <w:textAlignment w:val="baseline"/>
        <w:rPr>
          <w:rFonts w:ascii="Calibri" w:hAnsi="Calibri"/>
        </w:rPr>
      </w:pPr>
      <w:r>
        <w:rPr>
          <w:rFonts w:cs="Calibri Light" w:ascii="Calibri" w:hAnsi="Calibri" w:cstheme="majorHAnsi"/>
        </w:rPr>
        <w:t>Le teorie dell’attaccamento: Bowlby e Ainsworth</w:t>
      </w:r>
    </w:p>
    <w:p>
      <w:pPr>
        <w:pStyle w:val="Standard"/>
        <w:rPr>
          <w:rFonts w:ascii="Calibri" w:hAnsi="Calibri" w:cs="Calibri Light" w:cstheme="majorHAnsi"/>
        </w:rPr>
      </w:pPr>
      <w:r>
        <w:rPr>
          <w:rFonts w:cs="Calibri Light" w:cstheme="majorHAnsi" w:ascii="Calibri" w:hAnsi="Calibri"/>
        </w:rPr>
      </w:r>
    </w:p>
    <w:p>
      <w:pPr>
        <w:pStyle w:val="Standard"/>
        <w:rPr>
          <w:rFonts w:ascii="Calibri" w:hAnsi="Calibri"/>
          <w:b/>
          <w:b/>
          <w:bCs/>
          <w:smallCaps/>
          <w:sz w:val="26"/>
          <w:szCs w:val="26"/>
        </w:rPr>
      </w:pPr>
      <w:r>
        <w:rPr>
          <w:rFonts w:cs="Calibri Light" w:ascii="Calibri" w:hAnsi="Calibri" w:cstheme="majorHAnsi"/>
          <w:b/>
          <w:bCs/>
          <w:smallCaps/>
          <w:sz w:val="26"/>
          <w:szCs w:val="26"/>
        </w:rPr>
        <w:t>Pedagogia</w:t>
      </w:r>
    </w:p>
    <w:p>
      <w:pPr>
        <w:pStyle w:val="Standard"/>
        <w:rPr>
          <w:rFonts w:cs="Calibri Light" w:cstheme="majorHAnsi"/>
        </w:rPr>
      </w:pPr>
      <w:r>
        <w:rPr>
          <w:rFonts w:ascii="Calibri" w:hAnsi="Calibri"/>
          <w:b/>
          <w:bCs/>
          <w:smallCaps/>
          <w:sz w:val="26"/>
          <w:szCs w:val="26"/>
        </w:rPr>
      </w:r>
    </w:p>
    <w:p>
      <w:pPr>
        <w:pStyle w:val="ListParagraph"/>
        <w:widowControl/>
        <w:numPr>
          <w:ilvl w:val="0"/>
          <w:numId w:val="3"/>
        </w:numPr>
        <w:tabs>
          <w:tab w:val="clear" w:pos="708"/>
          <w:tab w:val="left" w:pos="-5670" w:leader="none"/>
        </w:tabs>
        <w:bidi w:val="0"/>
        <w:ind w:left="454" w:right="0" w:hanging="454"/>
        <w:jc w:val="both"/>
        <w:rPr/>
      </w:pPr>
      <w:r>
        <w:rPr>
          <w:sz w:val="24"/>
          <w:szCs w:val="24"/>
        </w:rPr>
        <w:t xml:space="preserve">L’educazione nella Grecia arcaica </w:t>
      </w:r>
    </w:p>
    <w:p>
      <w:pPr>
        <w:pStyle w:val="ListParagraph"/>
        <w:widowControl/>
        <w:numPr>
          <w:ilvl w:val="0"/>
          <w:numId w:val="3"/>
        </w:numPr>
        <w:tabs>
          <w:tab w:val="clear" w:pos="708"/>
          <w:tab w:val="left" w:pos="-5670" w:leader="none"/>
        </w:tabs>
        <w:bidi w:val="0"/>
        <w:ind w:left="454" w:right="0" w:hanging="454"/>
        <w:jc w:val="both"/>
        <w:rPr/>
      </w:pPr>
      <w:r>
        <w:rPr>
          <w:sz w:val="24"/>
          <w:szCs w:val="24"/>
        </w:rPr>
        <w:t>I sofisti, Socrate, Platone e Aristotele</w:t>
      </w:r>
    </w:p>
    <w:p>
      <w:pPr>
        <w:pStyle w:val="ListParagraph"/>
        <w:widowControl/>
        <w:numPr>
          <w:ilvl w:val="0"/>
          <w:numId w:val="3"/>
        </w:numPr>
        <w:tabs>
          <w:tab w:val="clear" w:pos="708"/>
          <w:tab w:val="left" w:pos="-5670" w:leader="none"/>
        </w:tabs>
        <w:bidi w:val="0"/>
        <w:ind w:left="454" w:right="0" w:hanging="454"/>
        <w:jc w:val="both"/>
        <w:rPr/>
      </w:pPr>
      <w:r>
        <w:rPr>
          <w:sz w:val="24"/>
          <w:szCs w:val="24"/>
        </w:rPr>
        <w:t>Humanitas romana</w:t>
      </w:r>
    </w:p>
    <w:p>
      <w:pPr>
        <w:pStyle w:val="ListParagraph"/>
        <w:widowControl/>
        <w:numPr>
          <w:ilvl w:val="0"/>
          <w:numId w:val="3"/>
        </w:numPr>
        <w:tabs>
          <w:tab w:val="clear" w:pos="708"/>
          <w:tab w:val="left" w:pos="-5670" w:leader="none"/>
        </w:tabs>
        <w:bidi w:val="0"/>
        <w:ind w:left="454" w:right="0" w:hanging="454"/>
        <w:jc w:val="both"/>
        <w:rPr/>
      </w:pPr>
      <w:r>
        <w:rPr>
          <w:sz w:val="24"/>
          <w:szCs w:val="24"/>
        </w:rPr>
        <w:t>I padri della Chiesa e in particolare S.Agostino</w:t>
      </w:r>
    </w:p>
    <w:p>
      <w:pPr>
        <w:pStyle w:val="ListParagraph"/>
        <w:widowControl/>
        <w:numPr>
          <w:ilvl w:val="0"/>
          <w:numId w:val="3"/>
        </w:numPr>
        <w:tabs>
          <w:tab w:val="clear" w:pos="708"/>
          <w:tab w:val="left" w:pos="-5670" w:leader="none"/>
        </w:tabs>
        <w:suppressAutoHyphens w:val="true"/>
        <w:bidi w:val="0"/>
        <w:spacing w:lineRule="auto" w:line="240" w:before="0" w:after="0"/>
        <w:ind w:left="454" w:right="0" w:hanging="454"/>
        <w:jc w:val="both"/>
        <w:textAlignment w:val="baseline"/>
        <w:rPr>
          <w:rFonts w:ascii="Calibri" w:hAnsi="Calibri"/>
        </w:rPr>
      </w:pPr>
      <w:r>
        <w:rPr>
          <w:rFonts w:cs="Calibri Light" w:ascii="Calibri" w:hAnsi="Calibri" w:cstheme="majorHAnsi"/>
          <w:sz w:val="24"/>
          <w:szCs w:val="24"/>
        </w:rPr>
        <w:t xml:space="preserve">Educazione nell’alto Medioevo: i monasteri e la scolastica </w:t>
      </w:r>
    </w:p>
    <w:p>
      <w:pPr>
        <w:pStyle w:val="Standard"/>
        <w:widowControl/>
        <w:numPr>
          <w:ilvl w:val="0"/>
          <w:numId w:val="3"/>
        </w:numPr>
        <w:suppressAutoHyphens w:val="true"/>
        <w:bidi w:val="0"/>
        <w:spacing w:lineRule="auto" w:line="240" w:before="0" w:after="0"/>
        <w:ind w:left="397" w:right="0" w:hanging="397"/>
        <w:jc w:val="left"/>
        <w:textAlignment w:val="baseline"/>
        <w:rPr>
          <w:rFonts w:ascii="Calibri" w:hAnsi="Calibri"/>
        </w:rPr>
      </w:pPr>
      <w:r>
        <w:rPr>
          <w:rFonts w:cs="Calibri Light" w:ascii="Calibri" w:hAnsi="Calibri" w:cstheme="majorHAnsi"/>
        </w:rPr>
        <w:t>Che cos’è la pedagogia</w:t>
      </w:r>
    </w:p>
    <w:p>
      <w:pPr>
        <w:pStyle w:val="Standard"/>
        <w:widowControl/>
        <w:numPr>
          <w:ilvl w:val="0"/>
          <w:numId w:val="3"/>
        </w:numPr>
        <w:suppressAutoHyphens w:val="true"/>
        <w:bidi w:val="0"/>
        <w:spacing w:lineRule="auto" w:line="240" w:before="0" w:after="0"/>
        <w:ind w:left="397" w:right="0" w:hanging="397"/>
        <w:jc w:val="left"/>
        <w:textAlignment w:val="baseline"/>
        <w:rPr>
          <w:rFonts w:ascii="Calibri" w:hAnsi="Calibri"/>
        </w:rPr>
      </w:pPr>
      <w:r>
        <w:rPr>
          <w:rFonts w:cs="Calibri Light" w:ascii="Calibri" w:hAnsi="Calibri" w:cstheme="majorHAnsi"/>
        </w:rPr>
        <w:t>Umanesimo e Rinascimento</w:t>
      </w:r>
    </w:p>
    <w:p>
      <w:pPr>
        <w:pStyle w:val="Standard"/>
        <w:widowControl/>
        <w:numPr>
          <w:ilvl w:val="0"/>
          <w:numId w:val="3"/>
        </w:numPr>
        <w:suppressAutoHyphens w:val="true"/>
        <w:bidi w:val="0"/>
        <w:spacing w:lineRule="auto" w:line="240" w:before="0" w:after="0"/>
        <w:ind w:left="397" w:right="0" w:hanging="397"/>
        <w:jc w:val="left"/>
        <w:textAlignment w:val="baseline"/>
        <w:rPr>
          <w:rFonts w:ascii="Calibri" w:hAnsi="Calibri"/>
        </w:rPr>
      </w:pPr>
      <w:r>
        <w:rPr>
          <w:rFonts w:cs="Calibri Light" w:ascii="Calibri" w:hAnsi="Calibri" w:cstheme="majorHAnsi"/>
        </w:rPr>
        <w:t>Scuole e educazione nell’età delle Riforme</w:t>
      </w:r>
    </w:p>
    <w:p>
      <w:pPr>
        <w:pStyle w:val="Standard"/>
        <w:rPr>
          <w:rFonts w:ascii="Calibri" w:hAnsi="Calibri" w:cs="Calibri Light" w:cstheme="majorHAnsi"/>
        </w:rPr>
      </w:pPr>
      <w:r>
        <w:rPr>
          <w:rFonts w:cs="Calibri Light" w:cstheme="majorHAnsi" w:ascii="Calibri" w:hAnsi="Calibri"/>
        </w:rPr>
      </w:r>
    </w:p>
    <w:p>
      <w:pPr>
        <w:pStyle w:val="Standard"/>
        <w:rPr>
          <w:rFonts w:ascii="Calibri" w:hAnsi="Calibri"/>
          <w:b/>
          <w:b/>
          <w:bCs/>
          <w:smallCaps/>
          <w:sz w:val="26"/>
          <w:szCs w:val="26"/>
        </w:rPr>
      </w:pPr>
      <w:r>
        <w:rPr>
          <w:rFonts w:cs="Calibri Light" w:ascii="Calibri" w:hAnsi="Calibri" w:cstheme="majorHAnsi"/>
          <w:b/>
          <w:bCs/>
          <w:smallCaps/>
          <w:sz w:val="26"/>
          <w:szCs w:val="26"/>
        </w:rPr>
        <w:t>filosofia</w:t>
      </w:r>
    </w:p>
    <w:p>
      <w:pPr>
        <w:pStyle w:val="Standard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cstheme="majorHAnsi" w:ascii="Calibri Light" w:hAnsi="Calibri Light"/>
        </w:rPr>
      </w:r>
    </w:p>
    <w:p>
      <w:pPr>
        <w:pStyle w:val="Standard"/>
        <w:widowControl/>
        <w:numPr>
          <w:ilvl w:val="0"/>
          <w:numId w:val="3"/>
        </w:numPr>
        <w:suppressAutoHyphens w:val="true"/>
        <w:bidi w:val="0"/>
        <w:spacing w:lineRule="auto" w:line="240" w:before="0" w:after="0"/>
        <w:ind w:left="397" w:right="0" w:hanging="397"/>
        <w:jc w:val="left"/>
        <w:textAlignment w:val="baseline"/>
        <w:rPr>
          <w:rFonts w:ascii="Calibri" w:hAnsi="Calibri"/>
        </w:rPr>
      </w:pPr>
      <w:r>
        <w:rPr>
          <w:rFonts w:cs="Calibri Light" w:ascii="Calibri" w:hAnsi="Calibri" w:cstheme="majorHAnsi"/>
        </w:rPr>
        <w:t>Sofisti: Gorgia e Protagora</w:t>
      </w:r>
    </w:p>
    <w:p>
      <w:pPr>
        <w:pStyle w:val="Standard"/>
        <w:widowControl/>
        <w:numPr>
          <w:ilvl w:val="0"/>
          <w:numId w:val="3"/>
        </w:numPr>
        <w:suppressAutoHyphens w:val="true"/>
        <w:bidi w:val="0"/>
        <w:spacing w:lineRule="auto" w:line="240" w:before="0" w:after="0"/>
        <w:ind w:left="397" w:right="0" w:hanging="397"/>
        <w:jc w:val="left"/>
        <w:textAlignment w:val="baseline"/>
        <w:rPr>
          <w:rFonts w:ascii="Calibri" w:hAnsi="Calibri"/>
        </w:rPr>
      </w:pPr>
      <w:r>
        <w:rPr>
          <w:rFonts w:cs="Calibri Light" w:ascii="Calibri" w:hAnsi="Calibri" w:cstheme="majorHAnsi"/>
        </w:rPr>
        <w:t>Socrate</w:t>
      </w:r>
    </w:p>
    <w:p>
      <w:pPr>
        <w:pStyle w:val="Standard"/>
        <w:widowControl/>
        <w:numPr>
          <w:ilvl w:val="0"/>
          <w:numId w:val="3"/>
        </w:numPr>
        <w:suppressAutoHyphens w:val="true"/>
        <w:bidi w:val="0"/>
        <w:spacing w:lineRule="auto" w:line="240" w:before="0" w:after="0"/>
        <w:ind w:left="397" w:right="0" w:hanging="397"/>
        <w:jc w:val="left"/>
        <w:textAlignment w:val="baseline"/>
        <w:rPr>
          <w:rFonts w:ascii="Calibri" w:hAnsi="Calibri"/>
        </w:rPr>
      </w:pPr>
      <w:r>
        <w:rPr>
          <w:rFonts w:cs="Calibri Light" w:ascii="Calibri" w:hAnsi="Calibri" w:cstheme="majorHAnsi"/>
        </w:rPr>
        <w:t>Platone</w:t>
      </w:r>
    </w:p>
    <w:p>
      <w:pPr>
        <w:pStyle w:val="Standard"/>
        <w:widowControl/>
        <w:numPr>
          <w:ilvl w:val="0"/>
          <w:numId w:val="3"/>
        </w:numPr>
        <w:suppressAutoHyphens w:val="true"/>
        <w:bidi w:val="0"/>
        <w:spacing w:lineRule="auto" w:line="240" w:before="0" w:after="0"/>
        <w:ind w:left="397" w:right="0" w:hanging="397"/>
        <w:jc w:val="left"/>
        <w:textAlignment w:val="baseline"/>
        <w:rPr>
          <w:rFonts w:ascii="Calibri" w:hAnsi="Calibri"/>
        </w:rPr>
      </w:pPr>
      <w:r>
        <w:rPr>
          <w:rFonts w:cs="Calibri Light" w:ascii="Calibri" w:hAnsi="Calibri" w:cstheme="majorHAnsi"/>
        </w:rPr>
        <w:t>Aristotele</w:t>
      </w:r>
    </w:p>
    <w:p>
      <w:pPr>
        <w:pStyle w:val="Standard"/>
        <w:widowControl/>
        <w:numPr>
          <w:ilvl w:val="0"/>
          <w:numId w:val="3"/>
        </w:numPr>
        <w:suppressAutoHyphens w:val="true"/>
        <w:bidi w:val="0"/>
        <w:spacing w:lineRule="auto" w:line="240" w:before="0" w:after="0"/>
        <w:ind w:left="397" w:right="0" w:hanging="397"/>
        <w:jc w:val="left"/>
        <w:textAlignment w:val="baseline"/>
        <w:rPr>
          <w:rFonts w:ascii="Calibri" w:hAnsi="Calibri"/>
        </w:rPr>
      </w:pPr>
      <w:r>
        <w:rPr>
          <w:rFonts w:cs="Calibri Light" w:ascii="Calibri" w:hAnsi="Calibri" w:cstheme="majorHAnsi"/>
        </w:rPr>
        <w:t>Il Cristianesimo e Agostino</w:t>
      </w:r>
    </w:p>
    <w:p>
      <w:pPr>
        <w:pStyle w:val="Normal"/>
        <w:spacing w:before="0" w:after="160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/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Calibri">
    <w:charset w:val="01"/>
    <w:family w:val="swiss"/>
    <w:pitch w:val="variable"/>
  </w:font>
  <w:font w:name="Calibri Light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Wingdings">
    <w:charset w:val="02"/>
    <w:family w:val="auto"/>
    <w:pitch w:val="default"/>
  </w:font>
  <w:font w:name="OpenSymbol">
    <w:altName w:val="Arial Unicode MS"/>
    <w:charset w:val="01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numPicBullet w:numPicBulletId="0">
    <w:pict>
      <v:shape style="width:9pt;height:9pt" o:bullet="t">
        <v:imagedata r:id="rId1" o:title=""/>
      </v:shape>
    </w:pict>
  </w:numPicBullet>
  <w:numPicBullet w:numPicBulletId="1">
    <w:pict>
      <v:shape style="width:7.2pt;height:7.2pt" o:bullet="t">
        <v:imagedata r:id="rId2" o:title=""/>
      </v:shape>
    </w:pict>
  </w:numPicBullet>
  <w:abstractNum w:abstractNumId="1">
    <w:lvl w:ilvl="0">
      <w:start w:val="1"/>
      <w:numFmt w:val="bullet"/>
      <w:lvlText w:val="•"/>
      <w:lvlPicBulletId w:val="0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•"/>
      <w:lvlPicBulletId w:val="0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bullet"/>
      <w:lvlText w:val="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2">
      <w:start w:val="0"/>
      <w:numFmt w:val="bullet"/>
      <w:lvlText w:val="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3">
      <w:start w:val="0"/>
      <w:numFmt w:val="bullet"/>
      <w:lvlText w:val="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4">
      <w:start w:val="0"/>
      <w:numFmt w:val="bullet"/>
      <w:lvlText w:val="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5">
      <w:start w:val="0"/>
      <w:numFmt w:val="bullet"/>
      <w:lvlText w:val="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6">
      <w:start w:val="0"/>
      <w:numFmt w:val="bullet"/>
      <w:lvlText w:val="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7">
      <w:start w:val="0"/>
      <w:numFmt w:val="bullet"/>
      <w:lvlText w:val="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8">
      <w:start w:val="0"/>
      <w:numFmt w:val="bullet"/>
      <w:lvlText w:val="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•"/>
      <w:lvlPicBulletId w:val="0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bullet"/>
      <w:lvlText w:val="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2">
      <w:start w:val="0"/>
      <w:numFmt w:val="bullet"/>
      <w:lvlText w:val="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3">
      <w:start w:val="0"/>
      <w:numFmt w:val="bullet"/>
      <w:lvlText w:val="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4">
      <w:start w:val="0"/>
      <w:numFmt w:val="bullet"/>
      <w:lvlText w:val="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5">
      <w:start w:val="0"/>
      <w:numFmt w:val="bullet"/>
      <w:lvlText w:val="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6">
      <w:start w:val="0"/>
      <w:numFmt w:val="bullet"/>
      <w:lvlText w:val="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7">
      <w:start w:val="0"/>
      <w:numFmt w:val="bullet"/>
      <w:lvlText w:val="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8">
      <w:start w:val="0"/>
      <w:numFmt w:val="bullet"/>
      <w:lvlText w:val="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•"/>
      <w:lvlPicBulletId w:val="0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•"/>
      <w:lvlPicBulletId w:val="0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•"/>
      <w:lvlPicBulletId w:val="0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146"/>
        </w:tabs>
        <w:ind w:left="1146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6"/>
        </w:tabs>
        <w:ind w:left="1506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26"/>
        </w:tabs>
        <w:ind w:left="2226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6"/>
        </w:tabs>
        <w:ind w:left="2586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06"/>
        </w:tabs>
        <w:ind w:left="3306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6"/>
        </w:tabs>
        <w:ind w:left="3666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93c18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4a09c7"/>
    <w:pPr>
      <w:spacing w:before="0" w:after="160"/>
      <w:ind w:left="720" w:hanging="0"/>
      <w:contextualSpacing/>
    </w:pPr>
    <w:rPr/>
  </w:style>
  <w:style w:type="paragraph" w:styleId="Standard" w:customStyle="1">
    <w:name w:val="Standard"/>
    <w:qFormat/>
    <w:rsid w:val="00d054bf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SimSun" w:cs="Arial"/>
      <w:color w:val="auto"/>
      <w:kern w:val="2"/>
      <w:sz w:val="24"/>
      <w:szCs w:val="24"/>
      <w:lang w:eastAsia="zh-CN" w:bidi="hi-IN" w:val="it-I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1.gif"/><Relationship Id="rId2" Type="http://schemas.openxmlformats.org/officeDocument/2006/relationships/image" Target="media/image2.gif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Application>LibreOffice/7.1.0.3$Windows_X86_64 LibreOffice_project/f6099ecf3d29644b5008cc8f48f42f4a40986e4c</Application>
  <AppVersion>15.0000</AppVersion>
  <Pages>4</Pages>
  <Words>630</Words>
  <Characters>3652</Characters>
  <CharactersWithSpaces>4096</CharactersWithSpaces>
  <Paragraphs>112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2024-09-23T18:08:00Z</dcterms:created>
  <dc:creator>SABRI CHE</dc:creator>
  <dc:description/>
  <dc:language>it-IT</dc:language>
  <cp:lastModifiedBy/>
  <dcterms:modified xsi:type="dcterms:W3CDTF">2024-09-26T09:39:18Z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