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ALLEGATO B) “GRIGLIA DI VALUTAZIONE DEI TITOLI PER RUOLO DI MENTORING”</w:t>
      </w: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2">
      <w:pPr>
        <w:pStyle w:val="Heading3"/>
        <w:spacing w:after="0" w:before="0" w:lineRule="auto"/>
        <w:ind w:right="567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after="0" w:before="0" w:lineRule="auto"/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Oggetto: Avviso relativo alla selezione per il reclutamento di personale interno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Cod. Prog. </w:t>
      </w:r>
      <w:bookmarkStart w:colFirst="0" w:colLast="0" w:name="bookmark=id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M4C1I1.4-2022-981-P-11940 dal titolo “</w:t>
      </w:r>
      <w:bookmarkStart w:colFirst="0" w:colLast="0" w:name="bookmark=id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SOS CEVO -SUPPORTO ORIENTAMENTO SOCIALITA'” - CUP: </w:t>
      </w:r>
      <w:bookmarkStart w:colFirst="0" w:colLast="0" w:name="bookmark=id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C34D22003420006</w:t>
      </w:r>
      <w:r w:rsidDel="00000000" w:rsidR="00000000" w:rsidRPr="00000000">
        <w:rPr>
          <w:rtl w:val="0"/>
        </w:rPr>
      </w:r>
    </w:p>
    <w:bookmarkStart w:colFirst="0" w:colLast="0" w:name="bookmark=id.3dy6vkm" w:id="5"/>
    <w:bookmarkEnd w:id="5"/>
    <w:bookmarkStart w:colFirst="0" w:colLast="0" w:name="bookmark=id.tyjcwt" w:id="6"/>
    <w:bookmarkEnd w:id="6"/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Candidato: 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15.0" w:type="dxa"/>
        <w:tblLayout w:type="fixed"/>
        <w:tblLook w:val="0400"/>
      </w:tblPr>
      <w:tblGrid>
        <w:gridCol w:w="6113"/>
        <w:gridCol w:w="1242"/>
        <w:gridCol w:w="1194"/>
        <w:gridCol w:w="1305"/>
        <w:tblGridChange w:id="0">
          <w:tblGrid>
            <w:gridCol w:w="6113"/>
            <w:gridCol w:w="1242"/>
            <w:gridCol w:w="1194"/>
            <w:gridCol w:w="130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Docente Esperto - PROGETTO - Sportelli individuali di sostegno alle competenze disciplinari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e3bc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5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 LINGUISTICA - LINGUA ITALIANA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//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e3bc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5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 LINGUISTICA - LINGUE CLASSICHE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//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e3bc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5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 LINGUISTICA - LINGUE STRANIERE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//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e3bc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5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 UMANISTICA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//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e3bc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5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 MATEMATICO-SCIENTIFICA.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//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INTERNO ALLA 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A1. LAUREA INERENTE AL RUOLO SPECIFICO 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A2. LAUREA INERENTE AL RUOLO SPECIFICO (triennale,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A3. DIPLOMA 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C1. ESPERIENZE DI FACILITATORE/VALUTATORE (min. 20 ore) NEI PROGETTI FINANZIATI DA FONDI EUROPEI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C2. ESPERIENZE DI TUTOR COORDINATORE (min. 20 ore) NEI PROGETTI FINANZIATI DA FONDI EUROPEI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C3. PARTECIPAZIONI A GRUPPI DI LAVORO ANCHE ESTERNI ALLA SCUOLA PER LA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C4. PARTECIPAZIONI A GRUPPI DI LAVORO ANCHE ESTERNI ALLA SCUOLA PER LA DISPERSIONE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C5. CONOSCENZE SPECIFICHE DELL'ARGOMENTO (documentate attraverso esperienze lavorative professionali)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C6. CONOSCENZE SPECIFICHE DELL'ARGOMENTO (documentate attraverso pubblicazioni)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C7. CONOSCENZE SPECIFICHE DELL'ARGOMENTO (documentate attraverso esperienze di docente in corsi sulla dispersione e/o sulla valutazione min. 6 ore)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C8. CONOSCENZE SPECIFICHE DELL' ARGOMENTO (documentate attraverso corsi seguiti con rilascio attestato min. 12 ore)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-115.0" w:type="dxa"/>
        <w:tblLayout w:type="fixed"/>
        <w:tblLook w:val="0400"/>
      </w:tblPr>
      <w:tblGrid>
        <w:gridCol w:w="6113"/>
        <w:gridCol w:w="1242"/>
        <w:gridCol w:w="1194"/>
        <w:gridCol w:w="1305"/>
        <w:tblGridChange w:id="0">
          <w:tblGrid>
            <w:gridCol w:w="6113"/>
            <w:gridCol w:w="1242"/>
            <w:gridCol w:w="1194"/>
            <w:gridCol w:w="130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Docente Esperto - PROGETTO - Percorsi individuali di mentoring, orientamento e coaching motivazionale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INTERNO ALLA 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A1. LAUREA INERENTE AL RUOLO SPECIFICO 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A2. LAUREA INERENTE AL RUOLO SPECIFICO (triennale,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A3. DIPLOMA 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C1. ESPERIENZE DI FACILITATORE/VALUTATORE (min. 20 ore) NEI PROGETTI FINANZIATI DA FONDI EUROPEI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C2. ESPERIENZE DI TUTOR COORDINATORE (min. 20 ore) NEI PROGETTI FINANZIATI DA FONDI EUROPEI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C3. PARTECIPAZIONI A GRUPPI DI LAVORO ANCHE ESTERNI ALLA SCUOLA PER LA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C4. PARTECIPAZIONI A GRUPPI DI LAVORO ANCHE ESTERNI ALLA SCUOLA PER LA DISPERSIONE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C5. CONOSCENZE SPECIFICHE DELL'ARGOMENTO (documentate attraverso esperienze lavorative professionali)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C6. CONOSCENZE SPECIFICHE DELL'ARGOMENTO (documentate attraverso pubblicazioni)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C7. CONOSCENZE SPECIFICHE DELL'ARGOMENTO (documentate attraverso esperienze di docente in corsi sulla dispersione e/o sulla valutazione min. 6 ore)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C8. CONOSCENZE SPECIFICHE DELL' ARGOMENTO (documentate attraverso corsi seguiti con rilascio attestato min. 12 ore)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Times New Roman" w:cs="Times New Roman" w:eastAsia="Times New Roman" w:hAnsi="Times New Roman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e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Times New Roman" w:cs="Times New Roman" w:eastAsia="Times New Roman" w:hAnsi="Times New Roman"/>
        </w:rPr>
      </w:pPr>
      <w:bookmarkStart w:colFirst="0" w:colLast="0" w:name="_heading=h.mjt2eryr7ow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c2utfw1bek6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Times New Roman" w:cs="Times New Roman" w:eastAsia="Times New Roman" w:hAnsi="Times New Roman"/>
        </w:rPr>
      </w:pPr>
      <w:bookmarkStart w:colFirst="0" w:colLast="0" w:name="_heading=h.vdtkw46w7a5e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ind w:right="567"/>
        <w:rPr>
          <w:rFonts w:ascii="Times New Roman" w:cs="Times New Roman" w:eastAsia="Times New Roman" w:hAnsi="Times New Roman"/>
        </w:rPr>
      </w:pPr>
      <w:bookmarkStart w:colFirst="0" w:colLast="0" w:name="_heading=h.8c2utfw1bek6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</w:t>
      </w:r>
    </w:p>
    <w:sectPr>
      <w:footerReference r:id="rId7" w:type="default"/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65" w:hanging="360"/>
      </w:pPr>
      <w:rPr>
        <w:rFonts w:ascii="Times New Roman" w:cs="Times New Roman" w:eastAsia="Times New Roman" w:hAnsi="Times New Roman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SQ4qbMwoLsHl9PtKz8C1gfQbQ==">CgMxLjAyCmlkLjMwajB6bGwyCWlkLmdqZGd4czIKaWQuMWZvYjl0ZTIKaWQuM3pueXNoNzIKaWQuMmV0OTJwMDIKaWQuM2R5NnZrbTIJaWQudHlqY3d0MgloLjF0M2g1c2YyDmgubWp0MmVyeXI3b3dtMg5oLjhjMnV0ZncxYmVrNjIOaC52ZHRrdzQ2dzdhNWUyDmguOGMydXRmdzFiZWs2OAByITFjcnprdXM0dlFKV0tNM1NVU05BM0xhbVRQcFdFOXU0MA==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