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b/>
          <w:color w:val="000000"/>
          <w:highlight w:val="white"/>
        </w:rPr>
        <w:t>ALLEGATO a) “Istanza di partecipazione”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302A13" w:rsidRDefault="00E2235C" w:rsidP="00EE08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1"/>
          <w:szCs w:val="21"/>
          <w:highlight w:val="white"/>
        </w:rPr>
      </w:pPr>
      <w:r>
        <w:rPr>
          <w:b/>
          <w:color w:val="000000"/>
          <w:sz w:val="21"/>
          <w:szCs w:val="21"/>
          <w:highlight w:val="white"/>
        </w:rPr>
        <w:t>OGGETTO:</w:t>
      </w:r>
      <w:r>
        <w:rPr>
          <w:b/>
          <w:sz w:val="21"/>
          <w:szCs w:val="21"/>
          <w:highlight w:val="white"/>
        </w:rPr>
        <w:t xml:space="preserve"> </w:t>
      </w:r>
      <w:r>
        <w:rPr>
          <w:color w:val="000000"/>
          <w:highlight w:val="white"/>
        </w:rPr>
        <w:t>Fondi Strutturali Europei – Programma Operativo Nazionale “Per la scuola, competenze e ambienti per l’apprendimento” 2014-2020 - Fondo europeo di sviluppo regionale (FESR) – REACT EU Asse V – Priorità d’investimento: 13i – (FESR) “Promuovere il superamento</w:t>
      </w:r>
      <w:r>
        <w:rPr>
          <w:color w:val="000000"/>
          <w:highlight w:val="white"/>
        </w:rPr>
        <w:t xml:space="preserve"> degli effetti della crisi nel contesto della pandemia di COVID-19 e delle sue conseguenze sociali e preparare una ripresa verde, digitale e resiliente dell’economia” – Obiettivo specifico 13.1: Facilitare una ripresa verde, digitale e resiliente dell'econ</w:t>
      </w:r>
      <w:r>
        <w:rPr>
          <w:color w:val="000000"/>
          <w:highlight w:val="white"/>
        </w:rPr>
        <w:t xml:space="preserve">omia - Azione 13.1.1 “Cablaggio strutturato e sicuro all’interno degli edifici scolastici” </w:t>
      </w:r>
      <w:r>
        <w:rPr>
          <w:color w:val="000000"/>
          <w:sz w:val="21"/>
          <w:szCs w:val="21"/>
          <w:highlight w:val="white"/>
        </w:rPr>
        <w:t>– CUP: ________________. Cod. Progetto ______________________ da</w:t>
      </w:r>
      <w:r>
        <w:rPr>
          <w:sz w:val="21"/>
          <w:szCs w:val="21"/>
          <w:highlight w:val="white"/>
        </w:rPr>
        <w:t>l titolo “______________________________”</w:t>
      </w:r>
    </w:p>
    <w:p w:rsidR="00302A13" w:rsidRDefault="00E2235C" w:rsidP="00EE08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  <w:u w:val="single"/>
        </w:rPr>
      </w:pPr>
      <w:r>
        <w:rPr>
          <w:b/>
          <w:color w:val="000000"/>
          <w:sz w:val="22"/>
          <w:szCs w:val="22"/>
          <w:highlight w:val="white"/>
          <w:u w:val="single"/>
        </w:rPr>
        <w:t>Avviso relativo alla selezione per il reclutamento di perso</w:t>
      </w:r>
      <w:r>
        <w:rPr>
          <w:b/>
          <w:color w:val="000000"/>
          <w:sz w:val="22"/>
          <w:szCs w:val="22"/>
          <w:highlight w:val="white"/>
          <w:u w:val="single"/>
        </w:rPr>
        <w:t>nale interno per l’attività di Progettazione.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Domanda di partecipazione alla selezione di Progettista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  Al Dirigente Scolastico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 xml:space="preserve">                             Dell’Istituto____________ “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   Via ________________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  <w:u w:val="singl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 xml:space="preserve">     ______________________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Il/La sottoscritto/a …………………………………..…………..C.F. ……………………………….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 ………………………………………………..…………………….. il ……………………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Tel. ………………………………….. Cell…………………….. e-mail ……………………………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Indirizzo a cui inviare le comunicazioni relative alla selezione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Via ………………………………. Cap. ……………… città ……………………………………….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Chiede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partecipare alla selezione per il reclutamento di personale interno per l</w:t>
      </w:r>
      <w:r>
        <w:rPr>
          <w:color w:val="000000"/>
          <w:highlight w:val="white"/>
        </w:rPr>
        <w:t>’attività di progettazione del sotto indicato progetto: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3917"/>
        <w:gridCol w:w="3716"/>
      </w:tblGrid>
      <w:tr w:rsidR="00302A13">
        <w:tc>
          <w:tcPr>
            <w:tcW w:w="2145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Attività</w:t>
            </w:r>
          </w:p>
        </w:tc>
        <w:tc>
          <w:tcPr>
            <w:tcW w:w="3917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Progetto – Obiettivo/Azione</w:t>
            </w:r>
          </w:p>
        </w:tc>
        <w:tc>
          <w:tcPr>
            <w:tcW w:w="371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CUP</w:t>
            </w:r>
          </w:p>
        </w:tc>
      </w:tr>
      <w:tr w:rsidR="00302A13">
        <w:tc>
          <w:tcPr>
            <w:tcW w:w="2145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Progettazione</w:t>
            </w:r>
          </w:p>
        </w:tc>
        <w:tc>
          <w:tcPr>
            <w:tcW w:w="391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716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cittadino ………………..;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in godimento dei diritti politici;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prestare servizio presso l’Istituto ________________ di ________________ in qualità di……………………………………………………………………………..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subito condanne penali; 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non aver procedimenti penali pendenti, ovvero di a</w:t>
      </w:r>
      <w:r>
        <w:rPr>
          <w:color w:val="000000"/>
          <w:highlight w:val="white"/>
        </w:rPr>
        <w:t>vere i seguenti provvedimenti penali pendenti:…………………………………………………………………………………....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in possesso dei titoli e requisiti indicati nell’allegato b);</w:t>
      </w:r>
    </w:p>
    <w:p w:rsidR="00302A13" w:rsidRDefault="00E2235C" w:rsidP="00EE08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inesistenza di cause di incompatibilità e di inesistenza di una situazione di conflitto di interessi così come previsto dall’art. 77, commi 4,5,6 e dall’art. 42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dall’art. 35 bis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Data, 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bookmarkStart w:id="0" w:name="_GoBack"/>
      <w:bookmarkEnd w:id="0"/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Firma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  <w:sectPr w:rsidR="00302A13">
          <w:footerReference w:type="even" r:id="rId9"/>
          <w:footerReference w:type="default" r:id="rId10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________________________________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lastRenderedPageBreak/>
        <w:t>ALLEGATO b) “Scheda autovalutazione”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TABELLA DEI TITOLI DA VALUTARE 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>N.B.</w:t>
      </w:r>
    </w:p>
    <w:p w:rsidR="00302A13" w:rsidRDefault="00E2235C" w:rsidP="00EE0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Il candidato deve dichiarare i titoli posseduti e determinarne il punteggio considerando le griglie di valutazione riportate nell’</w:t>
      </w:r>
      <w:r>
        <w:rPr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b/>
          <w:color w:val="000000"/>
        </w:rPr>
        <w:t>B;</w:t>
      </w:r>
    </w:p>
    <w:p w:rsidR="00302A13" w:rsidRDefault="00E2235C" w:rsidP="00EE0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 richiesta, l’interessato dovrà produrre la documentazione a riprova di quanto dichiarato;</w:t>
      </w:r>
      <w:r>
        <w:rPr>
          <w:b/>
          <w:color w:val="000000"/>
        </w:rPr>
        <w:t xml:space="preserve"> 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302A13" w:rsidRDefault="00302A13" w:rsidP="00EE0823">
      <w:pPr>
        <w:ind w:left="0" w:hanging="2"/>
        <w:jc w:val="center"/>
        <w:rPr>
          <w:b/>
          <w:sz w:val="22"/>
          <w:szCs w:val="22"/>
        </w:rPr>
      </w:pPr>
    </w:p>
    <w:tbl>
      <w:tblPr>
        <w:tblStyle w:val="a0"/>
        <w:tblW w:w="867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110"/>
        <w:gridCol w:w="1320"/>
      </w:tblGrid>
      <w:tr w:rsidR="00302A13">
        <w:trPr>
          <w:trHeight w:val="405"/>
        </w:trPr>
        <w:tc>
          <w:tcPr>
            <w:tcW w:w="6240" w:type="dxa"/>
            <w:shd w:val="clear" w:color="auto" w:fill="DAEEF3"/>
            <w:vAlign w:val="center"/>
          </w:tcPr>
          <w:p w:rsidR="00302A13" w:rsidRDefault="00E2235C" w:rsidP="00EE0823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Possesso dei REQUI</w:t>
            </w:r>
            <w:r>
              <w:rPr>
                <w:b/>
                <w:sz w:val="22"/>
                <w:szCs w:val="22"/>
              </w:rPr>
              <w:t>SITI DI ACCESSO</w:t>
            </w:r>
          </w:p>
        </w:tc>
        <w:tc>
          <w:tcPr>
            <w:tcW w:w="1110" w:type="dxa"/>
            <w:shd w:val="clear" w:color="auto" w:fill="DAEEF3"/>
            <w:vAlign w:val="center"/>
          </w:tcPr>
          <w:p w:rsidR="00302A13" w:rsidRDefault="00E2235C" w:rsidP="00EE0823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1320" w:type="dxa"/>
            <w:shd w:val="clear" w:color="auto" w:fill="DAEEF3"/>
            <w:vAlign w:val="center"/>
          </w:tcPr>
          <w:p w:rsidR="00302A13" w:rsidRDefault="00E2235C" w:rsidP="00EE0823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302A13">
        <w:trPr>
          <w:trHeight w:val="715"/>
        </w:trPr>
        <w:tc>
          <w:tcPr>
            <w:tcW w:w="6240" w:type="dxa"/>
            <w:shd w:val="clear" w:color="auto" w:fill="DAEEF3"/>
            <w:vAlign w:val="center"/>
          </w:tcPr>
          <w:p w:rsidR="00302A13" w:rsidRDefault="00E2235C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Iscrizione all’ordine degli ingegneri o all’albo unico dei periti  industriali.</w:t>
            </w:r>
          </w:p>
        </w:tc>
        <w:tc>
          <w:tcPr>
            <w:tcW w:w="1110" w:type="dxa"/>
            <w:vMerge w:val="restart"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  <w:tr w:rsidR="00302A13">
        <w:trPr>
          <w:trHeight w:val="254"/>
        </w:trPr>
        <w:tc>
          <w:tcPr>
            <w:tcW w:w="6240" w:type="dxa"/>
            <w:vMerge w:val="restart"/>
            <w:shd w:val="clear" w:color="auto" w:fill="DAEEF3"/>
            <w:vAlign w:val="center"/>
          </w:tcPr>
          <w:p w:rsidR="00302A13" w:rsidRDefault="00E2235C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 effettuato almeno un progetto di rete locale cablata e wireless presso Istituzione Scolastica o Ente/azienda con più di 50 dipendenti</w:t>
            </w:r>
          </w:p>
        </w:tc>
        <w:tc>
          <w:tcPr>
            <w:tcW w:w="1110" w:type="dxa"/>
            <w:vMerge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  <w:tr w:rsidR="00302A13">
        <w:trPr>
          <w:trHeight w:val="257"/>
        </w:trPr>
        <w:tc>
          <w:tcPr>
            <w:tcW w:w="6240" w:type="dxa"/>
            <w:vMerge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302A13" w:rsidRDefault="00302A13" w:rsidP="00EE0823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</w:tbl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02A13" w:rsidRDefault="00E2235C" w:rsidP="00EE0823">
      <w:pPr>
        <w:widowControl w:val="0"/>
        <w:tabs>
          <w:tab w:val="left" w:pos="3360"/>
          <w:tab w:val="left" w:pos="4540"/>
          <w:tab w:val="left" w:pos="8140"/>
        </w:tabs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Criteri di </w:t>
      </w:r>
      <w:proofErr w:type="spellStart"/>
      <w:r>
        <w:rPr>
          <w:sz w:val="28"/>
          <w:szCs w:val="28"/>
          <w:u w:val="single"/>
        </w:rPr>
        <w:t>individuazione</w:t>
      </w:r>
      <w:r>
        <w:rPr>
          <w:sz w:val="22"/>
          <w:szCs w:val="22"/>
          <w:u w:val="single"/>
        </w:rPr>
        <w:t>_</w:t>
      </w:r>
      <w:r>
        <w:rPr>
          <w:b/>
          <w:sz w:val="28"/>
          <w:szCs w:val="28"/>
          <w:u w:val="single"/>
        </w:rPr>
        <w:t>PROGETTISTA</w:t>
      </w:r>
      <w:proofErr w:type="spellEnd"/>
    </w:p>
    <w:p w:rsidR="00302A13" w:rsidRDefault="00302A13" w:rsidP="00EE0823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sz w:val="22"/>
          <w:szCs w:val="22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71"/>
        <w:gridCol w:w="3442"/>
        <w:gridCol w:w="1448"/>
      </w:tblGrid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42" w:lineRule="auto"/>
              <w:ind w:left="0" w:right="184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in Ingegneria, Informatica, Scienze dell’Informazione, fisica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2" w:lineRule="auto"/>
              <w:ind w:left="0" w:right="338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=110+lode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. 15 Voto˃105˂110 lode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10</w:t>
            </w:r>
          </w:p>
          <w:p w:rsidR="00302A13" w:rsidRDefault="00E2235C" w:rsidP="00EE0823">
            <w:pPr>
              <w:widowControl w:val="0"/>
              <w:spacing w:line="23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˂105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7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15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50" w:lineRule="auto"/>
              <w:ind w:left="0" w:right="153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10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50" w:lineRule="auto"/>
              <w:ind w:left="0" w:right="153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Perito industriale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5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5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Attestati relativi a corsi di formazione</w:t>
            </w:r>
          </w:p>
          <w:p w:rsidR="00302A13" w:rsidRDefault="00E2235C" w:rsidP="00EE0823">
            <w:pPr>
              <w:widowControl w:val="0"/>
              <w:spacing w:before="1" w:line="238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specifici su ICT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attestato punti 2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Anzianità di docenza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anno punti 1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13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Incarichi di progettazione inerenti progetti</w:t>
            </w:r>
          </w:p>
          <w:p w:rsidR="00302A13" w:rsidRDefault="00E2235C" w:rsidP="00EE0823">
            <w:pPr>
              <w:widowControl w:val="0"/>
              <w:spacing w:before="1" w:line="242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 diversi dai PON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incarico punti 5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15</w:t>
            </w:r>
          </w:p>
        </w:tc>
      </w:tr>
      <w:tr w:rsidR="00302A13">
        <w:tc>
          <w:tcPr>
            <w:tcW w:w="817" w:type="dxa"/>
          </w:tcPr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71" w:type="dxa"/>
          </w:tcPr>
          <w:p w:rsidR="00302A13" w:rsidRDefault="00E2235C" w:rsidP="00EE0823">
            <w:pPr>
              <w:widowControl w:val="0"/>
              <w:spacing w:line="241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 reti locali cablate e wireless effettuati presso Istituzioni Scolastiche o Enti/aziende con più di 50 dipendenti</w:t>
            </w:r>
          </w:p>
        </w:tc>
        <w:tc>
          <w:tcPr>
            <w:tcW w:w="3442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progetto effettuato punti 4</w:t>
            </w:r>
          </w:p>
        </w:tc>
        <w:tc>
          <w:tcPr>
            <w:tcW w:w="1448" w:type="dxa"/>
          </w:tcPr>
          <w:p w:rsidR="00302A13" w:rsidRDefault="00E2235C" w:rsidP="00EE0823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32</w:t>
            </w:r>
          </w:p>
        </w:tc>
      </w:tr>
    </w:tbl>
    <w:p w:rsidR="00302A13" w:rsidRDefault="00302A13" w:rsidP="00EE0823">
      <w:pPr>
        <w:ind w:left="0" w:hanging="2"/>
      </w:pP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3780"/>
        <w:gridCol w:w="1627"/>
        <w:gridCol w:w="1911"/>
      </w:tblGrid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3780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627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911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Punti assegnati </w:t>
            </w: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Laurea in Ingegneria, Informatica, Scienze dell’Informazione, fisica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>sopra riportati)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widowControl w:val="0"/>
              <w:spacing w:line="250" w:lineRule="auto"/>
              <w:ind w:left="0" w:right="153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  <w:p w:rsidR="00302A13" w:rsidRDefault="00E2235C" w:rsidP="00EE0823">
            <w:pPr>
              <w:ind w:left="0" w:hanging="2"/>
              <w:rPr>
                <w:sz w:val="22"/>
                <w:szCs w:val="22"/>
              </w:rPr>
            </w:pPr>
            <w:r>
              <w:t xml:space="preserve">(Cfr. Criteri  sopra </w:t>
            </w:r>
            <w:r>
              <w:lastRenderedPageBreak/>
              <w:t>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Diploma di Perito industriale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>
              <w:t>(Cfr. Criteri  sopra 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Attestati relativi a corsi di formazione specifici su ICT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Anzianità di Docenza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Incarichi di progettazione inerenti progetti ICT diversi dai PON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2536" w:type="dxa"/>
          </w:tcPr>
          <w:p w:rsidR="00302A13" w:rsidRDefault="00E2235C" w:rsidP="00EE0823">
            <w:pPr>
              <w:widowControl w:val="0"/>
              <w:spacing w:line="241" w:lineRule="auto"/>
              <w:ind w:left="0" w:hanging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Progetti di reti locali cablate e wireless effettuati presso Istituzioni Scolastiche o Enti/aziende con più di 50 dipendenti</w:t>
            </w:r>
          </w:p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302A13">
        <w:tc>
          <w:tcPr>
            <w:tcW w:w="7943" w:type="dxa"/>
            <w:gridSpan w:val="3"/>
          </w:tcPr>
          <w:p w:rsidR="00302A13" w:rsidRDefault="00E2235C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911" w:type="dxa"/>
          </w:tcPr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302A13" w:rsidRDefault="00302A13" w:rsidP="00EE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Data, </w:t>
      </w: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02A13" w:rsidRDefault="00E2235C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</w:t>
      </w:r>
    </w:p>
    <w:p w:rsidR="00302A13" w:rsidRDefault="00302A13" w:rsidP="00EE08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02A13" w:rsidRDefault="00302A13" w:rsidP="00302A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302A13">
      <w:footerReference w:type="even" r:id="rId11"/>
      <w:footerReference w:type="default" r:id="rId12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35C" w:rsidRDefault="00E2235C" w:rsidP="00EE0823">
      <w:pPr>
        <w:spacing w:line="240" w:lineRule="auto"/>
        <w:ind w:left="0" w:hanging="2"/>
      </w:pPr>
      <w:r>
        <w:separator/>
      </w:r>
    </w:p>
  </w:endnote>
  <w:endnote w:type="continuationSeparator" w:id="0">
    <w:p w:rsidR="00E2235C" w:rsidRDefault="00E2235C" w:rsidP="00EE08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3" w:rsidRDefault="00E2235C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02A13" w:rsidRDefault="00302A13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3" w:rsidRDefault="00E2235C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Angolo ripiegat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02A13" w:rsidRDefault="00E2235C" w:rsidP="00EE082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:rsidR="00302A13" w:rsidRDefault="00302A13" w:rsidP="00EE08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b="0" l="0" r="0" t="0"/>
              <wp:wrapNone/>
              <wp:docPr id="10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825" cy="283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3" w:rsidRDefault="00E2235C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02A13" w:rsidRDefault="00302A13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3" w:rsidRDefault="00E2235C" w:rsidP="00EE08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Angolo ripiegat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02A13" w:rsidRDefault="00E2235C" w:rsidP="00EE0823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:rsidR="00302A13" w:rsidRDefault="00302A13" w:rsidP="00EE082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b="0" l="0" r="0" t="0"/>
              <wp:wrapNone/>
              <wp:docPr id="10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7825" cy="283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35C" w:rsidRDefault="00E2235C" w:rsidP="00EE0823">
      <w:pPr>
        <w:spacing w:line="240" w:lineRule="auto"/>
        <w:ind w:left="0" w:hanging="2"/>
      </w:pPr>
      <w:r>
        <w:separator/>
      </w:r>
    </w:p>
  </w:footnote>
  <w:footnote w:type="continuationSeparator" w:id="0">
    <w:p w:rsidR="00E2235C" w:rsidRDefault="00E2235C" w:rsidP="00EE082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814"/>
    <w:multiLevelType w:val="multilevel"/>
    <w:tmpl w:val="3752B5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4781B51"/>
    <w:multiLevelType w:val="multilevel"/>
    <w:tmpl w:val="4F642EF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4FC20673"/>
    <w:multiLevelType w:val="multilevel"/>
    <w:tmpl w:val="39B8BCC8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A13"/>
    <w:rsid w:val="00302A13"/>
    <w:rsid w:val="00E2235C"/>
    <w:rsid w:val="00E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23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8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823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2</cp:revision>
  <dcterms:created xsi:type="dcterms:W3CDTF">2021-07-28T16:42:00Z</dcterms:created>
  <dcterms:modified xsi:type="dcterms:W3CDTF">2021-11-23T12:33:00Z</dcterms:modified>
</cp:coreProperties>
</file>