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44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Al Dirigente Scolastico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 xml:space="preserve">Direzione Didattica Statale </w:t>
      </w:r>
    </w:p>
    <w:p w:rsidR="009E32C7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“Vittorio Veneto”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Orta Nova</w:t>
      </w:r>
    </w:p>
    <w:p w:rsidR="009C3DC0" w:rsidRDefault="009C3DC0" w:rsidP="009C3DC0">
      <w:pPr>
        <w:contextualSpacing/>
        <w:rPr>
          <w:rFonts w:ascii="Verdana" w:eastAsia="Times New Roman" w:hAnsi="Verdana" w:cs="Times New Roman"/>
          <w:b/>
          <w:sz w:val="16"/>
          <w:szCs w:val="16"/>
        </w:rPr>
      </w:pPr>
      <w:proofErr w:type="spellStart"/>
      <w:r>
        <w:rPr>
          <w:rFonts w:ascii="Verdana" w:eastAsia="Times New Roman" w:hAnsi="Verdana" w:cs="Times New Roman"/>
          <w:b/>
          <w:sz w:val="16"/>
          <w:szCs w:val="16"/>
        </w:rPr>
        <w:t>ALL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</w:rPr>
        <w:t>. 1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</w:p>
    <w:p w:rsidR="009C3DC0" w:rsidRDefault="009C3DC0" w:rsidP="009E32C7">
      <w:pPr>
        <w:widowControl w:val="0"/>
        <w:autoSpaceDE w:val="0"/>
        <w:autoSpaceDN w:val="0"/>
        <w:spacing w:after="0" w:line="240" w:lineRule="auto"/>
        <w:ind w:left="2467" w:right="251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E32C7" w:rsidRPr="003E533E" w:rsidRDefault="009E32C7" w:rsidP="003E533E">
      <w:pPr>
        <w:widowControl w:val="0"/>
        <w:autoSpaceDE w:val="0"/>
        <w:autoSpaceDN w:val="0"/>
        <w:spacing w:after="0" w:line="360" w:lineRule="auto"/>
        <w:ind w:left="2466" w:right="2512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DOMANDA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DI</w:t>
      </w:r>
      <w:proofErr w:type="spellEnd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PARTECIPAZIONE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ALL’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AVVISO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PUBBLICO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>prot</w:t>
      </w:r>
      <w:proofErr w:type="spellEnd"/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. </w:t>
      </w:r>
      <w:r w:rsidR="00B267C4">
        <w:rPr>
          <w:rFonts w:ascii="Verdana" w:eastAsia="Times New Roman" w:hAnsi="Verdana" w:cs="Times New Roman"/>
          <w:b/>
          <w:bCs/>
          <w:sz w:val="20"/>
          <w:szCs w:val="20"/>
        </w:rPr>
        <w:t>2538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del </w:t>
      </w:r>
      <w:r w:rsidR="00B267C4">
        <w:rPr>
          <w:rFonts w:ascii="Verdana" w:eastAsia="Times New Roman" w:hAnsi="Verdana" w:cs="Times New Roman"/>
          <w:b/>
          <w:bCs/>
          <w:sz w:val="20"/>
          <w:szCs w:val="20"/>
        </w:rPr>
        <w:t>30/05/2022</w:t>
      </w:r>
    </w:p>
    <w:p w:rsidR="00393F36" w:rsidRDefault="009E32C7" w:rsidP="00B267C4">
      <w:pPr>
        <w:widowControl w:val="0"/>
        <w:autoSpaceDE w:val="0"/>
        <w:autoSpaceDN w:val="0"/>
        <w:spacing w:before="119" w:after="0" w:line="360" w:lineRule="auto"/>
        <w:ind w:left="227" w:right="261"/>
        <w:jc w:val="both"/>
        <w:rPr>
          <w:rFonts w:eastAsia="Times New Roman" w:cs="Times New Roman"/>
          <w:b/>
          <w:szCs w:val="20"/>
        </w:rPr>
      </w:pPr>
      <w:r w:rsidRPr="003E533E">
        <w:rPr>
          <w:rFonts w:ascii="Verdana" w:eastAsia="Times New Roman" w:hAnsi="Verdana" w:cs="Times New Roman"/>
          <w:sz w:val="20"/>
          <w:szCs w:val="20"/>
        </w:rPr>
        <w:t xml:space="preserve">per la selezione di 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N°1 esperto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progettista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 interno all’Istituto o appartenente ad altre istituzioni scolastiche –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PON FESR REACT EU “</w:t>
      </w:r>
      <w:proofErr w:type="spellStart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Edugreen</w:t>
      </w:r>
      <w:proofErr w:type="spellEnd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: laboratori di sostenibilità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per il primo ciclo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” – codice progetto 13.1.3A-FESRPON-PU-2022-7  -  CUP : I19J22000030006</w:t>
      </w:r>
    </w:p>
    <w:p w:rsidR="00393F36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</w:p>
    <w:p w:rsidR="00393F36" w:rsidRPr="009E32C7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</w:rPr>
      </w:pPr>
      <w:r w:rsidRPr="009C3DC0">
        <w:rPr>
          <w:rFonts w:ascii="Verdana" w:eastAsia="Times New Roman" w:hAnsi="Verdana" w:cs="Times New Roman"/>
          <w:spacing w:val="-1"/>
          <w:sz w:val="20"/>
        </w:rPr>
        <w:t xml:space="preserve">Il/La  </w:t>
      </w:r>
      <w:r w:rsidRPr="009E32C7">
        <w:rPr>
          <w:rFonts w:ascii="Verdana" w:eastAsia="Times New Roman" w:hAnsi="Verdana" w:cs="Times New Roman"/>
          <w:spacing w:val="-1"/>
          <w:sz w:val="20"/>
        </w:rPr>
        <w:t>so</w:t>
      </w:r>
      <w:r w:rsidRPr="009C3DC0">
        <w:rPr>
          <w:rFonts w:ascii="Verdana" w:eastAsia="Times New Roman" w:hAnsi="Verdana" w:cs="Times New Roman"/>
          <w:spacing w:val="-1"/>
          <w:sz w:val="20"/>
        </w:rPr>
        <w:t>ttoscritto/</w:t>
      </w:r>
      <w:proofErr w:type="spellStart"/>
      <w:r w:rsidR="00393F36">
        <w:rPr>
          <w:rFonts w:ascii="Verdana" w:eastAsia="Times New Roman" w:hAnsi="Verdana" w:cs="Times New Roman"/>
          <w:spacing w:val="-1"/>
          <w:sz w:val="20"/>
        </w:rPr>
        <w:t>a</w:t>
      </w:r>
      <w:r w:rsidRPr="009E32C7">
        <w:rPr>
          <w:rFonts w:ascii="Verdana" w:eastAsia="Times New Roman" w:hAnsi="Verdana" w:cs="Times New Roman"/>
          <w:sz w:val="20"/>
        </w:rPr>
        <w:t>…………………………………………………………………………………………………….……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……….……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393F36" w:rsidP="00393F36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 </w:t>
      </w:r>
      <w:r w:rsidRPr="009E32C7">
        <w:rPr>
          <w:rFonts w:ascii="Verdana" w:eastAsia="Times New Roman" w:hAnsi="Verdana" w:cs="Times New Roman"/>
          <w:sz w:val="20"/>
        </w:rPr>
        <w:t>N</w:t>
      </w:r>
      <w:r w:rsidR="009E32C7" w:rsidRPr="009E32C7">
        <w:rPr>
          <w:rFonts w:ascii="Verdana" w:eastAsia="Times New Roman" w:hAnsi="Verdana" w:cs="Times New Roman"/>
          <w:sz w:val="20"/>
        </w:rPr>
        <w:t>ato</w:t>
      </w:r>
      <w:r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a…</w:t>
      </w:r>
      <w:r w:rsidR="009E32C7" w:rsidRPr="009C3DC0">
        <w:rPr>
          <w:rFonts w:ascii="Verdana" w:eastAsia="Times New Roman" w:hAnsi="Verdana" w:cs="Times New Roman"/>
          <w:sz w:val="20"/>
        </w:rPr>
        <w:t>…………………………………………………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C3DC0">
        <w:rPr>
          <w:rFonts w:ascii="Verdana" w:eastAsia="Times New Roman" w:hAnsi="Verdana" w:cs="Times New Roman"/>
          <w:sz w:val="20"/>
        </w:rPr>
        <w:t>...</w:t>
      </w:r>
      <w:proofErr w:type="spellStart"/>
      <w:r w:rsidR="009E32C7" w:rsidRPr="009C3DC0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(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)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il……………………………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="009E32C7"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="009E32C7" w:rsidRPr="009E32C7">
        <w:rPr>
          <w:rFonts w:ascii="Verdana" w:eastAsia="Times New Roman" w:hAnsi="Verdana" w:cs="Times New Roman"/>
          <w:sz w:val="20"/>
        </w:rPr>
        <w:t>.</w:t>
      </w:r>
    </w:p>
    <w:p w:rsidR="009E32C7" w:rsidRPr="009E32C7" w:rsidRDefault="00393F36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</w:t>
      </w:r>
    </w:p>
    <w:p w:rsidR="009E32C7" w:rsidRPr="009E32C7" w:rsidRDefault="009E32C7" w:rsidP="00393F36">
      <w:pPr>
        <w:widowControl w:val="0"/>
        <w:tabs>
          <w:tab w:val="left" w:leader="dot" w:pos="8647"/>
        </w:tabs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residente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a………………………………………</w:t>
      </w:r>
      <w:r w:rsidR="00393F36">
        <w:rPr>
          <w:rFonts w:ascii="Verdana" w:eastAsia="Times New Roman" w:hAnsi="Verdana" w:cs="Times New Roman"/>
          <w:sz w:val="20"/>
        </w:rPr>
        <w:t>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="00393F36">
        <w:rPr>
          <w:rFonts w:ascii="Verdana" w:eastAsia="Times New Roman" w:hAnsi="Verdana" w:cs="Times New Roman"/>
          <w:sz w:val="20"/>
        </w:rPr>
        <w:t>…………………………………………………………</w:t>
      </w:r>
      <w:r w:rsidRPr="009C3DC0">
        <w:rPr>
          <w:rFonts w:ascii="Verdana" w:eastAsia="Times New Roman" w:hAnsi="Verdana" w:cs="Times New Roman"/>
          <w:sz w:val="20"/>
        </w:rPr>
        <w:t>…</w:t>
      </w:r>
      <w:proofErr w:type="spellEnd"/>
      <w:r w:rsidRPr="009E32C7">
        <w:rPr>
          <w:rFonts w:ascii="Verdana" w:eastAsia="Times New Roman" w:hAnsi="Verdana" w:cs="Times New Roman"/>
          <w:sz w:val="20"/>
        </w:rPr>
        <w:t>(</w:t>
      </w:r>
      <w:r w:rsidRPr="009E32C7">
        <w:rPr>
          <w:rFonts w:ascii="Verdana" w:eastAsia="Times New Roman" w:hAnsi="Verdana" w:cs="Times New Roman"/>
          <w:sz w:val="20"/>
        </w:rPr>
        <w:tab/>
        <w:t>)</w:t>
      </w:r>
    </w:p>
    <w:p w:rsidR="009E32C7" w:rsidRPr="009E32C7" w:rsidRDefault="009E32C7" w:rsidP="00393F36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in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via/</w:t>
      </w:r>
      <w:proofErr w:type="spellStart"/>
      <w:r w:rsidRPr="009E32C7">
        <w:rPr>
          <w:rFonts w:ascii="Verdana" w:eastAsia="Times New Roman" w:hAnsi="Verdana" w:cs="Times New Roman"/>
          <w:sz w:val="20"/>
        </w:rPr>
        <w:t>piazza…………………………………………………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…………………………………n.…….CAP……………….………</w:t>
      </w:r>
      <w:proofErr w:type="spellEnd"/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before="1"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telefono…………………cell.……..……………………e-mail………………………………………….………………….…..…….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 w:rsidRPr="009E32C7">
        <w:rPr>
          <w:rFonts w:ascii="Verdana" w:eastAsia="Times New Roman" w:hAnsi="Verdana" w:cs="Times New Roman"/>
          <w:sz w:val="20"/>
        </w:rPr>
        <w:t>codice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proofErr w:type="spellStart"/>
      <w:r w:rsidRPr="009E32C7">
        <w:rPr>
          <w:rFonts w:ascii="Verdana" w:eastAsia="Times New Roman" w:hAnsi="Verdana" w:cs="Times New Roman"/>
          <w:sz w:val="20"/>
        </w:rPr>
        <w:t>fiscale…………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……………………titolo</w:t>
      </w:r>
      <w:proofErr w:type="spell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di</w:t>
      </w:r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studio: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……………….………………………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...…..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……………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</w:t>
      </w:r>
      <w:proofErr w:type="spellStart"/>
      <w:r w:rsidRPr="009E32C7">
        <w:rPr>
          <w:rFonts w:ascii="Verdana" w:eastAsia="Times New Roman" w:hAnsi="Verdana" w:cs="Times New Roman"/>
          <w:sz w:val="20"/>
        </w:rPr>
        <w:t>……</w:t>
      </w:r>
      <w:proofErr w:type="spellEnd"/>
      <w:r w:rsidRPr="009E32C7">
        <w:rPr>
          <w:rFonts w:ascii="Verdana" w:eastAsia="Times New Roman" w:hAnsi="Verdana" w:cs="Times New Roman"/>
          <w:sz w:val="20"/>
        </w:rPr>
        <w:t>...</w:t>
      </w:r>
    </w:p>
    <w:p w:rsidR="009E32C7" w:rsidRPr="009E32C7" w:rsidRDefault="009E32C7" w:rsidP="009E32C7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b/>
          <w:sz w:val="20"/>
        </w:rPr>
      </w:pPr>
      <w:r w:rsidRPr="009E32C7">
        <w:rPr>
          <w:rFonts w:ascii="Verdana" w:eastAsia="Times New Roman" w:hAnsi="Verdana" w:cs="Times New Roman"/>
          <w:b/>
          <w:sz w:val="20"/>
        </w:rPr>
        <w:t>CHIEDE</w:t>
      </w:r>
    </w:p>
    <w:p w:rsidR="009E32C7" w:rsidRPr="008E5AF6" w:rsidRDefault="009E32C7" w:rsidP="008E5AF6">
      <w:pPr>
        <w:widowControl w:val="0"/>
        <w:autoSpaceDE w:val="0"/>
        <w:autoSpaceDN w:val="0"/>
        <w:spacing w:before="1" w:after="0" w:line="237" w:lineRule="auto"/>
        <w:ind w:left="226" w:right="263"/>
        <w:jc w:val="both"/>
        <w:rPr>
          <w:rFonts w:ascii="Verdana" w:eastAsia="Times New Roman" w:hAnsi="Verdana" w:cs="Times New Roman"/>
          <w:b/>
          <w:sz w:val="20"/>
          <w:u w:val="single"/>
        </w:rPr>
      </w:pPr>
      <w:r w:rsidRPr="009E32C7">
        <w:rPr>
          <w:rFonts w:ascii="Verdana" w:eastAsia="Times New Roman" w:hAnsi="Verdana" w:cs="Times New Roman"/>
          <w:sz w:val="20"/>
        </w:rPr>
        <w:t xml:space="preserve">Di essere ammesso/a a partecipare al bando indicato in oggetto </w:t>
      </w:r>
      <w:r w:rsidR="00B267C4">
        <w:rPr>
          <w:rFonts w:ascii="Verdana" w:eastAsia="Times New Roman" w:hAnsi="Verdana" w:cs="Times New Roman"/>
          <w:sz w:val="20"/>
        </w:rPr>
        <w:t>per l’incarico di esperto progettista.</w:t>
      </w:r>
    </w:p>
    <w:p w:rsidR="009E32C7" w:rsidRPr="009E32C7" w:rsidRDefault="009E32C7" w:rsidP="009E32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9E32C7" w:rsidRDefault="009E32C7" w:rsidP="00BC7E9F">
      <w:pPr>
        <w:spacing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A tal fine, valendosi delle disposizioni di cui all'art. 46 del DPR 28/12/2000 n. 445, consapevole delle sanzioni stabilite per 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false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attestazioni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mendaci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dichiarazioni, previste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Codice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Penale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 dalle Leggi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speciali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in materia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393F36" w:rsidRDefault="00393F36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</w:p>
    <w:p w:rsidR="009E32C7" w:rsidRPr="009E32C7" w:rsidRDefault="009E32C7" w:rsidP="00393F36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sotto la personale responsabilità di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lastRenderedPageBreak/>
        <w:t>essere in possesso della cittadinanza italiana o di uno degli Stati membri dell’Unione europea;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godere dei diritti civili e politici;</w:t>
      </w:r>
    </w:p>
    <w:p w:rsidR="009E32C7" w:rsidRPr="009C3DC0" w:rsidRDefault="009E32C7" w:rsidP="009C3DC0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non aver riportato condanne penali e non essere destinatario di provvedimenti che riguardano</w:t>
      </w:r>
      <w:r w:rsidR="008E5AF6">
        <w:rPr>
          <w:rFonts w:ascii="Verdana" w:hAnsi="Verdana"/>
          <w:sz w:val="20"/>
          <w:szCs w:val="20"/>
        </w:rPr>
        <w:t xml:space="preserve"> </w:t>
      </w:r>
      <w:r w:rsidRPr="009C3DC0">
        <w:rPr>
          <w:rFonts w:ascii="Verdana" w:hAnsi="Verdana"/>
          <w:sz w:val="20"/>
          <w:szCs w:val="20"/>
        </w:rPr>
        <w:t>l’applicazione di misure di prevenzione, di decisioni civili e di provvedimenti amministrativi iscritti nel casellario giudiziale;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essere a conoscenza di non essere sottoposto a procedimenti penali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essere in possesso dei requisiti essenziali previsti </w:t>
      </w:r>
      <w:r w:rsidR="00B267C4">
        <w:rPr>
          <w:rFonts w:ascii="Verdana" w:hAnsi="Verdana"/>
          <w:sz w:val="20"/>
          <w:szCs w:val="20"/>
        </w:rPr>
        <w:t>dall’avviso di selezione;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>aver preso visione dell’Avviso e di approvarne senza riserva ogni contenuto.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Inoltre, di essere in possesso dei sotto elencati titoli culturali e professionali e di servizio previsti </w:t>
      </w:r>
      <w:r w:rsidR="008E5AF6">
        <w:rPr>
          <w:rFonts w:ascii="Verdana" w:hAnsi="Verdana"/>
          <w:sz w:val="20"/>
          <w:szCs w:val="20"/>
        </w:rPr>
        <w:t>dall’Avviso.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7"/>
        <w:gridCol w:w="3830"/>
        <w:gridCol w:w="1611"/>
        <w:gridCol w:w="1794"/>
      </w:tblGrid>
      <w:tr w:rsidR="009E32C7" w:rsidRPr="009E32C7" w:rsidTr="00393F36">
        <w:trPr>
          <w:trHeight w:val="676"/>
        </w:trPr>
        <w:tc>
          <w:tcPr>
            <w:tcW w:w="1358" w:type="pct"/>
          </w:tcPr>
          <w:p w:rsidR="009E32C7" w:rsidRPr="009E32C7" w:rsidRDefault="009E32C7" w:rsidP="00F43308">
            <w:pPr>
              <w:spacing w:before="197"/>
              <w:ind w:left="1016" w:right="707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97"/>
              <w:ind w:left="1152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105"/>
                <w:sz w:val="18"/>
                <w:szCs w:val="18"/>
              </w:rPr>
              <w:t>PUNTEGGIO</w:t>
            </w:r>
          </w:p>
        </w:tc>
        <w:tc>
          <w:tcPr>
            <w:tcW w:w="811" w:type="pct"/>
          </w:tcPr>
          <w:p w:rsidR="009E32C7" w:rsidRPr="009E32C7" w:rsidRDefault="009E32C7" w:rsidP="00393F36">
            <w:pPr>
              <w:spacing w:line="211" w:lineRule="exac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VALUTAZIONE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right="-47" w:firstLine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CURA DEL</w:t>
            </w:r>
            <w:r w:rsidR="00393F3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CANDIDATO</w:t>
            </w:r>
          </w:p>
        </w:tc>
        <w:tc>
          <w:tcPr>
            <w:tcW w:w="904" w:type="pct"/>
          </w:tcPr>
          <w:p w:rsidR="009E32C7" w:rsidRPr="009E32C7" w:rsidRDefault="00393F36" w:rsidP="00393F36">
            <w:pPr>
              <w:spacing w:line="211" w:lineRule="exact"/>
              <w:ind w:left="205" w:right="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VALUTAZION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E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="009E32C7"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</w:p>
          <w:p w:rsidR="009E32C7" w:rsidRPr="009E32C7" w:rsidRDefault="009E32C7" w:rsidP="00393F36">
            <w:pPr>
              <w:spacing w:line="226" w:lineRule="exact"/>
              <w:ind w:left="205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CURA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 </w:t>
            </w:r>
            <w:r w:rsidRPr="009E32C7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>DELLA</w:t>
            </w:r>
            <w:r w:rsidR="00393F36">
              <w:rPr>
                <w:rFonts w:ascii="Verdana" w:eastAsia="Times New Roman" w:hAnsi="Verdana" w:cs="Times New Roman"/>
                <w:b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b/>
                <w:sz w:val="18"/>
                <w:szCs w:val="18"/>
              </w:rPr>
              <w:t>SCUOLA</w:t>
            </w:r>
          </w:p>
        </w:tc>
      </w:tr>
      <w:tr w:rsidR="009E32C7" w:rsidRPr="009E32C7" w:rsidTr="00393F36">
        <w:trPr>
          <w:trHeight w:val="741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Laurea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(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quinquennale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)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</w:p>
          <w:p w:rsidR="009E32C7" w:rsidRPr="009E32C7" w:rsidRDefault="009E32C7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0,20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BC7E9F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  <w:p w:rsidR="009E32C7" w:rsidRPr="009E32C7" w:rsidRDefault="009E32C7" w:rsidP="009E32C7">
            <w:pPr>
              <w:spacing w:line="238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lode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Laurea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non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specifica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(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quinquennale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)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9E32C7" w:rsidP="00F43308">
            <w:pPr>
              <w:spacing w:line="240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line="235" w:lineRule="auto"/>
              <w:ind w:left="110" w:right="688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2 –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0,10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voto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>superior</w:t>
            </w:r>
            <w:r w:rsidR="008E5AF6">
              <w:rPr>
                <w:rFonts w:ascii="Verdana" w:eastAsia="Times New Roman" w:hAnsi="Verdana" w:cs="Times New Roman"/>
                <w:sz w:val="18"/>
                <w:szCs w:val="18"/>
              </w:rPr>
              <w:t>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100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193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4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6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Master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I°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livello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195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4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master -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Max2punti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4"/>
        </w:trPr>
        <w:tc>
          <w:tcPr>
            <w:tcW w:w="1358" w:type="pct"/>
          </w:tcPr>
          <w:p w:rsidR="00F43308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perfezionamento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universitario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</w:p>
          <w:p w:rsidR="009E32C7" w:rsidRPr="009E32C7" w:rsidRDefault="00F43308" w:rsidP="00F43308">
            <w:pPr>
              <w:spacing w:before="69"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before="1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corso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990"/>
        </w:trPr>
        <w:tc>
          <w:tcPr>
            <w:tcW w:w="1358" w:type="pct"/>
          </w:tcPr>
          <w:p w:rsidR="009E32C7" w:rsidRPr="009E32C7" w:rsidRDefault="009E32C7" w:rsidP="00F43308">
            <w:pPr>
              <w:spacing w:line="235" w:lineRule="auto"/>
              <w:ind w:left="107" w:right="124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qualità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Esperto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  <w:r w:rsidR="00F4330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5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35" w:lineRule="auto"/>
              <w:ind w:left="110" w:right="42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–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20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743"/>
        </w:trPr>
        <w:tc>
          <w:tcPr>
            <w:tcW w:w="1358" w:type="pct"/>
          </w:tcPr>
          <w:p w:rsidR="009E32C7" w:rsidRPr="009E32C7" w:rsidRDefault="009E32C7" w:rsidP="00F43308">
            <w:pPr>
              <w:spacing w:line="235" w:lineRule="auto"/>
              <w:ind w:left="107" w:right="131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Esperienza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lavorativa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nel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pertinenza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da</w:t>
            </w:r>
            <w:proofErr w:type="spellEnd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F43308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realizzare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13" w:line="235" w:lineRule="auto"/>
              <w:ind w:left="110" w:right="76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anno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incarico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–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Max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1237"/>
        </w:trPr>
        <w:tc>
          <w:tcPr>
            <w:tcW w:w="1358" w:type="pct"/>
          </w:tcPr>
          <w:p w:rsidR="009E32C7" w:rsidRPr="009E32C7" w:rsidRDefault="009E32C7" w:rsidP="009E32C7">
            <w:pPr>
              <w:spacing w:line="235" w:lineRule="auto"/>
              <w:ind w:left="107" w:right="146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Titoli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specifici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l’azione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formativa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da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realizzare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: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professionale</w:t>
            </w:r>
            <w:proofErr w:type="spellEnd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;</w:t>
            </w:r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abilitazione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all’insegnamento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;</w:t>
            </w:r>
          </w:p>
          <w:p w:rsidR="009E32C7" w:rsidRPr="009E32C7" w:rsidRDefault="00393F36" w:rsidP="009E32C7">
            <w:pPr>
              <w:spacing w:line="238" w:lineRule="exact"/>
              <w:ind w:left="10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</w:t>
            </w:r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ttestati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formazione</w:t>
            </w:r>
            <w:proofErr w:type="spellEnd"/>
            <w:r w:rsidR="009E32C7"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.</w:t>
            </w:r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1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47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5;</w:t>
            </w:r>
          </w:p>
          <w:p w:rsidR="009E32C7" w:rsidRPr="009E32C7" w:rsidRDefault="009E32C7" w:rsidP="009E32C7">
            <w:pPr>
              <w:spacing w:line="250" w:lineRule="exact"/>
              <w:ind w:left="11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3.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69"/>
        </w:trPr>
        <w:tc>
          <w:tcPr>
            <w:tcW w:w="1358" w:type="pct"/>
          </w:tcPr>
          <w:p w:rsidR="009E32C7" w:rsidRPr="009E32C7" w:rsidRDefault="009E32C7" w:rsidP="00F43308">
            <w:pPr>
              <w:spacing w:before="75" w:line="235" w:lineRule="auto"/>
              <w:ind w:left="107" w:right="117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attinenti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il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settore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di</w:t>
            </w:r>
            <w:proofErr w:type="spellEnd"/>
            <w:r w:rsidR="00393F3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pertinenza</w:t>
            </w:r>
            <w:proofErr w:type="spellEnd"/>
          </w:p>
        </w:tc>
        <w:tc>
          <w:tcPr>
            <w:tcW w:w="1928" w:type="pct"/>
          </w:tcPr>
          <w:p w:rsidR="009E32C7" w:rsidRPr="009E32C7" w:rsidRDefault="009E32C7" w:rsidP="009E32C7">
            <w:pPr>
              <w:spacing w:before="75" w:line="235" w:lineRule="auto"/>
              <w:ind w:left="110" w:right="222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Punti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1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per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ogni</w:t>
            </w:r>
            <w:proofErr w:type="spellEnd"/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pubblicazione</w:t>
            </w:r>
            <w:proofErr w:type="spellEnd"/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-Max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r w:rsidRPr="009E32C7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>2</w:t>
            </w:r>
            <w:r w:rsidR="00393F36">
              <w:rPr>
                <w:rFonts w:ascii="Verdana" w:eastAsia="Times New Roman" w:hAnsi="Verdana" w:cs="Times New Roman"/>
                <w:w w:val="95"/>
                <w:sz w:val="18"/>
                <w:szCs w:val="18"/>
              </w:rPr>
              <w:t xml:space="preserve"> </w:t>
            </w:r>
            <w:proofErr w:type="spellStart"/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E32C7" w:rsidRPr="009E32C7" w:rsidTr="00393F36">
        <w:trPr>
          <w:trHeight w:val="671"/>
        </w:trPr>
        <w:tc>
          <w:tcPr>
            <w:tcW w:w="3285" w:type="pct"/>
            <w:gridSpan w:val="2"/>
          </w:tcPr>
          <w:p w:rsidR="009E32C7" w:rsidRPr="009E32C7" w:rsidRDefault="009E32C7" w:rsidP="009E32C7">
            <w:pPr>
              <w:spacing w:before="195"/>
              <w:ind w:right="93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E32C7">
              <w:rPr>
                <w:rFonts w:ascii="Verdana" w:eastAsia="Times New Roman" w:hAnsi="Verdana" w:cs="Times New Roman"/>
                <w:sz w:val="18"/>
                <w:szCs w:val="18"/>
              </w:rPr>
              <w:t>TOTALE</w:t>
            </w:r>
          </w:p>
        </w:tc>
        <w:tc>
          <w:tcPr>
            <w:tcW w:w="811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9E32C7" w:rsidRPr="009E32C7" w:rsidRDefault="009E32C7" w:rsidP="009E32C7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6" w:after="0" w:line="360" w:lineRule="auto"/>
        <w:ind w:left="226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Come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previsto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dall’Avviso,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allega:</w:t>
      </w:r>
    </w:p>
    <w:p w:rsidR="009E32C7" w:rsidRP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CV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formato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europeo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sottoscritto</w:t>
      </w:r>
    </w:p>
    <w:p w:rsid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Copia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un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documento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identità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valido</w:t>
      </w:r>
    </w:p>
    <w:p w:rsidR="00B267C4" w:rsidRPr="009E32C7" w:rsidRDefault="00B267C4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Per il personale appartenente ad altre Istituzioni scolastiche, autorizzazione del Dirigente Scolastico.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ab/>
      </w:r>
    </w:p>
    <w:p w:rsidR="009C3DC0" w:rsidRPr="009C3DC0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9C3DC0">
        <w:rPr>
          <w:rFonts w:ascii="Verdana" w:eastAsia="Times New Roman" w:hAnsi="Verdana" w:cs="Times New Roman"/>
          <w:sz w:val="20"/>
          <w:szCs w:val="20"/>
        </w:rPr>
        <w:t>D.Lgs.</w:t>
      </w:r>
      <w:proofErr w:type="spellEnd"/>
      <w:r w:rsidRPr="009C3DC0">
        <w:rPr>
          <w:rFonts w:ascii="Verdana" w:eastAsia="Times New Roman" w:hAnsi="Verdana" w:cs="Times New Roman"/>
          <w:sz w:val="20"/>
          <w:szCs w:val="20"/>
        </w:rPr>
        <w:t xml:space="preserve"> 196/2003 (di seguito indicato come “Codice Privacy”) e </w:t>
      </w:r>
      <w:r w:rsidR="008E5AF6">
        <w:rPr>
          <w:rFonts w:ascii="Verdana" w:eastAsia="Times New Roman" w:hAnsi="Verdana" w:cs="Times New Roman"/>
          <w:sz w:val="20"/>
          <w:szCs w:val="20"/>
        </w:rPr>
        <w:t>del GDPR 679/2016</w:t>
      </w:r>
      <w:r w:rsidR="00393F36">
        <w:rPr>
          <w:rFonts w:ascii="Verdana" w:eastAsia="Times New Roman" w:hAnsi="Verdana" w:cs="Times New Roman"/>
          <w:sz w:val="20"/>
          <w:szCs w:val="20"/>
        </w:rPr>
        <w:t>, autorizza l</w:t>
      </w:r>
      <w:r w:rsidRPr="009C3DC0">
        <w:rPr>
          <w:rFonts w:ascii="Verdana" w:eastAsia="Times New Roman" w:hAnsi="Verdana" w:cs="Times New Roman"/>
          <w:sz w:val="20"/>
          <w:szCs w:val="20"/>
        </w:rPr>
        <w:t>a Direzione Didattica Statale “Vittorio Veneto” di Orta 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E32C7" w:rsidRPr="00393F36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>Luogo e data</w:t>
      </w:r>
      <w:r w:rsidRPr="009C3DC0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          FIRMA       </w:t>
      </w:r>
    </w:p>
    <w:sectPr w:rsidR="009E32C7" w:rsidRPr="00393F36" w:rsidSect="003D52DC">
      <w:headerReference w:type="default" r:id="rId7"/>
      <w:footerReference w:type="default" r:id="rId8"/>
      <w:pgSz w:w="11906" w:h="16838"/>
      <w:pgMar w:top="2977" w:right="991" w:bottom="1134" w:left="993" w:header="15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5F" w:rsidRDefault="00537F5F" w:rsidP="00EC34CF">
      <w:pPr>
        <w:spacing w:after="0" w:line="240" w:lineRule="auto"/>
      </w:pPr>
      <w:r>
        <w:separator/>
      </w:r>
    </w:p>
  </w:endnote>
  <w:end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AC6F6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-601345</wp:posOffset>
          </wp:positionH>
          <wp:positionV relativeFrom="paragraph">
            <wp:posOffset>-124460</wp:posOffset>
          </wp:positionV>
          <wp:extent cx="7450455" cy="812165"/>
          <wp:effectExtent l="0" t="0" r="0" b="6985"/>
          <wp:wrapNone/>
          <wp:docPr id="1" name="Immagine 1" descr="VV2_Tavola disegn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2_Tavola disegn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4CF" w:rsidRDefault="00EC34CF">
    <w:pPr>
      <w:pStyle w:val="Pidipagina"/>
    </w:pPr>
  </w:p>
  <w:p w:rsidR="00EC34CF" w:rsidRDefault="00EC34CF">
    <w:pPr>
      <w:pStyle w:val="Pidipagina"/>
    </w:pPr>
  </w:p>
  <w:p w:rsidR="00EC34CF" w:rsidRDefault="00EC34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5F" w:rsidRDefault="00537F5F" w:rsidP="00EC34CF">
      <w:pPr>
        <w:spacing w:after="0" w:line="240" w:lineRule="auto"/>
      </w:pPr>
      <w:r>
        <w:separator/>
      </w:r>
    </w:p>
  </w:footnote>
  <w:footnote w:type="continuationSeparator" w:id="1">
    <w:p w:rsidR="00537F5F" w:rsidRDefault="00537F5F" w:rsidP="00EC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F" w:rsidRDefault="00B267C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-276860</wp:posOffset>
          </wp:positionV>
          <wp:extent cx="6297295" cy="1120775"/>
          <wp:effectExtent l="0" t="0" r="0" b="0"/>
          <wp:wrapSquare wrapText="bothSides"/>
          <wp:docPr id="2" name="Immagine 1" descr="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ES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729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5AF6" w:rsidRPr="008E5AF6">
      <w:rPr>
        <w:noProof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-523723</wp:posOffset>
          </wp:positionH>
          <wp:positionV relativeFrom="paragraph">
            <wp:posOffset>-654101</wp:posOffset>
          </wp:positionV>
          <wp:extent cx="7231914" cy="1411834"/>
          <wp:effectExtent l="19050" t="0" r="5715" b="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268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0A0D">
      <w:rPr>
        <w:noProof/>
        <w:lang w:eastAsia="it-IT"/>
      </w:rPr>
      <w:t>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12518"/>
    <w:multiLevelType w:val="hybridMultilevel"/>
    <w:tmpl w:val="6944DCA8"/>
    <w:lvl w:ilvl="0" w:tplc="9DECCDEC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60ECC3D2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E930630E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8D567FA4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22BA9248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4F32B61C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BD07B18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A3BCE546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4FFCE2A8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">
    <w:nsid w:val="4DF57BA9"/>
    <w:multiLevelType w:val="hybridMultilevel"/>
    <w:tmpl w:val="BBCC0FB0"/>
    <w:lvl w:ilvl="0" w:tplc="36EAFD94">
      <w:start w:val="1"/>
      <w:numFmt w:val="bullet"/>
      <w:lvlText w:val="□"/>
      <w:lvlJc w:val="left"/>
      <w:pPr>
        <w:ind w:left="94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22E16"/>
    <w:multiLevelType w:val="hybridMultilevel"/>
    <w:tmpl w:val="87BCA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96E3F"/>
    <w:multiLevelType w:val="hybridMultilevel"/>
    <w:tmpl w:val="84924DFE"/>
    <w:lvl w:ilvl="0" w:tplc="7BDAFC7E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D4C60B0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A380D7C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AED0D104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054CB330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D740577E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E028964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2EB4F448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333271F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A44F70"/>
    <w:rsid w:val="00037149"/>
    <w:rsid w:val="0006285D"/>
    <w:rsid w:val="001A6F3B"/>
    <w:rsid w:val="00245115"/>
    <w:rsid w:val="00266DE1"/>
    <w:rsid w:val="00357179"/>
    <w:rsid w:val="00393F36"/>
    <w:rsid w:val="003C4865"/>
    <w:rsid w:val="003D52DC"/>
    <w:rsid w:val="003E533E"/>
    <w:rsid w:val="004E3F93"/>
    <w:rsid w:val="0050202E"/>
    <w:rsid w:val="00537F5F"/>
    <w:rsid w:val="0055665C"/>
    <w:rsid w:val="00596DEF"/>
    <w:rsid w:val="00596E32"/>
    <w:rsid w:val="005F0A0D"/>
    <w:rsid w:val="00611894"/>
    <w:rsid w:val="0068643D"/>
    <w:rsid w:val="006A431A"/>
    <w:rsid w:val="006F463F"/>
    <w:rsid w:val="00702583"/>
    <w:rsid w:val="007A38FC"/>
    <w:rsid w:val="007B4C44"/>
    <w:rsid w:val="007E649E"/>
    <w:rsid w:val="007F21E8"/>
    <w:rsid w:val="008B209B"/>
    <w:rsid w:val="008E5AF6"/>
    <w:rsid w:val="00912566"/>
    <w:rsid w:val="009C3DC0"/>
    <w:rsid w:val="009E32C7"/>
    <w:rsid w:val="009E69F9"/>
    <w:rsid w:val="00A06F31"/>
    <w:rsid w:val="00A44F70"/>
    <w:rsid w:val="00AA38DA"/>
    <w:rsid w:val="00AC2AF1"/>
    <w:rsid w:val="00AC6F6D"/>
    <w:rsid w:val="00AD44C6"/>
    <w:rsid w:val="00B06102"/>
    <w:rsid w:val="00B267C4"/>
    <w:rsid w:val="00B441BD"/>
    <w:rsid w:val="00B64B36"/>
    <w:rsid w:val="00BC7E9F"/>
    <w:rsid w:val="00D01C44"/>
    <w:rsid w:val="00D82131"/>
    <w:rsid w:val="00DE5242"/>
    <w:rsid w:val="00E739C1"/>
    <w:rsid w:val="00EC30D6"/>
    <w:rsid w:val="00EC34CF"/>
    <w:rsid w:val="00F4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Casa</dc:creator>
  <cp:lastModifiedBy>Utente2</cp:lastModifiedBy>
  <cp:revision>22</cp:revision>
  <cp:lastPrinted>2021-09-23T09:25:00Z</cp:lastPrinted>
  <dcterms:created xsi:type="dcterms:W3CDTF">2021-09-27T21:00:00Z</dcterms:created>
  <dcterms:modified xsi:type="dcterms:W3CDTF">2022-05-30T10:47:00Z</dcterms:modified>
</cp:coreProperties>
</file>