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B8" w:rsidRPr="005B7AEB" w:rsidRDefault="001369B8"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rsidTr="00982D4B">
        <w:tc>
          <w:tcPr>
            <w:tcW w:w="9610" w:type="dxa"/>
          </w:tcPr>
          <w:p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F35BAF">
              <w:rPr>
                <w:rFonts w:ascii="Times New Roman" w:hAnsi="Times New Roman" w:cs="Times New Roman"/>
                <w:b/>
                <w:lang w:bidi="it-IT"/>
              </w:rPr>
              <w:t>3</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 xml:space="preserve">(ai sensi degli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603A2" w:rsidRPr="00F35BAF" w:rsidRDefault="008603A2" w:rsidP="008603A2">
            <w:pPr>
              <w:spacing w:line="360" w:lineRule="auto"/>
              <w:jc w:val="center"/>
              <w:rPr>
                <w:rFonts w:ascii="Times New Roman" w:hAnsi="Times New Roman" w:cs="Times New Roman"/>
                <w:b/>
                <w:i/>
                <w:lang w:bidi="it-IT"/>
              </w:rPr>
            </w:pPr>
          </w:p>
          <w:p w:rsidR="008603A2" w:rsidRPr="00F35BAF" w:rsidRDefault="008603A2" w:rsidP="008603A2">
            <w:pPr>
              <w:spacing w:line="360" w:lineRule="auto"/>
              <w:jc w:val="center"/>
              <w:rPr>
                <w:rFonts w:ascii="Times New Roman" w:hAnsi="Times New Roman" w:cs="Times New Roman"/>
                <w:b/>
                <w:bCs/>
                <w:i/>
                <w:lang w:bidi="it-IT"/>
              </w:rPr>
            </w:pPr>
            <w:r w:rsidRPr="00F35BAF">
              <w:rPr>
                <w:rFonts w:ascii="Times New Roman" w:hAnsi="Times New Roman" w:cs="Times New Roman"/>
                <w:b/>
                <w:lang w:bidi="it-IT"/>
              </w:rPr>
              <w:t>Procedura negoziata di importo inferiore alla soglia comunitaria, volta alla stipula di un</w:t>
            </w:r>
            <w:r w:rsidR="000D0D30">
              <w:rPr>
                <w:rFonts w:ascii="Times New Roman" w:hAnsi="Times New Roman" w:cs="Times New Roman"/>
                <w:b/>
                <w:lang w:bidi="it-IT"/>
              </w:rPr>
              <w:t>a Convenzione ai sensi dell’</w:t>
            </w:r>
            <w:r w:rsidRPr="00F35BAF">
              <w:rPr>
                <w:rFonts w:ascii="Times New Roman" w:hAnsi="Times New Roman" w:cs="Times New Roman"/>
                <w:b/>
                <w:lang w:bidi="it-IT"/>
              </w:rPr>
              <w:t xml:space="preserve">art. 36, comma 2, </w:t>
            </w:r>
            <w:proofErr w:type="spellStart"/>
            <w:r w:rsidRPr="00F35BAF">
              <w:rPr>
                <w:rFonts w:ascii="Times New Roman" w:hAnsi="Times New Roman" w:cs="Times New Roman"/>
                <w:b/>
                <w:lang w:bidi="it-IT"/>
              </w:rPr>
              <w:t>lett</w:t>
            </w:r>
            <w:proofErr w:type="spellEnd"/>
            <w:r w:rsidRPr="00F35BAF">
              <w:rPr>
                <w:rFonts w:ascii="Times New Roman" w:hAnsi="Times New Roman" w:cs="Times New Roman"/>
                <w:b/>
                <w:lang w:bidi="it-IT"/>
              </w:rPr>
              <w:t xml:space="preserve">. b), del </w:t>
            </w:r>
            <w:proofErr w:type="spellStart"/>
            <w:r w:rsidRPr="00F35BAF">
              <w:rPr>
                <w:rFonts w:ascii="Times New Roman" w:hAnsi="Times New Roman" w:cs="Times New Roman"/>
                <w:b/>
                <w:lang w:bidi="it-IT"/>
              </w:rPr>
              <w:t>D.Lgs.</w:t>
            </w:r>
            <w:proofErr w:type="spellEnd"/>
            <w:r w:rsidRPr="00F35BAF">
              <w:rPr>
                <w:rFonts w:ascii="Times New Roman" w:hAnsi="Times New Roman" w:cs="Times New Roman"/>
                <w:b/>
                <w:lang w:bidi="it-IT"/>
              </w:rPr>
              <w:t xml:space="preserve"> 50/2016,  per l’affidamento del </w:t>
            </w:r>
            <w:r w:rsidRPr="00F35BAF">
              <w:rPr>
                <w:rFonts w:ascii="Times New Roman" w:hAnsi="Times New Roman" w:cs="Times New Roman"/>
                <w:b/>
                <w:i/>
                <w:lang w:bidi="it-IT"/>
              </w:rPr>
              <w:t xml:space="preserve">“Servizio di cassa a favore </w:t>
            </w:r>
            <w:r w:rsidR="00F35BAF" w:rsidRPr="00F35BAF">
              <w:rPr>
                <w:rFonts w:ascii="Times New Roman" w:hAnsi="Times New Roman" w:cs="Times New Roman"/>
                <w:b/>
                <w:i/>
                <w:lang w:bidi="it-IT"/>
              </w:rPr>
              <w:t xml:space="preserve">dell’Istituto Comprensivo </w:t>
            </w:r>
            <w:proofErr w:type="spellStart"/>
            <w:r w:rsidR="00F35BAF" w:rsidRPr="00F35BAF">
              <w:rPr>
                <w:rFonts w:ascii="Times New Roman" w:hAnsi="Times New Roman" w:cs="Times New Roman"/>
                <w:b/>
                <w:i/>
                <w:lang w:bidi="it-IT"/>
              </w:rPr>
              <w:t>Rodari</w:t>
            </w:r>
            <w:proofErr w:type="spellEnd"/>
            <w:r w:rsidR="00F35BAF" w:rsidRPr="00F35BAF">
              <w:rPr>
                <w:rFonts w:ascii="Times New Roman" w:hAnsi="Times New Roman" w:cs="Times New Roman"/>
                <w:b/>
                <w:i/>
                <w:lang w:bidi="it-IT"/>
              </w:rPr>
              <w:t>-Alighieri-</w:t>
            </w:r>
            <w:proofErr w:type="spellStart"/>
            <w:r w:rsidR="00F35BAF" w:rsidRPr="00F35BAF">
              <w:rPr>
                <w:rFonts w:ascii="Times New Roman" w:hAnsi="Times New Roman" w:cs="Times New Roman"/>
                <w:b/>
                <w:i/>
                <w:lang w:bidi="it-IT"/>
              </w:rPr>
              <w:t>Spalatro</w:t>
            </w:r>
            <w:proofErr w:type="spellEnd"/>
            <w:r w:rsidRPr="00F35BAF">
              <w:rPr>
                <w:rFonts w:ascii="Times New Roman" w:hAnsi="Times New Roman" w:cs="Times New Roman"/>
                <w:b/>
                <w:i/>
                <w:lang w:bidi="it-IT"/>
              </w:rPr>
              <w:t>”</w:t>
            </w: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con sede nel Comune di</w:t>
      </w:r>
      <w:r w:rsidRPr="005B7AEB">
        <w:rPr>
          <w:rFonts w:ascii="Times New Roman" w:hAnsi="Times New Roman" w:cs="Times New Roman"/>
        </w:rPr>
        <w:t xml:space="preserve">:___________________________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5B7AEB">
        <w:rPr>
          <w:rFonts w:ascii="Times New Roman" w:hAnsi="Times New Roman" w:cs="Times New Roman"/>
          <w:b/>
        </w:rPr>
        <w:t>d.P.R.</w:t>
      </w:r>
      <w:proofErr w:type="spellEnd"/>
      <w:r w:rsidRPr="005B7AEB">
        <w:rPr>
          <w:rFonts w:ascii="Times New Roman" w:hAnsi="Times New Roman" w:cs="Times New Roman"/>
          <w:b/>
        </w:rPr>
        <w:t xml:space="preserve">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6814E8" w:rsidRPr="005B7AEB" w:rsidRDefault="006814E8" w:rsidP="00F625ED">
      <w:pPr>
        <w:jc w:val="center"/>
        <w:outlineLvl w:val="0"/>
        <w:rPr>
          <w:rFonts w:ascii="Times New Roman" w:hAnsi="Times New Roman" w:cs="Times New Roman"/>
          <w:b/>
        </w:rPr>
      </w:pP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lastRenderedPageBreak/>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 xml:space="preserve">Artt. 20 e 24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lastRenderedPageBreak/>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lastRenderedPageBreak/>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lastRenderedPageBreak/>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w:t>
      </w:r>
      <w:r w:rsidRPr="005B7AEB">
        <w:rPr>
          <w:rFonts w:ascii="Times New Roman" w:hAnsi="Times New Roman" w:cs="Times New Roman"/>
          <w:b/>
        </w:rPr>
        <w:lastRenderedPageBreak/>
        <w:t xml:space="preserve">del consiglio di amministrazione cui sia stata conferita la legale rappresentanza, di direzione o di vigilanza” e “dei 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 xml:space="preserve">di essere in regola rispetto alla normativa antimafia, con riferimento a quanto previsto dall’art. 80, comma 2, seconda parte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w:t>
      </w:r>
      <w:proofErr w:type="spellStart"/>
      <w:r w:rsidR="003C31CE" w:rsidRPr="005B7AEB">
        <w:rPr>
          <w:rFonts w:ascii="Times New Roman" w:hAnsi="Times New Roman" w:cs="Times New Roman"/>
          <w:b/>
        </w:rPr>
        <w:t>D.Lgs.</w:t>
      </w:r>
      <w:proofErr w:type="spellEnd"/>
      <w:r w:rsidR="003C31CE" w:rsidRPr="005B7AEB">
        <w:rPr>
          <w:rFonts w:ascii="Times New Roman" w:hAnsi="Times New Roman" w:cs="Times New Roman"/>
          <w:b/>
        </w:rPr>
        <w:t xml:space="preserve">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lastRenderedPageBreak/>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w:t>
      </w:r>
      <w:proofErr w:type="spellStart"/>
      <w:r w:rsidR="004416F7" w:rsidRPr="005B7AEB">
        <w:rPr>
          <w:rFonts w:ascii="Times New Roman" w:hAnsi="Times New Roman" w:cs="Times New Roman"/>
          <w:b/>
        </w:rPr>
        <w:t>D.Lgs.</w:t>
      </w:r>
      <w:proofErr w:type="spellEnd"/>
      <w:r w:rsidR="004416F7" w:rsidRPr="005B7AEB">
        <w:rPr>
          <w:rFonts w:ascii="Times New Roman" w:hAnsi="Times New Roman" w:cs="Times New Roman"/>
          <w:b/>
        </w:rPr>
        <w:t xml:space="preserve">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w:t>
      </w:r>
      <w:proofErr w:type="spellStart"/>
      <w:r w:rsidR="00D61794" w:rsidRPr="005B7AEB">
        <w:rPr>
          <w:rFonts w:ascii="Times New Roman" w:hAnsi="Times New Roman" w:cs="Times New Roman"/>
        </w:rPr>
        <w:t>D.Lgs.</w:t>
      </w:r>
      <w:proofErr w:type="spellEnd"/>
      <w:r w:rsidR="00D61794"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lastRenderedPageBreak/>
        <w:t>Lett</w:t>
      </w:r>
      <w:proofErr w:type="spellEnd"/>
      <w:r w:rsidRPr="005B7AEB">
        <w:rPr>
          <w:rFonts w:ascii="Times New Roman" w:hAnsi="Times New Roman" w:cs="Times New Roman"/>
          <w:b/>
        </w:rPr>
        <w: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w:t>
      </w:r>
      <w:r w:rsidR="0018674F" w:rsidRPr="005B7AEB">
        <w:rPr>
          <w:rFonts w:ascii="Times New Roman" w:hAnsi="Times New Roman" w:cs="Times New Roman"/>
          <w:b/>
        </w:rPr>
        <w:t>ett</w:t>
      </w:r>
      <w:proofErr w:type="spellEnd"/>
      <w:r w:rsidR="0018674F" w:rsidRPr="005B7AEB">
        <w:rPr>
          <w:rFonts w:ascii="Times New Roman" w:hAnsi="Times New Roman" w:cs="Times New Roman"/>
          <w:b/>
        </w:rPr>
        <w: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w:t>
      </w:r>
      <w:proofErr w:type="spellStart"/>
      <w:r w:rsidR="0018674F" w:rsidRPr="005B7AEB">
        <w:rPr>
          <w:rFonts w:ascii="Times New Roman" w:hAnsi="Times New Roman" w:cs="Times New Roman"/>
        </w:rPr>
        <w:t>interdittiva</w:t>
      </w:r>
      <w:proofErr w:type="spellEnd"/>
      <w:r w:rsidR="0018674F" w:rsidRPr="005B7AEB">
        <w:rPr>
          <w:rFonts w:ascii="Times New Roman" w:hAnsi="Times New Roman" w:cs="Times New Roman"/>
        </w:rPr>
        <w:t xml:space="preserve">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w:t>
      </w:r>
      <w:proofErr w:type="spellStart"/>
      <w:r w:rsidR="0018674F" w:rsidRPr="005B7AEB">
        <w:rPr>
          <w:rFonts w:ascii="Times New Roman" w:hAnsi="Times New Roman" w:cs="Times New Roman"/>
        </w:rPr>
        <w:t>interdittivi</w:t>
      </w:r>
      <w:proofErr w:type="spellEnd"/>
      <w:r w:rsidR="0018674F" w:rsidRPr="005B7AEB">
        <w:rPr>
          <w:rFonts w:ascii="Times New Roman" w:hAnsi="Times New Roman" w:cs="Times New Roman"/>
        </w:rPr>
        <w:t xml:space="preserve">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xml:space="preserve">.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xml:space="preserve">, accertamento definitivo della violazione del divieto di intestazione fiduciaria posto dall’art. 17 della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lastRenderedPageBreak/>
        <w:t>Lett</w:t>
      </w:r>
      <w:proofErr w:type="spellEnd"/>
      <w:r w:rsidRPr="005B7AEB">
        <w:rPr>
          <w:rFonts w:ascii="Times New Roman" w:hAnsi="Times New Roman" w:cs="Times New Roman"/>
          <w:b/>
        </w:rPr>
        <w: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proofErr w:type="spellStart"/>
      <w:r w:rsidRPr="005B7AEB">
        <w:rPr>
          <w:rFonts w:ascii="Times New Roman" w:hAnsi="Times New Roman" w:cs="Times New Roman"/>
          <w:b/>
        </w:rPr>
        <w:t>Lett</w:t>
      </w:r>
      <w:proofErr w:type="spellEnd"/>
      <w:r w:rsidRPr="005B7AEB">
        <w:rPr>
          <w:rFonts w:ascii="Times New Roman" w:hAnsi="Times New Roman" w:cs="Times New Roman"/>
          <w:b/>
        </w:rPr>
        <w: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xml:space="preserve">. c) del </w:t>
      </w:r>
      <w:proofErr w:type="spellStart"/>
      <w:r w:rsidR="00822F7F" w:rsidRPr="005B7AEB">
        <w:rPr>
          <w:rFonts w:ascii="Times New Roman" w:hAnsi="Times New Roman" w:cs="Times New Roman"/>
        </w:rPr>
        <w:t>D.Lgs.</w:t>
      </w:r>
      <w:proofErr w:type="spellEnd"/>
      <w:r w:rsidR="00822F7F" w:rsidRPr="005B7AEB">
        <w:rPr>
          <w:rFonts w:ascii="Times New Roman" w:hAnsi="Times New Roman" w:cs="Times New Roman"/>
        </w:rPr>
        <w:t xml:space="preserve">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w:t>
      </w:r>
      <w:proofErr w:type="spellStart"/>
      <w:r w:rsidR="00822F7F" w:rsidRPr="005B7AEB">
        <w:rPr>
          <w:rFonts w:ascii="Times New Roman" w:hAnsi="Times New Roman" w:cs="Times New Roman"/>
        </w:rPr>
        <w:t>lett</w:t>
      </w:r>
      <w:proofErr w:type="spellEnd"/>
      <w:r w:rsidR="00822F7F" w:rsidRPr="005B7AEB">
        <w:rPr>
          <w:rFonts w:ascii="Times New Roman" w:hAnsi="Times New Roman" w:cs="Times New Roman"/>
        </w:rPr>
        <w: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w:t>
      </w:r>
      <w:proofErr w:type="spellStart"/>
      <w:r w:rsidRPr="005B7AEB">
        <w:rPr>
          <w:rFonts w:ascii="Times New Roman" w:hAnsi="Times New Roman" w:cs="Times New Roman"/>
        </w:rPr>
        <w:t>interdittiva</w:t>
      </w:r>
      <w:proofErr w:type="spellEnd"/>
      <w:r w:rsidRPr="005B7AEB">
        <w:rPr>
          <w:rFonts w:ascii="Times New Roman" w:hAnsi="Times New Roman" w:cs="Times New Roman"/>
        </w:rPr>
        <w:t xml:space="preserve"> di cui all'art. </w:t>
      </w:r>
      <w:hyperlink r:id="rId9"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10"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w:t>
      </w:r>
      <w:r w:rsidRPr="005B7AEB">
        <w:rPr>
          <w:rFonts w:ascii="Times New Roman" w:hAnsi="Times New Roman" w:cs="Times New Roman"/>
        </w:rPr>
        <w:lastRenderedPageBreak/>
        <w:t xml:space="preserve">contrarre con la pubblica amministrazione, compresi i provvedimenti </w:t>
      </w:r>
      <w:proofErr w:type="spellStart"/>
      <w:r w:rsidRPr="005B7AEB">
        <w:rPr>
          <w:rFonts w:ascii="Times New Roman" w:hAnsi="Times New Roman" w:cs="Times New Roman"/>
        </w:rPr>
        <w:t>interdittivi</w:t>
      </w:r>
      <w:proofErr w:type="spellEnd"/>
      <w:r w:rsidRPr="005B7AEB">
        <w:rPr>
          <w:rFonts w:ascii="Times New Roman" w:hAnsi="Times New Roman" w:cs="Times New Roman"/>
        </w:rPr>
        <w:t xml:space="preserve"> di cui all'articolo </w:t>
      </w:r>
      <w:hyperlink r:id="rId11"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2"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3"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4"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xml:space="preserve">, ove la violazione non sia stata rimossa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 xml:space="preserve">legge n. 68 del 12 marzo 1999, in materia di assunzioni di soggetti disabili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5"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6"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7"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8"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9"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w:t>
      </w:r>
      <w:proofErr w:type="spellStart"/>
      <w:r w:rsidRPr="005B7AEB">
        <w:rPr>
          <w:rFonts w:ascii="Times New Roman" w:hAnsi="Times New Roman" w:cs="Times New Roman"/>
        </w:rPr>
        <w:t>lett</w:t>
      </w:r>
      <w:proofErr w:type="spellEnd"/>
      <w:r w:rsidRPr="005B7AEB">
        <w:rPr>
          <w:rFonts w:ascii="Times New Roman" w:hAnsi="Times New Roman" w:cs="Times New Roman"/>
        </w:rPr>
        <w:t xml:space="preserve">. l)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w:t>
      </w:r>
      <w:proofErr w:type="spellStart"/>
      <w:r w:rsidRPr="005B7AEB">
        <w:rPr>
          <w:rFonts w:ascii="Times New Roman" w:hAnsi="Times New Roman" w:cs="Times New Roman"/>
        </w:rPr>
        <w:t>lett</w:t>
      </w:r>
      <w:proofErr w:type="spellEnd"/>
      <w:r w:rsidRPr="005B7AEB">
        <w:rPr>
          <w:rFonts w:ascii="Times New Roman" w:hAnsi="Times New Roman" w:cs="Times New Roman"/>
        </w:rPr>
        <w: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lastRenderedPageBreak/>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5B7AEB">
        <w:rPr>
          <w:rFonts w:ascii="Times New Roman" w:hAnsi="Times New Roman" w:cs="Times New Roman"/>
        </w:rPr>
        <w:t>s.m</w:t>
      </w:r>
      <w:proofErr w:type="spellEnd"/>
      <w:r w:rsidRPr="005B7AEB">
        <w:rPr>
          <w:rFonts w:ascii="Times New Roman" w:hAnsi="Times New Roman" w:cs="Times New Roman"/>
        </w:rPr>
        <w:t>.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 xml:space="preserve">Ai sensi dell’art. 53, comma 16-ter,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39/2013, ai fini dell’applicazione dei divieti di cui ai precedenti periodi, devono considerarsi dipendenti delle pubbliche amministrazioni anche i soggetti titolari di uno degli incarichi di cui al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xml:space="preserve">”) e D. </w:t>
      </w:r>
      <w:proofErr w:type="spellStart"/>
      <w:r w:rsidRPr="005B7AEB">
        <w:rPr>
          <w:rFonts w:ascii="Times New Roman" w:eastAsia="Times New Roman" w:hAnsi="Times New Roman" w:cs="Times New Roman"/>
          <w:lang w:eastAsia="en-US"/>
        </w:rPr>
        <w:t>Lgs</w:t>
      </w:r>
      <w:proofErr w:type="spellEnd"/>
      <w:r w:rsidRPr="005B7AEB">
        <w:rPr>
          <w:rFonts w:ascii="Times New Roman" w:eastAsia="Times New Roman" w:hAnsi="Times New Roman" w:cs="Times New Roman"/>
          <w:lang w:eastAsia="en-US"/>
        </w:rPr>
        <w:t>.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 xml:space="preserve">che, ai sensi e per gli effetti del precedente </w:t>
      </w:r>
      <w:proofErr w:type="spellStart"/>
      <w:r w:rsidRPr="005B7AEB">
        <w:rPr>
          <w:rFonts w:ascii="Times New Roman" w:eastAsia="Times New Roman" w:hAnsi="Times New Roman" w:cs="Times New Roman"/>
          <w:lang w:eastAsia="en-US"/>
        </w:rPr>
        <w:t>D.Lgs.</w:t>
      </w:r>
      <w:proofErr w:type="spellEnd"/>
      <w:r w:rsidRPr="005B7AEB">
        <w:rPr>
          <w:rFonts w:ascii="Times New Roman" w:eastAsia="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4B758A" w:rsidRPr="005B7AE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[Luogo e Data]</w:t>
      </w:r>
      <w:r w:rsidRPr="005B7AEB">
        <w:rPr>
          <w:rFonts w:ascii="Times New Roman" w:hAnsi="Times New Roman" w:cs="Times New Roman"/>
        </w:rPr>
        <w:t>___________,___________.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w:t>
      </w:r>
      <w:r w:rsidR="00F35BAF">
        <w:rPr>
          <w:rFonts w:ascii="Times New Roman" w:hAnsi="Times New Roman" w:cs="Times New Roman"/>
          <w:i/>
        </w:rPr>
        <w:t xml:space="preserve">                                         </w:t>
      </w: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 xml:space="preserve">In tale ultimo caso, dovrà essere prodotta in atti copia conforme all’originale, da rendersi con le modalità di cui all’art. 19, del </w:t>
      </w:r>
      <w:proofErr w:type="spellStart"/>
      <w:r w:rsidR="00D55F2F" w:rsidRPr="005B7AEB">
        <w:rPr>
          <w:rFonts w:ascii="Times New Roman" w:hAnsi="Times New Roman" w:cs="Times New Roman"/>
          <w:i/>
        </w:rPr>
        <w:t>d.p.r.</w:t>
      </w:r>
      <w:proofErr w:type="spellEnd"/>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w:t>
      </w:r>
      <w:r w:rsidRPr="005B7AEB">
        <w:rPr>
          <w:rFonts w:ascii="Times New Roman" w:hAnsi="Times New Roman" w:cs="Times New Roman"/>
          <w:i/>
          <w:spacing w:val="-1"/>
        </w:rPr>
        <w:lastRenderedPageBreak/>
        <w:t>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 xml:space="preserve">significativi poteri di direzione e gestione dell’impresa) o di controllo (i.e., revisore contabile e l’Organismo di Vigilanza di cui all’art. 6 del D. </w:t>
      </w:r>
      <w:proofErr w:type="spellStart"/>
      <w:r w:rsidRPr="005B7AEB">
        <w:rPr>
          <w:rFonts w:ascii="Times New Roman" w:hAnsi="Times New Roman" w:cs="Times New Roman"/>
          <w:i/>
          <w:spacing w:val="-1"/>
        </w:rPr>
        <w:t>Lgs</w:t>
      </w:r>
      <w:proofErr w:type="spellEnd"/>
      <w:r w:rsidRPr="005B7AEB">
        <w:rPr>
          <w:rFonts w:ascii="Times New Roman" w:hAnsi="Times New Roman" w:cs="Times New Roman"/>
          <w:i/>
          <w:spacing w:val="-1"/>
        </w:rPr>
        <w:t>.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la presente dichiarazione dovrà essere prodotta da ciascuna impresa concorrente, da ogni singolo Operatore del raggruppamento o del consorzio ordinario, dai consorzi di cui all’art. 45, comma 2, </w:t>
      </w:r>
      <w:proofErr w:type="spellStart"/>
      <w:r w:rsidRPr="005B7AEB">
        <w:rPr>
          <w:rFonts w:ascii="Times New Roman" w:hAnsi="Times New Roman" w:cs="Times New Roman"/>
          <w:i/>
        </w:rPr>
        <w:t>lett</w:t>
      </w:r>
      <w:proofErr w:type="spellEnd"/>
      <w:r w:rsidRPr="005B7AEB">
        <w:rPr>
          <w:rFonts w:ascii="Times New Roman" w:hAnsi="Times New Roman" w:cs="Times New Roman"/>
          <w:i/>
        </w:rPr>
        <w: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even" r:id="rId20"/>
      <w:headerReference w:type="default" r:id="rId21"/>
      <w:footerReference w:type="even" r:id="rId22"/>
      <w:footerReference w:type="default" r:id="rId23"/>
      <w:headerReference w:type="first" r:id="rId24"/>
      <w:footerReference w:type="first" r:id="rId25"/>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C0" w:rsidRDefault="002E04C0">
      <w:r>
        <w:separator/>
      </w:r>
    </w:p>
  </w:endnote>
  <w:endnote w:type="continuationSeparator" w:id="0">
    <w:p w:rsidR="002E04C0" w:rsidRDefault="002E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0D0D30">
      <w:rPr>
        <w:rStyle w:val="Numeropagina"/>
        <w:rFonts w:ascii="Verdana" w:hAnsi="Verdana"/>
        <w:noProof/>
        <w:sz w:val="16"/>
        <w:szCs w:val="16"/>
      </w:rPr>
      <w:t>2</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30" w:rsidRDefault="000D0D3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C0" w:rsidRDefault="002E04C0">
      <w:r>
        <w:separator/>
      </w:r>
    </w:p>
  </w:footnote>
  <w:footnote w:type="continuationSeparator" w:id="0">
    <w:p w:rsidR="002E04C0" w:rsidRDefault="002E0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30" w:rsidRDefault="000D0D3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30" w:rsidRPr="000D0D30" w:rsidRDefault="000D0D30" w:rsidP="000D0D30">
    <w:pPr>
      <w:pStyle w:val="Intestazione"/>
      <w:jc w:val="center"/>
      <w:rPr>
        <w:rFonts w:ascii="Times New Roman" w:eastAsia="Calibri" w:hAnsi="Times New Roman" w:cs="Times New Roman"/>
        <w:i/>
        <w:sz w:val="20"/>
        <w:szCs w:val="20"/>
        <w:lang w:bidi="it-IT"/>
      </w:rPr>
    </w:pPr>
    <w:bookmarkStart w:id="0" w:name="_GoBack"/>
    <w:bookmarkEnd w:id="0"/>
    <w:r w:rsidRPr="000D0D30">
      <w:rPr>
        <w:rFonts w:ascii="Times New Roman" w:eastAsia="Calibri" w:hAnsi="Times New Roman" w:cs="Times New Roman"/>
        <w:i/>
        <w:sz w:val="20"/>
        <w:szCs w:val="20"/>
        <w:lang w:bidi="it-IT"/>
      </w:rPr>
      <w:t>Procedura negoziata di importo inferiore alla soglia comunitaria, volta alla stipula di una Convenzione ai sensi de</w:t>
    </w:r>
    <w:r w:rsidRPr="000D0D30">
      <w:rPr>
        <w:rFonts w:ascii="Times New Roman" w:eastAsia="Calibri" w:hAnsi="Times New Roman" w:cs="Times New Roman"/>
        <w:i/>
        <w:sz w:val="20"/>
        <w:szCs w:val="20"/>
        <w:lang w:val="it-IT" w:bidi="it-IT"/>
      </w:rPr>
      <w:t>ll’</w:t>
    </w:r>
    <w:r w:rsidRPr="000D0D30">
      <w:rPr>
        <w:rFonts w:ascii="Times New Roman" w:eastAsia="Calibri" w:hAnsi="Times New Roman" w:cs="Times New Roman"/>
        <w:i/>
        <w:sz w:val="20"/>
        <w:szCs w:val="20"/>
        <w:lang w:bidi="it-IT"/>
      </w:rPr>
      <w:t xml:space="preserve">art. 36, comma 2, </w:t>
    </w:r>
    <w:proofErr w:type="spellStart"/>
    <w:r w:rsidRPr="000D0D30">
      <w:rPr>
        <w:rFonts w:ascii="Times New Roman" w:eastAsia="Calibri" w:hAnsi="Times New Roman" w:cs="Times New Roman"/>
        <w:i/>
        <w:sz w:val="20"/>
        <w:szCs w:val="20"/>
        <w:lang w:bidi="it-IT"/>
      </w:rPr>
      <w:t>lett</w:t>
    </w:r>
    <w:proofErr w:type="spellEnd"/>
    <w:r w:rsidRPr="000D0D30">
      <w:rPr>
        <w:rFonts w:ascii="Times New Roman" w:eastAsia="Calibri" w:hAnsi="Times New Roman" w:cs="Times New Roman"/>
        <w:i/>
        <w:sz w:val="20"/>
        <w:szCs w:val="20"/>
        <w:lang w:bidi="it-IT"/>
      </w:rPr>
      <w:t xml:space="preserve">. b), </w:t>
    </w:r>
    <w:r w:rsidRPr="000D0D30">
      <w:rPr>
        <w:rFonts w:ascii="Times New Roman" w:eastAsia="Calibri" w:hAnsi="Times New Roman" w:cs="Times New Roman"/>
        <w:i/>
        <w:sz w:val="20"/>
        <w:szCs w:val="20"/>
        <w:lang w:val="it-IT" w:bidi="it-IT"/>
      </w:rPr>
      <w:t xml:space="preserve">del D. </w:t>
    </w:r>
    <w:proofErr w:type="spellStart"/>
    <w:r w:rsidRPr="000D0D30">
      <w:rPr>
        <w:rFonts w:ascii="Times New Roman" w:eastAsia="Calibri" w:hAnsi="Times New Roman" w:cs="Times New Roman"/>
        <w:i/>
        <w:sz w:val="20"/>
        <w:szCs w:val="20"/>
        <w:lang w:val="it-IT" w:bidi="it-IT"/>
      </w:rPr>
      <w:t>Lgs</w:t>
    </w:r>
    <w:proofErr w:type="spellEnd"/>
    <w:r w:rsidRPr="000D0D30">
      <w:rPr>
        <w:rFonts w:ascii="Times New Roman" w:eastAsia="Calibri" w:hAnsi="Times New Roman" w:cs="Times New Roman"/>
        <w:i/>
        <w:sz w:val="20"/>
        <w:szCs w:val="20"/>
        <w:lang w:val="it-IT" w:bidi="it-IT"/>
      </w:rPr>
      <w:t xml:space="preserve"> 50/2016</w:t>
    </w:r>
    <w:r w:rsidRPr="000D0D30">
      <w:rPr>
        <w:rFonts w:ascii="Times New Roman" w:eastAsia="Calibri" w:hAnsi="Times New Roman" w:cs="Times New Roman"/>
        <w:i/>
        <w:sz w:val="20"/>
        <w:szCs w:val="20"/>
        <w:lang w:bidi="it-IT"/>
      </w:rPr>
      <w:t xml:space="preserve"> per l’affidamento del “Servizio di cassa a favore </w:t>
    </w:r>
    <w:r w:rsidRPr="000D0D30">
      <w:rPr>
        <w:rFonts w:ascii="Times New Roman" w:hAnsi="Times New Roman" w:cs="Times New Roman"/>
        <w:i/>
        <w:sz w:val="20"/>
        <w:szCs w:val="20"/>
        <w:lang w:bidi="it-IT"/>
      </w:rPr>
      <w:t xml:space="preserve">dell’Istituto Comprensivo </w:t>
    </w:r>
    <w:proofErr w:type="spellStart"/>
    <w:r w:rsidRPr="000D0D30">
      <w:rPr>
        <w:rFonts w:ascii="Times New Roman" w:hAnsi="Times New Roman" w:cs="Times New Roman"/>
        <w:i/>
        <w:sz w:val="20"/>
        <w:szCs w:val="20"/>
        <w:lang w:bidi="it-IT"/>
      </w:rPr>
      <w:t>Rodari</w:t>
    </w:r>
    <w:proofErr w:type="spellEnd"/>
    <w:r w:rsidRPr="000D0D30">
      <w:rPr>
        <w:rFonts w:ascii="Times New Roman" w:hAnsi="Times New Roman" w:cs="Times New Roman"/>
        <w:i/>
        <w:sz w:val="20"/>
        <w:szCs w:val="20"/>
        <w:lang w:bidi="it-IT"/>
      </w:rPr>
      <w:t>-Alighieri-</w:t>
    </w:r>
    <w:proofErr w:type="spellStart"/>
    <w:r w:rsidRPr="000D0D30">
      <w:rPr>
        <w:rFonts w:ascii="Times New Roman" w:hAnsi="Times New Roman" w:cs="Times New Roman"/>
        <w:i/>
        <w:sz w:val="20"/>
        <w:szCs w:val="20"/>
        <w:lang w:bidi="it-IT"/>
      </w:rPr>
      <w:t>Spalatro</w:t>
    </w:r>
    <w:proofErr w:type="spellEnd"/>
    <w:r w:rsidRPr="000D0D30">
      <w:rPr>
        <w:rFonts w:ascii="Times New Roman" w:eastAsia="Calibri" w:hAnsi="Times New Roman" w:cs="Times New Roman"/>
        <w:i/>
        <w:sz w:val="20"/>
        <w:szCs w:val="20"/>
        <w:lang w:bidi="it-IT"/>
      </w:rPr>
      <w:t>”</w:t>
    </w:r>
  </w:p>
  <w:p w:rsidR="00022FCC" w:rsidRPr="002E3FC8" w:rsidRDefault="00022FCC" w:rsidP="008603A2">
    <w:pPr>
      <w:pStyle w:val="Intestazione"/>
      <w:rPr>
        <w:sz w:val="20"/>
        <w:szCs w:val="20"/>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30" w:rsidRDefault="000D0D3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0D30"/>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14F4"/>
    <w:rsid w:val="00714989"/>
    <w:rsid w:val="0071560F"/>
    <w:rsid w:val="00717563"/>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5BA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860E-8CC8-4A69-9081-C6703916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5496</Words>
  <Characters>31331</Characters>
  <Application>Microsoft Office Word</Application>
  <DocSecurity>0</DocSecurity>
  <Lines>261</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36754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2019-05-02T16:54:00Z</dcterms:created>
  <dcterms:modified xsi:type="dcterms:W3CDTF">2019-05-02T17:11:00Z</dcterms:modified>
</cp:coreProperties>
</file>