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424DA1">
              <w:rPr>
                <w:b/>
                <w:sz w:val="22"/>
                <w:szCs w:val="22"/>
                <w:lang w:bidi="it-IT"/>
              </w:rPr>
              <w:t>4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</w:t>
            </w:r>
            <w:r w:rsidR="00EF3D9D">
              <w:rPr>
                <w:rFonts w:eastAsia="Calibri"/>
                <w:b/>
                <w:sz w:val="22"/>
                <w:szCs w:val="22"/>
                <w:lang w:bidi="it-IT"/>
              </w:rPr>
              <w:t>a Convenzione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degli artt. 36, comma 2,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lett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. b), del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50/2016,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Servizio di cassa a favore </w:t>
            </w:r>
            <w:r w:rsidR="00424DA1" w:rsidRPr="00424DA1">
              <w:rPr>
                <w:b/>
                <w:i/>
                <w:sz w:val="22"/>
                <w:szCs w:val="22"/>
                <w:lang w:bidi="it-IT"/>
              </w:rPr>
              <w:t xml:space="preserve">dell’Istituto Comprensivo </w:t>
            </w:r>
            <w:proofErr w:type="spellStart"/>
            <w:r w:rsidR="00424DA1" w:rsidRPr="00424DA1">
              <w:rPr>
                <w:b/>
                <w:i/>
                <w:sz w:val="22"/>
                <w:szCs w:val="22"/>
                <w:lang w:bidi="it-IT"/>
              </w:rPr>
              <w:t>Rodari</w:t>
            </w:r>
            <w:proofErr w:type="spellEnd"/>
            <w:r w:rsidR="00424DA1" w:rsidRPr="00424DA1">
              <w:rPr>
                <w:b/>
                <w:i/>
                <w:sz w:val="22"/>
                <w:szCs w:val="22"/>
                <w:lang w:bidi="it-IT"/>
              </w:rPr>
              <w:t>-Alighieri-</w:t>
            </w:r>
            <w:proofErr w:type="spellStart"/>
            <w:r w:rsidR="00424DA1" w:rsidRPr="00424DA1">
              <w:rPr>
                <w:b/>
                <w:i/>
                <w:sz w:val="22"/>
                <w:szCs w:val="22"/>
                <w:lang w:bidi="it-IT"/>
              </w:rPr>
              <w:t>Spalatro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424DA1">
        <w:rPr>
          <w:b/>
          <w:bCs/>
          <w:i/>
          <w:sz w:val="22"/>
          <w:szCs w:val="22"/>
          <w:lang w:eastAsia="en-US"/>
        </w:rPr>
        <w:t>Servizi</w:t>
      </w:r>
      <w:r w:rsidR="00424DA1" w:rsidRPr="00424DA1">
        <w:rPr>
          <w:b/>
          <w:bCs/>
          <w:i/>
          <w:sz w:val="22"/>
          <w:szCs w:val="22"/>
          <w:lang w:eastAsia="en-US"/>
        </w:rPr>
        <w:t>o</w:t>
      </w:r>
      <w:r w:rsidRPr="00424DA1">
        <w:rPr>
          <w:b/>
          <w:bCs/>
          <w:i/>
          <w:sz w:val="22"/>
          <w:szCs w:val="22"/>
          <w:lang w:eastAsia="en-US"/>
        </w:rPr>
        <w:t xml:space="preserve"> di cassa a favore </w:t>
      </w:r>
      <w:r w:rsidR="00424DA1" w:rsidRPr="00424DA1">
        <w:rPr>
          <w:b/>
          <w:i/>
          <w:sz w:val="22"/>
          <w:szCs w:val="22"/>
          <w:lang w:bidi="it-IT"/>
        </w:rPr>
        <w:t xml:space="preserve">dell’Istituto Comprensivo </w:t>
      </w:r>
      <w:proofErr w:type="spellStart"/>
      <w:r w:rsidR="00424DA1" w:rsidRPr="00424DA1">
        <w:rPr>
          <w:b/>
          <w:i/>
          <w:sz w:val="22"/>
          <w:szCs w:val="22"/>
          <w:lang w:bidi="it-IT"/>
        </w:rPr>
        <w:t>Rodari</w:t>
      </w:r>
      <w:proofErr w:type="spellEnd"/>
      <w:r w:rsidR="00424DA1" w:rsidRPr="00424DA1">
        <w:rPr>
          <w:b/>
          <w:i/>
          <w:sz w:val="22"/>
          <w:szCs w:val="22"/>
          <w:lang w:bidi="it-IT"/>
        </w:rPr>
        <w:t>-Alighieri-</w:t>
      </w:r>
      <w:proofErr w:type="spellStart"/>
      <w:r w:rsidR="00424DA1" w:rsidRPr="00424DA1">
        <w:rPr>
          <w:b/>
          <w:i/>
          <w:sz w:val="22"/>
          <w:szCs w:val="22"/>
          <w:lang w:bidi="it-IT"/>
        </w:rPr>
        <w:t>Spalatro</w:t>
      </w:r>
      <w:proofErr w:type="spellEnd"/>
      <w:r w:rsidRPr="00424DA1">
        <w:rPr>
          <w:b/>
          <w:sz w:val="22"/>
          <w:szCs w:val="22"/>
          <w:lang w:eastAsia="en-US"/>
        </w:rPr>
        <w:t>»</w:t>
      </w:r>
      <w:r w:rsidRPr="00424DA1">
        <w:rPr>
          <w:sz w:val="22"/>
          <w:szCs w:val="22"/>
          <w:lang w:eastAsia="en-US"/>
        </w:rPr>
        <w:t>,</w:t>
      </w:r>
      <w:r w:rsidRPr="00B657CB">
        <w:rPr>
          <w:sz w:val="22"/>
          <w:szCs w:val="22"/>
          <w:lang w:eastAsia="en-US"/>
        </w:rPr>
        <w:t xml:space="preserve">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</w:t>
            </w:r>
            <w:r w:rsidRPr="00B657CB">
              <w:rPr>
                <w:rFonts w:eastAsiaTheme="minorEastAsia" w:cs="Times New Roman"/>
                <w:i/>
              </w:rPr>
              <w:lastRenderedPageBreak/>
              <w:t>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lastRenderedPageBreak/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E37867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E37867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E37867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</w:t>
      </w:r>
      <w:r w:rsidR="00E37867">
        <w:rPr>
          <w:sz w:val="22"/>
          <w:szCs w:val="22"/>
        </w:rPr>
        <w:t>nel</w:t>
      </w:r>
      <w:r w:rsidR="00E05237" w:rsidRPr="00E37867">
        <w:rPr>
          <w:sz w:val="22"/>
          <w:szCs w:val="22"/>
        </w:rPr>
        <w:t xml:space="preserve"> Capitolato,  nella Premessa e </w:t>
      </w:r>
      <w:r w:rsidR="00C32F82" w:rsidRPr="00E37867">
        <w:rPr>
          <w:sz w:val="22"/>
          <w:szCs w:val="22"/>
        </w:rPr>
        <w:t xml:space="preserve">negli </w:t>
      </w:r>
      <w:r w:rsidR="00E05237" w:rsidRPr="00E37867">
        <w:rPr>
          <w:sz w:val="22"/>
          <w:szCs w:val="22"/>
        </w:rPr>
        <w:t>articoli della Lettera d’Invito</w:t>
      </w:r>
      <w:r w:rsidR="00C32F82" w:rsidRPr="00E37867">
        <w:rPr>
          <w:sz w:val="22"/>
          <w:szCs w:val="22"/>
        </w:rPr>
        <w:t>, con particolare riguardo a</w:t>
      </w:r>
      <w:r w:rsidRPr="00E37867">
        <w:rPr>
          <w:sz w:val="22"/>
          <w:szCs w:val="22"/>
        </w:rPr>
        <w:t>:</w:t>
      </w:r>
      <w:r w:rsidR="00223747" w:rsidRPr="00E37867">
        <w:rPr>
          <w:bCs/>
          <w:iCs/>
          <w:sz w:val="22"/>
          <w:szCs w:val="22"/>
        </w:rPr>
        <w:t xml:space="preserve"> Art. </w:t>
      </w:r>
      <w:r w:rsidR="00C32F82" w:rsidRPr="00E37867">
        <w:rPr>
          <w:bCs/>
          <w:iCs/>
          <w:sz w:val="22"/>
          <w:szCs w:val="22"/>
        </w:rPr>
        <w:t>2</w:t>
      </w:r>
      <w:r w:rsidR="00223747" w:rsidRPr="00E37867">
        <w:rPr>
          <w:bCs/>
          <w:iCs/>
          <w:sz w:val="22"/>
          <w:szCs w:val="22"/>
        </w:rPr>
        <w:t xml:space="preserve"> (Oggetto e </w:t>
      </w:r>
      <w:r w:rsidR="00C32F82" w:rsidRPr="00E37867">
        <w:rPr>
          <w:bCs/>
          <w:iCs/>
          <w:sz w:val="22"/>
          <w:szCs w:val="22"/>
        </w:rPr>
        <w:t>stipula della Convenzione); Art. 4 (Durata della Convenzione</w:t>
      </w:r>
      <w:r w:rsidR="00223747" w:rsidRPr="00E37867">
        <w:rPr>
          <w:bCs/>
          <w:iCs/>
          <w:sz w:val="22"/>
          <w:szCs w:val="22"/>
        </w:rPr>
        <w:t xml:space="preserve">); Art. </w:t>
      </w:r>
      <w:r w:rsidR="00C32F82" w:rsidRPr="00E37867">
        <w:rPr>
          <w:bCs/>
          <w:iCs/>
          <w:sz w:val="22"/>
          <w:szCs w:val="22"/>
        </w:rPr>
        <w:t>15 (Stipula della</w:t>
      </w:r>
      <w:r w:rsidR="00223747" w:rsidRPr="00E37867">
        <w:rPr>
          <w:bCs/>
          <w:iCs/>
          <w:sz w:val="22"/>
          <w:szCs w:val="22"/>
        </w:rPr>
        <w:t xml:space="preserve"> Convenz</w:t>
      </w:r>
      <w:r w:rsidR="00C32F82" w:rsidRPr="00E37867">
        <w:rPr>
          <w:bCs/>
          <w:iCs/>
          <w:sz w:val="22"/>
          <w:szCs w:val="22"/>
        </w:rPr>
        <w:t>ione</w:t>
      </w:r>
      <w:r w:rsidR="00223747" w:rsidRPr="00E37867">
        <w:rPr>
          <w:bCs/>
          <w:iCs/>
          <w:sz w:val="22"/>
          <w:szCs w:val="22"/>
        </w:rPr>
        <w:t xml:space="preserve"> di Cassa); Art. 1</w:t>
      </w:r>
      <w:r w:rsidR="00C32F82" w:rsidRPr="00E37867">
        <w:rPr>
          <w:bCs/>
          <w:iCs/>
          <w:sz w:val="22"/>
          <w:szCs w:val="22"/>
        </w:rPr>
        <w:t>6</w:t>
      </w:r>
      <w:r w:rsidR="00223747" w:rsidRPr="00E37867">
        <w:rPr>
          <w:bCs/>
          <w:iCs/>
          <w:sz w:val="22"/>
          <w:szCs w:val="22"/>
        </w:rPr>
        <w:t xml:space="preserve"> (Divieto di cessione  dell</w:t>
      </w:r>
      <w:r w:rsidR="00C32F82" w:rsidRPr="00E37867">
        <w:rPr>
          <w:bCs/>
          <w:iCs/>
          <w:sz w:val="22"/>
          <w:szCs w:val="22"/>
        </w:rPr>
        <w:t>a Convenzioni di Cassa e</w:t>
      </w:r>
      <w:r w:rsidR="00223747" w:rsidRPr="00E37867">
        <w:rPr>
          <w:bCs/>
          <w:iCs/>
          <w:sz w:val="22"/>
          <w:szCs w:val="22"/>
        </w:rPr>
        <w:t xml:space="preserve"> subappalto </w:t>
      </w:r>
      <w:r w:rsidR="00C32F82" w:rsidRPr="00E37867">
        <w:rPr>
          <w:bCs/>
          <w:iCs/>
          <w:sz w:val="22"/>
          <w:szCs w:val="22"/>
        </w:rPr>
        <w:t>della Convenzione</w:t>
      </w:r>
      <w:r w:rsidR="00B92725" w:rsidRPr="00E37867">
        <w:rPr>
          <w:bCs/>
          <w:iCs/>
          <w:sz w:val="22"/>
          <w:szCs w:val="22"/>
        </w:rPr>
        <w:t xml:space="preserve">); </w:t>
      </w:r>
      <w:r w:rsidR="00223747" w:rsidRPr="00E37867">
        <w:rPr>
          <w:bCs/>
          <w:iCs/>
          <w:sz w:val="22"/>
          <w:szCs w:val="22"/>
        </w:rPr>
        <w:t xml:space="preserve">Art. </w:t>
      </w:r>
      <w:r w:rsidR="00E37867" w:rsidRPr="00E37867">
        <w:rPr>
          <w:bCs/>
          <w:iCs/>
          <w:sz w:val="22"/>
          <w:szCs w:val="22"/>
        </w:rPr>
        <w:t>17</w:t>
      </w:r>
      <w:r w:rsidR="00223747" w:rsidRPr="00E37867">
        <w:rPr>
          <w:bCs/>
          <w:iCs/>
          <w:sz w:val="22"/>
          <w:szCs w:val="22"/>
        </w:rPr>
        <w:t xml:space="preserve"> (Obblighi di tracciabilità dei flussi finanziari); Art. </w:t>
      </w:r>
      <w:r w:rsidR="00E37867" w:rsidRPr="00E37867">
        <w:rPr>
          <w:bCs/>
          <w:iCs/>
          <w:sz w:val="22"/>
          <w:szCs w:val="22"/>
        </w:rPr>
        <w:t>18</w:t>
      </w:r>
      <w:r w:rsidR="00223747" w:rsidRPr="00E37867">
        <w:rPr>
          <w:bCs/>
          <w:iCs/>
          <w:sz w:val="22"/>
          <w:szCs w:val="22"/>
        </w:rPr>
        <w:t xml:space="preserve"> (Obblighi di tracciabilità dei flussi finanziari nei contratti collegati al presente Appalto e in quelli della Filiera); Art. 2</w:t>
      </w:r>
      <w:r w:rsidR="00E37867" w:rsidRPr="00E37867">
        <w:rPr>
          <w:bCs/>
          <w:iCs/>
          <w:sz w:val="22"/>
          <w:szCs w:val="22"/>
        </w:rPr>
        <w:t>0</w:t>
      </w:r>
      <w:r w:rsidR="00223747" w:rsidRPr="00E37867">
        <w:rPr>
          <w:bCs/>
          <w:iCs/>
          <w:sz w:val="22"/>
          <w:szCs w:val="22"/>
        </w:rPr>
        <w:t xml:space="preserve"> (</w:t>
      </w:r>
      <w:r w:rsidR="00E37867" w:rsidRPr="00E37867">
        <w:rPr>
          <w:bCs/>
          <w:iCs/>
          <w:sz w:val="22"/>
          <w:szCs w:val="22"/>
        </w:rPr>
        <w:t>Legge regolatrice del rapporto e normativa in tema di contratti pubblici</w:t>
      </w:r>
      <w:r w:rsidR="00223747" w:rsidRPr="00E37867">
        <w:rPr>
          <w:bCs/>
          <w:iCs/>
          <w:sz w:val="22"/>
          <w:szCs w:val="22"/>
        </w:rPr>
        <w:t>)</w:t>
      </w:r>
      <w:r w:rsidR="00E37867" w:rsidRPr="00E37867">
        <w:rPr>
          <w:bCs/>
          <w:iCs/>
          <w:sz w:val="22"/>
          <w:szCs w:val="22"/>
        </w:rPr>
        <w:t xml:space="preserve"> e</w:t>
      </w:r>
      <w:r w:rsidR="00223747" w:rsidRPr="00E37867">
        <w:rPr>
          <w:bCs/>
          <w:iCs/>
          <w:sz w:val="22"/>
          <w:szCs w:val="22"/>
        </w:rPr>
        <w:t xml:space="preserve"> </w:t>
      </w:r>
      <w:r w:rsidR="00E37867" w:rsidRPr="00E37867">
        <w:rPr>
          <w:bCs/>
          <w:iCs/>
          <w:sz w:val="22"/>
          <w:szCs w:val="22"/>
        </w:rPr>
        <w:t xml:space="preserve">nello schema di Convenzione, </w:t>
      </w:r>
      <w:r w:rsidR="00E37867">
        <w:rPr>
          <w:bCs/>
          <w:iCs/>
          <w:sz w:val="22"/>
          <w:szCs w:val="22"/>
        </w:rPr>
        <w:t>P</w:t>
      </w:r>
      <w:r w:rsidR="00E37867" w:rsidRPr="00E37867">
        <w:rPr>
          <w:bCs/>
          <w:iCs/>
          <w:sz w:val="22"/>
          <w:szCs w:val="22"/>
        </w:rPr>
        <w:t xml:space="preserve">remesse </w:t>
      </w:r>
      <w:r w:rsidR="00E37867">
        <w:rPr>
          <w:bCs/>
          <w:iCs/>
          <w:sz w:val="22"/>
          <w:szCs w:val="22"/>
        </w:rPr>
        <w:t>e</w:t>
      </w:r>
      <w:r w:rsidR="00E37867" w:rsidRPr="00E37867">
        <w:rPr>
          <w:bCs/>
          <w:iCs/>
          <w:sz w:val="22"/>
          <w:szCs w:val="22"/>
        </w:rPr>
        <w:t xml:space="preserve"> </w:t>
      </w:r>
      <w:r w:rsidR="00E37867">
        <w:rPr>
          <w:bCs/>
          <w:iCs/>
          <w:sz w:val="22"/>
          <w:szCs w:val="22"/>
        </w:rPr>
        <w:t>A</w:t>
      </w:r>
      <w:r w:rsidR="00E37867" w:rsidRPr="00E37867">
        <w:rPr>
          <w:bCs/>
          <w:iCs/>
          <w:sz w:val="22"/>
          <w:szCs w:val="22"/>
        </w:rPr>
        <w:t xml:space="preserve">rticoli da 1 a 19. 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</w:t>
      </w:r>
      <w:r w:rsidRPr="00B657CB">
        <w:rPr>
          <w:rFonts w:ascii="Times New Roman" w:hAnsi="Times New Roman" w:cs="Times New Roman"/>
          <w:sz w:val="22"/>
          <w:szCs w:val="22"/>
        </w:rPr>
        <w:lastRenderedPageBreak/>
        <w:t>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E37867" w:rsidRDefault="00E3786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D4B26" w:rsidRPr="00B657CB" w:rsidRDefault="006D4B26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bookmarkStart w:id="0" w:name="_GoBack"/>
      <w:bookmarkEnd w:id="0"/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95" w:rsidRDefault="007B6895">
      <w:r>
        <w:separator/>
      </w:r>
    </w:p>
  </w:endnote>
  <w:endnote w:type="continuationSeparator" w:id="0">
    <w:p w:rsidR="007B6895" w:rsidRDefault="007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4B26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95" w:rsidRDefault="007B6895">
      <w:r>
        <w:separator/>
      </w:r>
    </w:p>
  </w:footnote>
  <w:footnote w:type="continuationSeparator" w:id="0">
    <w:p w:rsidR="007B6895" w:rsidRDefault="007B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9D" w:rsidRPr="00B410AE" w:rsidRDefault="00EF3D9D" w:rsidP="00EF3D9D">
    <w:pPr>
      <w:pStyle w:val="Intestazione"/>
      <w:jc w:val="center"/>
      <w:rPr>
        <w:rFonts w:eastAsia="Calibri"/>
        <w:i/>
        <w:lang w:bidi="it-IT"/>
      </w:rPr>
    </w:pPr>
    <w:r w:rsidRPr="00B410AE">
      <w:rPr>
        <w:rFonts w:eastAsia="Calibri"/>
        <w:i/>
        <w:lang w:bidi="it-IT"/>
      </w:rPr>
      <w:t xml:space="preserve">Procedura negoziata di importo inferiore alla soglia comunitaria, volta alla stipula di una Convenzione ai sensi dell’art. 36, comma 2, </w:t>
    </w:r>
    <w:proofErr w:type="spellStart"/>
    <w:r w:rsidRPr="00B410AE">
      <w:rPr>
        <w:rFonts w:eastAsia="Calibri"/>
        <w:i/>
        <w:lang w:bidi="it-IT"/>
      </w:rPr>
      <w:t>lett</w:t>
    </w:r>
    <w:proofErr w:type="spellEnd"/>
    <w:r w:rsidRPr="00B410AE">
      <w:rPr>
        <w:rFonts w:eastAsia="Calibri"/>
        <w:i/>
        <w:lang w:bidi="it-IT"/>
      </w:rPr>
      <w:t xml:space="preserve">. b), </w:t>
    </w:r>
    <w:r>
      <w:rPr>
        <w:rFonts w:eastAsia="Calibri"/>
        <w:i/>
        <w:lang w:bidi="it-IT"/>
      </w:rPr>
      <w:t xml:space="preserve">del D. </w:t>
    </w:r>
    <w:proofErr w:type="spellStart"/>
    <w:r>
      <w:rPr>
        <w:rFonts w:eastAsia="Calibri"/>
        <w:i/>
        <w:lang w:bidi="it-IT"/>
      </w:rPr>
      <w:t>Lgs</w:t>
    </w:r>
    <w:proofErr w:type="spellEnd"/>
    <w:r>
      <w:rPr>
        <w:rFonts w:eastAsia="Calibri"/>
        <w:i/>
        <w:lang w:bidi="it-IT"/>
      </w:rPr>
      <w:t xml:space="preserve"> 50/2016</w:t>
    </w:r>
    <w:r w:rsidRPr="00B410AE">
      <w:rPr>
        <w:rFonts w:eastAsia="Calibri"/>
        <w:i/>
        <w:lang w:bidi="it-IT"/>
      </w:rPr>
      <w:t xml:space="preserve"> per l’affidamento del “Servizio di cassa a favore </w:t>
    </w:r>
    <w:r w:rsidRPr="00B410AE">
      <w:rPr>
        <w:i/>
        <w:lang w:bidi="it-IT"/>
      </w:rPr>
      <w:t xml:space="preserve">dell’Istituto Comprensivo </w:t>
    </w:r>
    <w:proofErr w:type="spellStart"/>
    <w:r w:rsidRPr="00B410AE">
      <w:rPr>
        <w:i/>
        <w:lang w:bidi="it-IT"/>
      </w:rPr>
      <w:t>Rodari</w:t>
    </w:r>
    <w:proofErr w:type="spellEnd"/>
    <w:r w:rsidRPr="00B410AE">
      <w:rPr>
        <w:i/>
        <w:lang w:bidi="it-IT"/>
      </w:rPr>
      <w:t>-Alighieri-</w:t>
    </w:r>
    <w:proofErr w:type="spellStart"/>
    <w:r w:rsidRPr="00B410AE">
      <w:rPr>
        <w:i/>
        <w:lang w:bidi="it-IT"/>
      </w:rPr>
      <w:t>Spalatro</w:t>
    </w:r>
    <w:proofErr w:type="spellEnd"/>
    <w:r w:rsidRPr="00B410AE">
      <w:rPr>
        <w:rFonts w:eastAsia="Calibri"/>
        <w:i/>
        <w:lang w:bidi="it-IT"/>
      </w:rPr>
      <w:t>”</w:t>
    </w:r>
  </w:p>
  <w:p w:rsidR="00424DA1" w:rsidRDefault="00424DA1" w:rsidP="00975313">
    <w:pPr>
      <w:pStyle w:val="Intestazione"/>
      <w:jc w:val="center"/>
      <w:rPr>
        <w:rFonts w:eastAsia="Calibri"/>
        <w:i/>
        <w:lang w:bidi="it-IT"/>
      </w:rPr>
    </w:pPr>
  </w:p>
  <w:p w:rsidR="00424DA1" w:rsidRPr="00CF0E8A" w:rsidRDefault="00424DA1" w:rsidP="0097531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A03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4DA1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4B26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2F82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5237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37867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D9D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2DAC-DE32-4C90-9CCF-280FE0C5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2019-05-02T16:57:00Z</dcterms:created>
  <dcterms:modified xsi:type="dcterms:W3CDTF">2019-05-03T15:18:00Z</dcterms:modified>
</cp:coreProperties>
</file>