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02" w:rsidRDefault="00235487">
      <w:pPr>
        <w:spacing w:line="259" w:lineRule="auto"/>
        <w:ind w:left="216" w:hanging="10"/>
        <w:jc w:val="center"/>
      </w:pPr>
      <w:r>
        <w:rPr>
          <w:sz w:val="30"/>
        </w:rPr>
        <w:t>ISTITUTO COMPRENSIVO STATALE</w:t>
      </w:r>
    </w:p>
    <w:p w:rsidR="005A1A02" w:rsidRDefault="00096112">
      <w:pPr>
        <w:spacing w:line="259" w:lineRule="auto"/>
        <w:ind w:left="216" w:right="14" w:hanging="10"/>
        <w:jc w:val="center"/>
      </w:pPr>
      <w:r>
        <w:rPr>
          <w:sz w:val="30"/>
        </w:rPr>
        <w:t>"FUCECCHIO</w:t>
      </w:r>
      <w:r w:rsidR="00235487">
        <w:rPr>
          <w:sz w:val="30"/>
        </w:rPr>
        <w:t>"</w:t>
      </w:r>
    </w:p>
    <w:p w:rsidR="005A1A02" w:rsidRDefault="00235487">
      <w:pPr>
        <w:spacing w:after="28" w:line="259" w:lineRule="auto"/>
        <w:ind w:left="2547" w:right="2340" w:hanging="10"/>
        <w:jc w:val="center"/>
      </w:pPr>
      <w:r>
        <w:rPr>
          <w:sz w:val="20"/>
        </w:rPr>
        <w:t>Via della Repubblica, 2-50054 Fucecchio (FI) Tel.0571-20113 Fax 0571-20646</w:t>
      </w:r>
    </w:p>
    <w:p w:rsidR="005A1A02" w:rsidRDefault="00096112">
      <w:pPr>
        <w:spacing w:line="259" w:lineRule="auto"/>
        <w:ind w:left="2547" w:right="2321" w:hanging="10"/>
        <w:jc w:val="center"/>
      </w:pPr>
      <w:r>
        <w:rPr>
          <w:sz w:val="20"/>
        </w:rPr>
        <w:t>E-Mail FIIC87700T</w:t>
      </w:r>
      <w:r w:rsidR="00235487">
        <w:rPr>
          <w:sz w:val="20"/>
        </w:rPr>
        <w:t>@isfruzione.it</w:t>
      </w:r>
    </w:p>
    <w:p w:rsidR="005A1A02" w:rsidRDefault="00096112">
      <w:pPr>
        <w:spacing w:after="495" w:line="223" w:lineRule="auto"/>
        <w:ind w:left="3039" w:right="1987" w:firstLine="595"/>
        <w:jc w:val="left"/>
      </w:pPr>
      <w:r>
        <w:rPr>
          <w:sz w:val="20"/>
        </w:rPr>
        <w:t>FIIC87700T</w:t>
      </w:r>
      <w:r w:rsidR="00235487">
        <w:rPr>
          <w:sz w:val="20"/>
        </w:rPr>
        <w:t xml:space="preserve">@PEC.1STRUZIONE.rr </w:t>
      </w:r>
      <w:r w:rsidR="00235487">
        <w:rPr>
          <w:noProof/>
        </w:rPr>
        <w:drawing>
          <wp:inline distT="0" distB="0" distL="0" distR="0">
            <wp:extent cx="9145" cy="9145"/>
            <wp:effectExtent l="0" t="0" r="0" b="0"/>
            <wp:docPr id="2170" name="Picture 2170"/>
            <wp:cNvGraphicFramePr/>
            <a:graphic xmlns:a="http://schemas.openxmlformats.org/drawingml/2006/main">
              <a:graphicData uri="http://schemas.openxmlformats.org/drawingml/2006/picture">
                <pic:pic xmlns:pic="http://schemas.openxmlformats.org/drawingml/2006/picture">
                  <pic:nvPicPr>
                    <pic:cNvPr id="2170" name="Picture 2170"/>
                    <pic:cNvPicPr/>
                  </pic:nvPicPr>
                  <pic:blipFill>
                    <a:blip r:embed="rId4"/>
                    <a:stretch>
                      <a:fillRect/>
                    </a:stretch>
                  </pic:blipFill>
                  <pic:spPr>
                    <a:xfrm>
                      <a:off x="0" y="0"/>
                      <a:ext cx="9145" cy="9145"/>
                    </a:xfrm>
                    <a:prstGeom prst="rect">
                      <a:avLst/>
                    </a:prstGeom>
                  </pic:spPr>
                </pic:pic>
              </a:graphicData>
            </a:graphic>
          </wp:inline>
        </w:drawing>
      </w:r>
      <w:r>
        <w:rPr>
          <w:sz w:val="20"/>
        </w:rPr>
        <w:tab/>
        <w:t>C.F.91055780489 - C.M.FIIC87700T</w:t>
      </w:r>
    </w:p>
    <w:p w:rsidR="005A1A02" w:rsidRDefault="00235487">
      <w:pPr>
        <w:spacing w:line="259" w:lineRule="auto"/>
        <w:ind w:left="216"/>
        <w:jc w:val="left"/>
      </w:pPr>
      <w:r>
        <w:rPr>
          <w:sz w:val="22"/>
        </w:rPr>
        <w:t>Determina del Dirigente Scolastico per le acquisizioni</w:t>
      </w:r>
      <w:r w:rsidR="00397BE3">
        <w:rPr>
          <w:sz w:val="22"/>
        </w:rPr>
        <w:t xml:space="preserve"> con procedura in economia n. 56</w:t>
      </w:r>
      <w:r w:rsidR="00096112">
        <w:rPr>
          <w:sz w:val="22"/>
        </w:rPr>
        <w:t xml:space="preserve"> / 23</w:t>
      </w:r>
    </w:p>
    <w:tbl>
      <w:tblPr>
        <w:tblStyle w:val="TableGrid"/>
        <w:tblW w:w="10085" w:type="dxa"/>
        <w:tblInd w:w="202" w:type="dxa"/>
        <w:tblLook w:val="04A0" w:firstRow="1" w:lastRow="0" w:firstColumn="1" w:lastColumn="0" w:noHBand="0" w:noVBand="1"/>
      </w:tblPr>
      <w:tblGrid>
        <w:gridCol w:w="989"/>
        <w:gridCol w:w="9096"/>
      </w:tblGrid>
      <w:tr w:rsidR="005A1A02">
        <w:trPr>
          <w:trHeight w:val="6514"/>
        </w:trPr>
        <w:tc>
          <w:tcPr>
            <w:tcW w:w="989" w:type="dxa"/>
            <w:tcBorders>
              <w:top w:val="nil"/>
              <w:left w:val="nil"/>
              <w:bottom w:val="nil"/>
              <w:right w:val="nil"/>
            </w:tcBorders>
          </w:tcPr>
          <w:p w:rsidR="005A1A02" w:rsidRDefault="00235487">
            <w:pPr>
              <w:spacing w:after="1217" w:line="259" w:lineRule="auto"/>
              <w:ind w:left="130"/>
              <w:jc w:val="left"/>
            </w:pPr>
            <w:proofErr w:type="spellStart"/>
            <w:r>
              <w:t>Prot</w:t>
            </w:r>
            <w:proofErr w:type="spellEnd"/>
            <w:r>
              <w:t>.</w:t>
            </w:r>
          </w:p>
          <w:p w:rsidR="005A1A02" w:rsidRDefault="00235487">
            <w:pPr>
              <w:spacing w:after="313" w:line="259" w:lineRule="auto"/>
              <w:ind w:left="0"/>
              <w:jc w:val="left"/>
            </w:pPr>
            <w:r>
              <w:rPr>
                <w:sz w:val="26"/>
              </w:rPr>
              <w:t>VISTA</w:t>
            </w:r>
          </w:p>
          <w:p w:rsidR="005A1A02" w:rsidRDefault="00235487">
            <w:pPr>
              <w:spacing w:after="625" w:line="259" w:lineRule="auto"/>
              <w:ind w:left="5"/>
              <w:jc w:val="left"/>
            </w:pPr>
            <w:r>
              <w:rPr>
                <w:sz w:val="26"/>
              </w:rPr>
              <w:t>VISTA</w:t>
            </w:r>
          </w:p>
          <w:p w:rsidR="005A1A02" w:rsidRDefault="00235487">
            <w:pPr>
              <w:spacing w:after="313" w:line="259" w:lineRule="auto"/>
              <w:ind w:left="5"/>
              <w:jc w:val="left"/>
            </w:pPr>
            <w:r>
              <w:rPr>
                <w:sz w:val="26"/>
              </w:rPr>
              <w:t>VISTO</w:t>
            </w:r>
          </w:p>
          <w:p w:rsidR="005A1A02" w:rsidRDefault="00235487">
            <w:pPr>
              <w:spacing w:line="259" w:lineRule="auto"/>
              <w:ind w:left="0"/>
              <w:jc w:val="left"/>
            </w:pPr>
            <w:r>
              <w:rPr>
                <w:sz w:val="26"/>
              </w:rPr>
              <w:t>VISTO</w:t>
            </w:r>
          </w:p>
          <w:p w:rsidR="005A1A02" w:rsidRDefault="00235487">
            <w:pPr>
              <w:spacing w:after="308" w:line="259" w:lineRule="auto"/>
              <w:ind w:left="5"/>
              <w:jc w:val="left"/>
            </w:pPr>
            <w:r>
              <w:rPr>
                <w:sz w:val="26"/>
              </w:rPr>
              <w:t>VISTO</w:t>
            </w:r>
          </w:p>
          <w:p w:rsidR="005A1A02" w:rsidRDefault="00235487">
            <w:pPr>
              <w:spacing w:after="1268" w:line="259" w:lineRule="auto"/>
              <w:ind w:left="0"/>
              <w:jc w:val="left"/>
            </w:pPr>
            <w:r>
              <w:rPr>
                <w:sz w:val="26"/>
              </w:rPr>
              <w:t>VISTO</w:t>
            </w:r>
          </w:p>
          <w:p w:rsidR="005A1A02" w:rsidRDefault="005A1A02">
            <w:pPr>
              <w:spacing w:line="259" w:lineRule="auto"/>
              <w:ind w:left="0"/>
              <w:jc w:val="left"/>
            </w:pPr>
          </w:p>
        </w:tc>
        <w:tc>
          <w:tcPr>
            <w:tcW w:w="9097" w:type="dxa"/>
            <w:tcBorders>
              <w:top w:val="nil"/>
              <w:left w:val="nil"/>
              <w:bottom w:val="nil"/>
              <w:right w:val="nil"/>
            </w:tcBorders>
          </w:tcPr>
          <w:p w:rsidR="005A1A02" w:rsidRDefault="00397BE3">
            <w:pPr>
              <w:tabs>
                <w:tab w:val="center" w:pos="444"/>
                <w:tab w:val="center" w:pos="7251"/>
              </w:tabs>
              <w:spacing w:after="558" w:line="259" w:lineRule="auto"/>
              <w:ind w:left="0"/>
              <w:jc w:val="left"/>
            </w:pPr>
            <w:r>
              <w:tab/>
              <w:t xml:space="preserve">- </w:t>
            </w:r>
            <w:bookmarkStart w:id="0" w:name="_GoBack"/>
            <w:bookmarkEnd w:id="0"/>
            <w:r w:rsidR="00096112">
              <w:tab/>
              <w:t>Fucecchio, 17/10/2023</w:t>
            </w:r>
          </w:p>
          <w:p w:rsidR="005A1A02" w:rsidRDefault="00235487">
            <w:pPr>
              <w:spacing w:after="245" w:line="259" w:lineRule="auto"/>
              <w:ind w:left="2919"/>
              <w:jc w:val="left"/>
            </w:pPr>
            <w:r>
              <w:rPr>
                <w:sz w:val="26"/>
              </w:rPr>
              <w:t>II Dirigente Scolastico</w:t>
            </w:r>
          </w:p>
          <w:p w:rsidR="005A1A02" w:rsidRDefault="00235487" w:rsidP="00DF371C">
            <w:pPr>
              <w:spacing w:line="259" w:lineRule="auto"/>
              <w:ind w:left="288" w:firstLine="19"/>
            </w:pPr>
            <w:r>
              <w:t xml:space="preserve">la legge 7 agosto 1990, n. 241 "Nuove norme in materia di procedimento amministrativo e di diritto di accesso ai documenti amministrativi" e </w:t>
            </w:r>
            <w:proofErr w:type="spellStart"/>
            <w:r>
              <w:t>ss.mm.ii</w:t>
            </w:r>
            <w:proofErr w:type="spellEnd"/>
            <w:r>
              <w:t xml:space="preserve">.; la legge 15 marzo 1997 n. 59, concernente "Delega al Governo per il conferimento di funzioni e compiti alle regioni ed enti locali, per la riforma della Pubblica Amministrazione e per la semplificazione amministrativa"; il Decreto Legislativo 30 marzo 2001, n. 165 recante "Norme generali sull'ordinamento del lavoro alle dipendenze della Amministrazioni Pubbliche" e </w:t>
            </w:r>
            <w:proofErr w:type="spellStart"/>
            <w:r>
              <w:t>s.m.i.</w:t>
            </w:r>
            <w:proofErr w:type="spellEnd"/>
            <w:r>
              <w:t xml:space="preserve">; il Decreto Legislativo 30 marzo 2001, n. 165 recante "Norme generali sull'ordinamento il Regolamento di esecuzione del Codice dei Contratti Pubblici (D.P.R. 5 ottobre 2010, n. 207); il regolamento contenente criteri e limiti per lo svolgimento dell'attività negoziale da parte del dirigente scolastico, ai sensi dell'art. 45, c. 2, del decreto interministeriale n. 129 del 28 agosto 2018, integrato dal regolamento per le forniture di beni e servizi a norma dell'art. 36 del decreto legislativo 18 aprile 2016, n. 50 e successivo decreto legislativo correttivo n. 56 del 19 aprile 2017; </w:t>
            </w:r>
            <w:r>
              <w:rPr>
                <w:noProof/>
              </w:rPr>
              <w:drawing>
                <wp:inline distT="0" distB="0" distL="0" distR="0">
                  <wp:extent cx="9145" cy="9145"/>
                  <wp:effectExtent l="0" t="0" r="0" b="0"/>
                  <wp:docPr id="2171" name="Picture 2171"/>
                  <wp:cNvGraphicFramePr/>
                  <a:graphic xmlns:a="http://schemas.openxmlformats.org/drawingml/2006/main">
                    <a:graphicData uri="http://schemas.openxmlformats.org/drawingml/2006/picture">
                      <pic:pic xmlns:pic="http://schemas.openxmlformats.org/drawingml/2006/picture">
                        <pic:nvPicPr>
                          <pic:cNvPr id="2171" name="Picture 2171"/>
                          <pic:cNvPicPr/>
                        </pic:nvPicPr>
                        <pic:blipFill>
                          <a:blip r:embed="rId5"/>
                          <a:stretch>
                            <a:fillRect/>
                          </a:stretch>
                        </pic:blipFill>
                        <pic:spPr>
                          <a:xfrm>
                            <a:off x="0" y="0"/>
                            <a:ext cx="9145" cy="9145"/>
                          </a:xfrm>
                          <a:prstGeom prst="rect">
                            <a:avLst/>
                          </a:prstGeom>
                        </pic:spPr>
                      </pic:pic>
                    </a:graphicData>
                  </a:graphic>
                </wp:inline>
              </w:drawing>
            </w:r>
            <w:r>
              <w:t>il Regolamento d'Istituto che disciplina le modalità di attuazione delle procedure di</w:t>
            </w:r>
            <w:r w:rsidR="00096112">
              <w:t xml:space="preserve"> </w:t>
            </w:r>
            <w:r w:rsidR="00DF371C" w:rsidRPr="00DF371C">
              <w:t>acquisto di lavori, servizi e forniture (delibera Consiglio di Istituto. n. 30 del 13.03.19</w:t>
            </w:r>
          </w:p>
        </w:tc>
      </w:tr>
    </w:tbl>
    <w:p w:rsidR="005A1A02" w:rsidRDefault="00235487">
      <w:pPr>
        <w:ind w:left="197" w:right="14"/>
      </w:pPr>
      <w:r>
        <w:t>VERIFICATA ai sensi del D.L. n.52/2012 e della legge n.228/2012 di stabilità 2013, l'impossibilità</w:t>
      </w:r>
    </w:p>
    <w:tbl>
      <w:tblPr>
        <w:tblStyle w:val="TableGrid"/>
        <w:tblW w:w="10071" w:type="dxa"/>
        <w:tblInd w:w="197" w:type="dxa"/>
        <w:tblLook w:val="04A0" w:firstRow="1" w:lastRow="0" w:firstColumn="1" w:lastColumn="0" w:noHBand="0" w:noVBand="1"/>
      </w:tblPr>
      <w:tblGrid>
        <w:gridCol w:w="1272"/>
        <w:gridCol w:w="8799"/>
      </w:tblGrid>
      <w:tr w:rsidR="005A1A02">
        <w:trPr>
          <w:trHeight w:val="4042"/>
        </w:trPr>
        <w:tc>
          <w:tcPr>
            <w:tcW w:w="1272" w:type="dxa"/>
            <w:tcBorders>
              <w:top w:val="nil"/>
              <w:left w:val="nil"/>
              <w:bottom w:val="nil"/>
              <w:right w:val="nil"/>
            </w:tcBorders>
          </w:tcPr>
          <w:p w:rsidR="005A1A02" w:rsidRDefault="00235487">
            <w:pPr>
              <w:spacing w:after="625" w:line="259" w:lineRule="auto"/>
              <w:ind w:left="5"/>
              <w:jc w:val="left"/>
            </w:pPr>
            <w:r>
              <w:rPr>
                <w:sz w:val="26"/>
              </w:rPr>
              <w:t>VISTA</w:t>
            </w:r>
          </w:p>
          <w:p w:rsidR="005A1A02" w:rsidRDefault="00235487">
            <w:pPr>
              <w:spacing w:after="1264" w:line="259" w:lineRule="auto"/>
              <w:ind w:left="5"/>
              <w:jc w:val="left"/>
            </w:pPr>
            <w:r>
              <w:rPr>
                <w:sz w:val="26"/>
              </w:rPr>
              <w:t>VISTA</w:t>
            </w:r>
          </w:p>
          <w:p w:rsidR="005A1A02" w:rsidRDefault="005A1A02">
            <w:pPr>
              <w:spacing w:line="259" w:lineRule="auto"/>
              <w:ind w:left="0"/>
              <w:jc w:val="left"/>
            </w:pPr>
          </w:p>
        </w:tc>
        <w:tc>
          <w:tcPr>
            <w:tcW w:w="8799" w:type="dxa"/>
            <w:tcBorders>
              <w:top w:val="nil"/>
              <w:left w:val="nil"/>
              <w:bottom w:val="nil"/>
              <w:right w:val="nil"/>
            </w:tcBorders>
          </w:tcPr>
          <w:p w:rsidR="00DF371C" w:rsidRDefault="00235487" w:rsidP="0090272F">
            <w:pPr>
              <w:spacing w:line="259" w:lineRule="auto"/>
              <w:ind w:left="0" w:firstLine="24"/>
            </w:pPr>
            <w:r>
              <w:t xml:space="preserve">di acquisire la fornitura "de qua" tramite l'adesione ad una Convenzione-quadro </w:t>
            </w:r>
            <w:proofErr w:type="spellStart"/>
            <w:r>
              <w:t>Consip</w:t>
            </w:r>
            <w:proofErr w:type="spellEnd"/>
            <w:r>
              <w:t xml:space="preserve">. </w:t>
            </w:r>
            <w:r>
              <w:rPr>
                <w:noProof/>
              </w:rPr>
              <w:drawing>
                <wp:inline distT="0" distB="0" distL="0" distR="0">
                  <wp:extent cx="12193" cy="9145"/>
                  <wp:effectExtent l="0" t="0" r="0" b="0"/>
                  <wp:docPr id="2172" name="Picture 2172"/>
                  <wp:cNvGraphicFramePr/>
                  <a:graphic xmlns:a="http://schemas.openxmlformats.org/drawingml/2006/main">
                    <a:graphicData uri="http://schemas.openxmlformats.org/drawingml/2006/picture">
                      <pic:pic xmlns:pic="http://schemas.openxmlformats.org/drawingml/2006/picture">
                        <pic:nvPicPr>
                          <pic:cNvPr id="2172" name="Picture 2172"/>
                          <pic:cNvPicPr/>
                        </pic:nvPicPr>
                        <pic:blipFill>
                          <a:blip r:embed="rId6"/>
                          <a:stretch>
                            <a:fillRect/>
                          </a:stretch>
                        </pic:blipFill>
                        <pic:spPr>
                          <a:xfrm>
                            <a:off x="0" y="0"/>
                            <a:ext cx="12193" cy="9145"/>
                          </a:xfrm>
                          <a:prstGeom prst="rect">
                            <a:avLst/>
                          </a:prstGeom>
                        </pic:spPr>
                      </pic:pic>
                    </a:graphicData>
                  </a:graphic>
                </wp:inline>
              </w:drawing>
            </w:r>
            <w:r>
              <w:t>la necessità di avere la disponibilità di un locale idoneo a accogliere tutto il personal</w:t>
            </w:r>
            <w:r w:rsidR="00DF371C">
              <w:t>e docente per le riunioni del co</w:t>
            </w:r>
            <w:r>
              <w:t>llegio unitario, nel rispetto delle disposizioni normative in materia di sicurezza Sui luoghi di lavoro (</w:t>
            </w:r>
            <w:proofErr w:type="spellStart"/>
            <w:r>
              <w:t>D.Lgs</w:t>
            </w:r>
            <w:proofErr w:type="spellEnd"/>
            <w:r>
              <w:t>:• n.81/2008); la relazione tecnica di ottobre 2022 del R.S.P.P. indicante la non idoneità dell'atrio corridoio della scuola secondaria di primo grado per lo svolgimento del "collegio docenti" per motivi di</w:t>
            </w:r>
            <w:r w:rsidR="00DF371C">
              <w:t xml:space="preserve"> sicurezza (destinazione di uso </w:t>
            </w:r>
            <w:r>
              <w:t>condizioni microclimatiche non idonee) e privacy (questi spazi non sono indipendenti e permettono interferenze con altri utenti della scuola); che l'associazione "</w:t>
            </w:r>
            <w:r w:rsidR="00096112">
              <w:t>TEATRINO DEI FONDI/TEATRO PACINI</w:t>
            </w:r>
            <w:r>
              <w:t>" di Fucecchio (FI), interpellata per la locazione del bene in oggetto, si è resa disponibile ad concedere la locazione medesima per un costo omnicomprensivo di € 500,00 per il periodo dal 01.12.2022 al 30.06.2023;</w:t>
            </w:r>
          </w:p>
        </w:tc>
      </w:tr>
    </w:tbl>
    <w:p w:rsidR="005A1A02" w:rsidRDefault="00235487">
      <w:pPr>
        <w:spacing w:line="259" w:lineRule="auto"/>
        <w:ind w:left="0" w:right="14"/>
        <w:jc w:val="right"/>
      </w:pPr>
      <w:r>
        <w:rPr>
          <w:sz w:val="34"/>
        </w:rPr>
        <w:t>1</w:t>
      </w:r>
    </w:p>
    <w:p w:rsidR="005A1A02" w:rsidRDefault="00235487">
      <w:pPr>
        <w:spacing w:after="52"/>
        <w:ind w:left="547" w:right="187" w:hanging="538"/>
      </w:pPr>
      <w:r>
        <w:t>RITENUTO di poter autorizzare il ricorso alla trattativa diretta con l'associazione "</w:t>
      </w:r>
      <w:r w:rsidR="00096112">
        <w:t xml:space="preserve">TEATRINO DEI FONDI/TEATRO PACINI </w:t>
      </w:r>
      <w:r>
        <w:t xml:space="preserve">" di Fucecchio (FI), sia per i motivi di cui ai punti precedente, sia in quanto le spese di fornitura rientrano nei limiti stabiliti dall'art dell'art. 36, comma 2, </w:t>
      </w:r>
      <w:proofErr w:type="spellStart"/>
      <w:proofErr w:type="gramStart"/>
      <w:r>
        <w:t>lett.a</w:t>
      </w:r>
      <w:proofErr w:type="spellEnd"/>
      <w:proofErr w:type="gramEnd"/>
      <w:r>
        <w:t>), D.lgs. n.50 del 18 aprile 2016 del vigente Regolamento dei contratti dell'Ente sopra richiamato;</w:t>
      </w:r>
    </w:p>
    <w:p w:rsidR="005A1A02" w:rsidRDefault="00235487">
      <w:pPr>
        <w:tabs>
          <w:tab w:val="center" w:pos="4644"/>
        </w:tabs>
        <w:spacing w:after="909"/>
        <w:ind w:left="0"/>
        <w:jc w:val="left"/>
      </w:pPr>
      <w:r>
        <w:lastRenderedPageBreak/>
        <w:t>VISTA</w:t>
      </w:r>
      <w:r>
        <w:tab/>
        <w:t xml:space="preserve">la documentazione già agli atti della </w:t>
      </w:r>
      <w:r w:rsidR="00096112">
        <w:t xml:space="preserve">scuola, prodotta </w:t>
      </w:r>
      <w:proofErr w:type="spellStart"/>
      <w:r w:rsidR="00096112">
        <w:t>nell</w:t>
      </w:r>
      <w:proofErr w:type="spellEnd"/>
      <w:r w:rsidR="00096112">
        <w:t xml:space="preserve"> 'anno 2023</w:t>
      </w:r>
      <w:r>
        <w:t>;</w:t>
      </w:r>
    </w:p>
    <w:p w:rsidR="005A1A02" w:rsidRDefault="00235487">
      <w:pPr>
        <w:spacing w:after="232" w:line="259" w:lineRule="auto"/>
        <w:ind w:left="140" w:hanging="10"/>
        <w:jc w:val="center"/>
      </w:pPr>
      <w:r>
        <w:rPr>
          <w:sz w:val="26"/>
        </w:rPr>
        <w:t>DETERMINA</w:t>
      </w:r>
    </w:p>
    <w:p w:rsidR="005A1A02" w:rsidRDefault="00235487">
      <w:pPr>
        <w:pStyle w:val="Titolo1"/>
        <w:ind w:left="663" w:right="691"/>
      </w:pPr>
      <w:r>
        <w:t>Art. 1</w:t>
      </w:r>
    </w:p>
    <w:p w:rsidR="005A1A02" w:rsidRDefault="00235487">
      <w:pPr>
        <w:spacing w:after="331"/>
        <w:ind w:left="9" w:right="14"/>
      </w:pPr>
      <w:r>
        <w:t>Di sottoscriver</w:t>
      </w:r>
      <w:r w:rsidR="00096112">
        <w:t>e con l'associazione "TEATRINO DEI FONDI/TEATRO PACINI</w:t>
      </w:r>
      <w:r>
        <w:t>" di Fucecchio (FI) contratto di locazione avente per oggetto l'utilizzo della sala "TEATRO</w:t>
      </w:r>
      <w:r w:rsidR="00096112">
        <w:t>" posto in P.zza G. Montanelli Fucecchio (FI)</w:t>
      </w:r>
      <w:r>
        <w:t xml:space="preserve"> per lo svolgimento delle attività di riun</w:t>
      </w:r>
      <w:r w:rsidR="00096112">
        <w:t xml:space="preserve">ioni collegiali per </w:t>
      </w:r>
      <w:proofErr w:type="spellStart"/>
      <w:r w:rsidR="00096112">
        <w:t>l'a.s.</w:t>
      </w:r>
      <w:proofErr w:type="spellEnd"/>
      <w:r w:rsidR="00096112">
        <w:t>, 2023/24 per il periodo dal 19 ottobre 2023 al 30 giugno 2024</w:t>
      </w:r>
      <w:r>
        <w:t xml:space="preserve">, per un canone omnicomprensivo di € </w:t>
      </w:r>
      <w:r w:rsidR="00096112">
        <w:t>1.0</w:t>
      </w:r>
      <w:r>
        <w:t>00,00.</w:t>
      </w:r>
    </w:p>
    <w:p w:rsidR="005A1A02" w:rsidRDefault="00235487">
      <w:pPr>
        <w:spacing w:line="259" w:lineRule="auto"/>
        <w:ind w:left="140" w:right="163" w:hanging="10"/>
        <w:jc w:val="center"/>
      </w:pPr>
      <w:r>
        <w:rPr>
          <w:sz w:val="26"/>
        </w:rPr>
        <w:t>Art. 2</w:t>
      </w:r>
    </w:p>
    <w:p w:rsidR="005A1A02" w:rsidRDefault="00235487">
      <w:pPr>
        <w:spacing w:after="314" w:line="216" w:lineRule="auto"/>
        <w:ind w:left="9" w:right="14"/>
      </w:pPr>
      <w:r>
        <w:t>L'importo complessivo oggetto della spesa per l'acquisizione in affidamento diretto della locazione, di cui</w:t>
      </w:r>
      <w:r w:rsidR="00096112">
        <w:t xml:space="preserve"> all'art. </w:t>
      </w:r>
      <w:proofErr w:type="gramStart"/>
      <w:r w:rsidR="00096112">
        <w:t>l ,</w:t>
      </w:r>
      <w:proofErr w:type="gramEnd"/>
      <w:r w:rsidR="00096112">
        <w:t xml:space="preserve"> è stabilito in € 1.0</w:t>
      </w:r>
      <w:r>
        <w:t>00,00 (cinquecento/OO) IVA ESENTE.</w:t>
      </w:r>
    </w:p>
    <w:p w:rsidR="005A1A02" w:rsidRDefault="00235487">
      <w:pPr>
        <w:pStyle w:val="Titolo1"/>
        <w:ind w:left="663" w:right="691"/>
      </w:pPr>
      <w:r>
        <w:t>Art. 3</w:t>
      </w:r>
    </w:p>
    <w:p w:rsidR="005A1A02" w:rsidRDefault="00235487">
      <w:pPr>
        <w:spacing w:after="305"/>
        <w:ind w:left="9" w:right="14"/>
      </w:pPr>
      <w:r>
        <w:t xml:space="preserve">La prestazione del servizio, di cui all'art. </w:t>
      </w:r>
      <w:proofErr w:type="gramStart"/>
      <w:r>
        <w:t>l ,</w:t>
      </w:r>
      <w:proofErr w:type="gramEnd"/>
      <w:r>
        <w:t xml:space="preserve"> dovrà essere resa successivamente alla stipula del contratto con l' aggiudicatario mediante sottoscrizione di scrittura.</w:t>
      </w:r>
    </w:p>
    <w:p w:rsidR="005A1A02" w:rsidRDefault="00235487">
      <w:pPr>
        <w:pStyle w:val="Titolo1"/>
        <w:ind w:left="663" w:right="691"/>
      </w:pPr>
      <w:r>
        <w:t>Art. 4</w:t>
      </w:r>
    </w:p>
    <w:p w:rsidR="005A1A02" w:rsidRDefault="00235487">
      <w:pPr>
        <w:spacing w:after="309"/>
        <w:ind w:left="9" w:right="14"/>
      </w:pPr>
      <w:r>
        <w:t>Di precisare che si procederà alla liquidazione all'associazione "C.I.F. Centro Italiano Femminile" di Fucecchio (FI) su presentazione di regolare fattura elettronica o altra documentazione fiscale al protocollo di questo istituto e previo riscontro di corrispondenza, per qualità e quantità, della prestazione effettuata con quanto pattuito e di concordanza degli importi fatturati con quelli stabiliti.</w:t>
      </w:r>
    </w:p>
    <w:p w:rsidR="005A1A02" w:rsidRDefault="00235487">
      <w:pPr>
        <w:pStyle w:val="Titolo1"/>
        <w:ind w:left="663" w:right="701"/>
      </w:pPr>
      <w:r>
        <w:t>Art. 5</w:t>
      </w:r>
    </w:p>
    <w:p w:rsidR="005A1A02" w:rsidRDefault="00235487">
      <w:pPr>
        <w:spacing w:after="324"/>
        <w:ind w:left="9" w:right="14"/>
      </w:pPr>
      <w:r>
        <w:t>Ai sensi dell'art. 31 del D.lgs. n. 50/2016 e dell'art. 5 della legge 241 del 7 agosto 1990, il Responsabile del Procedimen</w:t>
      </w:r>
      <w:r w:rsidR="00096112">
        <w:t>to è il Dirigente Scolastico Pro</w:t>
      </w:r>
      <w:r>
        <w:t xml:space="preserve">f. </w:t>
      </w:r>
      <w:proofErr w:type="spellStart"/>
      <w:r w:rsidR="00096112">
        <w:t>ssa</w:t>
      </w:r>
      <w:proofErr w:type="spellEnd"/>
      <w:r w:rsidR="00096112">
        <w:t xml:space="preserve">   Angela </w:t>
      </w:r>
      <w:proofErr w:type="spellStart"/>
      <w:r w:rsidR="00096112">
        <w:t>Surace</w:t>
      </w:r>
      <w:proofErr w:type="spellEnd"/>
    </w:p>
    <w:p w:rsidR="005A1A02" w:rsidRDefault="00235487">
      <w:pPr>
        <w:pStyle w:val="Titolo1"/>
        <w:ind w:left="663" w:right="0"/>
      </w:pPr>
      <w:r>
        <w:t>Art. 6</w:t>
      </w:r>
      <w:r>
        <w:rPr>
          <w:noProof/>
        </w:rPr>
        <w:drawing>
          <wp:inline distT="0" distB="0" distL="0" distR="0">
            <wp:extent cx="283483" cy="82304"/>
            <wp:effectExtent l="0" t="0" r="0" b="0"/>
            <wp:docPr id="10634" name="Picture 10634"/>
            <wp:cNvGraphicFramePr/>
            <a:graphic xmlns:a="http://schemas.openxmlformats.org/drawingml/2006/main">
              <a:graphicData uri="http://schemas.openxmlformats.org/drawingml/2006/picture">
                <pic:pic xmlns:pic="http://schemas.openxmlformats.org/drawingml/2006/picture">
                  <pic:nvPicPr>
                    <pic:cNvPr id="10634" name="Picture 10634"/>
                    <pic:cNvPicPr/>
                  </pic:nvPicPr>
                  <pic:blipFill>
                    <a:blip r:embed="rId7"/>
                    <a:stretch>
                      <a:fillRect/>
                    </a:stretch>
                  </pic:blipFill>
                  <pic:spPr>
                    <a:xfrm>
                      <a:off x="0" y="0"/>
                      <a:ext cx="283483" cy="82304"/>
                    </a:xfrm>
                    <a:prstGeom prst="rect">
                      <a:avLst/>
                    </a:prstGeom>
                  </pic:spPr>
                </pic:pic>
              </a:graphicData>
            </a:graphic>
          </wp:inline>
        </w:drawing>
      </w:r>
    </w:p>
    <w:p w:rsidR="005A1A02" w:rsidRDefault="00235487">
      <w:pPr>
        <w:spacing w:after="1381" w:line="216" w:lineRule="auto"/>
        <w:ind w:left="9" w:right="14"/>
      </w:pPr>
      <w:r>
        <w:t xml:space="preserve">Tutti gli ulteriori ragguagli e precisazioni circa la procedura potranno essere forniti da questo istituto a richiesta </w:t>
      </w:r>
      <w:proofErr w:type="spellStart"/>
      <w:r>
        <w:t>dell</w:t>
      </w:r>
      <w:proofErr w:type="spellEnd"/>
      <w:r>
        <w:t xml:space="preserve"> ' Operatore Economico aggiudicatario.</w:t>
      </w:r>
    </w:p>
    <w:p w:rsidR="00096112" w:rsidRDefault="00096112">
      <w:pPr>
        <w:spacing w:after="1381" w:line="216" w:lineRule="auto"/>
        <w:ind w:left="9" w:right="14"/>
      </w:pPr>
      <w:r>
        <w:t>Fucecchio 17/20/2023</w:t>
      </w:r>
      <w:r>
        <w:tab/>
      </w:r>
      <w:r>
        <w:tab/>
      </w:r>
      <w:r>
        <w:tab/>
      </w:r>
      <w:r>
        <w:tab/>
        <w:t>La Dirigente scolastica</w:t>
      </w:r>
    </w:p>
    <w:p w:rsidR="00096112" w:rsidRDefault="00096112">
      <w:pPr>
        <w:spacing w:after="1381" w:line="216" w:lineRule="auto"/>
        <w:ind w:left="9" w:right="14"/>
      </w:pPr>
      <w:r>
        <w:t xml:space="preserve">                                                                                   Prof.ssa Angela </w:t>
      </w:r>
      <w:proofErr w:type="spellStart"/>
      <w:r>
        <w:t>Surace</w:t>
      </w:r>
      <w:proofErr w:type="spellEnd"/>
      <w:r>
        <w:tab/>
      </w:r>
      <w:r>
        <w:tab/>
      </w:r>
      <w:r>
        <w:tab/>
      </w:r>
    </w:p>
    <w:p w:rsidR="005A1A02" w:rsidRDefault="00235487">
      <w:pPr>
        <w:spacing w:line="259" w:lineRule="auto"/>
        <w:ind w:left="4666" w:right="221"/>
        <w:jc w:val="right"/>
      </w:pPr>
      <w:r>
        <w:rPr>
          <w:sz w:val="20"/>
        </w:rPr>
        <w:t>2</w:t>
      </w:r>
    </w:p>
    <w:sectPr w:rsidR="005A1A02">
      <w:pgSz w:w="11900" w:h="16840"/>
      <w:pgMar w:top="569" w:right="533" w:bottom="888" w:left="12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02"/>
    <w:rsid w:val="00096112"/>
    <w:rsid w:val="00235487"/>
    <w:rsid w:val="00397BE3"/>
    <w:rsid w:val="005A1A02"/>
    <w:rsid w:val="0090272F"/>
    <w:rsid w:val="00DF37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33FD"/>
  <w15:docId w15:val="{489D941F-DB9E-48BF-BB4D-583AE156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69" w:lineRule="auto"/>
      <w:ind w:left="1493"/>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pPr>
      <w:keepNext/>
      <w:keepLines/>
      <w:spacing w:after="0"/>
      <w:ind w:left="10" w:right="38" w:hanging="10"/>
      <w:jc w:val="center"/>
      <w:outlineLvl w:val="0"/>
    </w:pPr>
    <w:rPr>
      <w:rFonts w:ascii="Times New Roman" w:eastAsia="Times New Roman" w:hAnsi="Times New Roman" w:cs="Times New Roman"/>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90272F"/>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0272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735</Words>
  <Characters>4192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Scanned Document</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Primo Esposito</dc:creator>
  <cp:keywords/>
  <cp:lastModifiedBy>Primo Esposito</cp:lastModifiedBy>
  <cp:revision>5</cp:revision>
  <cp:lastPrinted>2023-10-17T07:06:00Z</cp:lastPrinted>
  <dcterms:created xsi:type="dcterms:W3CDTF">2023-10-17T06:41:00Z</dcterms:created>
  <dcterms:modified xsi:type="dcterms:W3CDTF">2023-10-17T07:30:00Z</dcterms:modified>
</cp:coreProperties>
</file>