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58" w:rsidRPr="00326B58" w:rsidRDefault="00326B58" w:rsidP="00326B58">
      <w:pPr>
        <w:spacing w:after="0" w:line="240" w:lineRule="auto"/>
        <w:jc w:val="center"/>
        <w:rPr>
          <w:rFonts w:ascii="Times New Roman" w:eastAsia="Times New Roman" w:hAnsi="Times New Roman" w:cs="Times New Roman"/>
          <w:color w:val="000000"/>
          <w:sz w:val="20"/>
          <w:szCs w:val="24"/>
          <w:lang w:eastAsia="it-IT"/>
        </w:rPr>
      </w:pPr>
    </w:p>
    <w:p w:rsidR="00326B58" w:rsidRPr="00326B58" w:rsidRDefault="00326B58" w:rsidP="00326B58">
      <w:pPr>
        <w:widowControl w:val="0"/>
        <w:snapToGrid w:val="0"/>
        <w:spacing w:after="0" w:line="240" w:lineRule="auto"/>
        <w:rPr>
          <w:rFonts w:ascii="Times New Roman" w:eastAsia="Times New Roman" w:hAnsi="Times New Roman" w:cs="Times New Roman"/>
          <w:b/>
          <w:sz w:val="16"/>
          <w:szCs w:val="28"/>
          <w:lang w:eastAsia="it-IT"/>
        </w:rPr>
      </w:pPr>
      <w:r w:rsidRPr="00326B58">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simplePos x="0" y="0"/>
            <wp:positionH relativeFrom="column">
              <wp:posOffset>2905125</wp:posOffset>
            </wp:positionH>
            <wp:positionV relativeFrom="paragraph">
              <wp:posOffset>-81915</wp:posOffset>
            </wp:positionV>
            <wp:extent cx="314325" cy="352425"/>
            <wp:effectExtent l="0" t="0" r="9525" b="9525"/>
            <wp:wrapSquare wrapText="lef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B58" w:rsidRPr="00326B58" w:rsidRDefault="00326B58" w:rsidP="00326B58">
      <w:pPr>
        <w:widowControl w:val="0"/>
        <w:snapToGrid w:val="0"/>
        <w:spacing w:after="0" w:line="240" w:lineRule="auto"/>
        <w:jc w:val="center"/>
        <w:rPr>
          <w:rFonts w:ascii="Times New Roman" w:eastAsia="Times New Roman" w:hAnsi="Times New Roman" w:cs="Times New Roman"/>
          <w:b/>
          <w:sz w:val="24"/>
          <w:szCs w:val="24"/>
          <w:lang w:eastAsia="it-IT"/>
        </w:rPr>
      </w:pPr>
    </w:p>
    <w:p w:rsidR="00326B58" w:rsidRPr="00326B58" w:rsidRDefault="00326B58" w:rsidP="00326B58">
      <w:pPr>
        <w:widowControl w:val="0"/>
        <w:snapToGrid w:val="0"/>
        <w:spacing w:after="0" w:line="240" w:lineRule="auto"/>
        <w:jc w:val="center"/>
        <w:rPr>
          <w:rFonts w:ascii="Times New Roman" w:eastAsia="Times New Roman" w:hAnsi="Times New Roman" w:cs="Times New Roman"/>
          <w:b/>
          <w:sz w:val="24"/>
          <w:szCs w:val="24"/>
          <w:lang w:eastAsia="it-IT"/>
        </w:rPr>
      </w:pPr>
      <w:r w:rsidRPr="00326B58">
        <w:rPr>
          <w:rFonts w:ascii="Times New Roman" w:eastAsia="Times New Roman" w:hAnsi="Times New Roman" w:cs="Times New Roman"/>
          <w:b/>
          <w:sz w:val="24"/>
          <w:szCs w:val="24"/>
          <w:lang w:eastAsia="it-IT"/>
        </w:rPr>
        <w:t>ISTITUTO COMPRENSIVO STATALE</w:t>
      </w:r>
    </w:p>
    <w:p w:rsidR="00326B58" w:rsidRPr="00326B58" w:rsidRDefault="00326B58" w:rsidP="00326B58">
      <w:pPr>
        <w:widowControl w:val="0"/>
        <w:snapToGrid w:val="0"/>
        <w:spacing w:after="0" w:line="240" w:lineRule="auto"/>
        <w:jc w:val="center"/>
        <w:rPr>
          <w:rFonts w:ascii="Times New Roman" w:eastAsia="Times New Roman" w:hAnsi="Times New Roman" w:cs="Times New Roman"/>
          <w:b/>
          <w:sz w:val="24"/>
          <w:szCs w:val="24"/>
          <w:lang w:eastAsia="it-IT"/>
        </w:rPr>
      </w:pPr>
      <w:r w:rsidRPr="00326B58">
        <w:rPr>
          <w:rFonts w:ascii="Times New Roman" w:eastAsia="Times New Roman" w:hAnsi="Times New Roman" w:cs="Times New Roman"/>
          <w:b/>
          <w:sz w:val="24"/>
          <w:szCs w:val="24"/>
          <w:lang w:eastAsia="it-IT"/>
        </w:rPr>
        <w:t>SCUOLE DELL’INFANZIA, PRIMARIE E SECONDARIE DI I GRADO</w:t>
      </w:r>
    </w:p>
    <w:p w:rsidR="00326B58" w:rsidRPr="00326B58" w:rsidRDefault="00326B58" w:rsidP="00326B58">
      <w:pPr>
        <w:spacing w:after="0" w:line="240" w:lineRule="auto"/>
        <w:jc w:val="center"/>
        <w:rPr>
          <w:rFonts w:ascii="Times New Roman" w:eastAsia="Calibri" w:hAnsi="Times New Roman" w:cs="Times New Roman"/>
          <w:b/>
        </w:rPr>
      </w:pPr>
      <w:r w:rsidRPr="00326B58">
        <w:rPr>
          <w:rFonts w:ascii="Times New Roman" w:eastAsia="Calibri" w:hAnsi="Times New Roman" w:cs="Times New Roman"/>
          <w:b/>
        </w:rPr>
        <w:t>Via Gramsci, 37 - 47035 GAMBETTOLA (</w:t>
      </w:r>
      <w:proofErr w:type="gramStart"/>
      <w:r w:rsidRPr="00326B58">
        <w:rPr>
          <w:rFonts w:ascii="Times New Roman" w:eastAsia="Calibri" w:hAnsi="Times New Roman" w:cs="Times New Roman"/>
          <w:b/>
        </w:rPr>
        <w:t>FC)  Tel.</w:t>
      </w:r>
      <w:proofErr w:type="gramEnd"/>
      <w:r w:rsidRPr="00326B58">
        <w:rPr>
          <w:rFonts w:ascii="Times New Roman" w:eastAsia="Calibri" w:hAnsi="Times New Roman" w:cs="Times New Roman"/>
          <w:b/>
        </w:rPr>
        <w:t xml:space="preserve"> 0547 657874 Fax: 0547 56771</w:t>
      </w:r>
    </w:p>
    <w:p w:rsidR="00326B58" w:rsidRPr="00326B58" w:rsidRDefault="00326B58" w:rsidP="00326B58">
      <w:pPr>
        <w:spacing w:after="0" w:line="240" w:lineRule="auto"/>
        <w:jc w:val="center"/>
        <w:rPr>
          <w:rFonts w:ascii="Times New Roman" w:eastAsia="Calibri" w:hAnsi="Times New Roman" w:cs="Times New Roman"/>
          <w:sz w:val="18"/>
          <w:szCs w:val="18"/>
        </w:rPr>
      </w:pPr>
      <w:r w:rsidRPr="00326B58">
        <w:rPr>
          <w:rFonts w:ascii="Times New Roman" w:eastAsia="Calibri" w:hAnsi="Times New Roman" w:cs="Times New Roman"/>
          <w:sz w:val="18"/>
          <w:szCs w:val="18"/>
        </w:rPr>
        <w:t>Codice Meccanografico: FOIC81500Q - Codice Fiscale: 90041230401</w:t>
      </w:r>
    </w:p>
    <w:p w:rsidR="00326B58" w:rsidRPr="00326B58" w:rsidRDefault="00326B58" w:rsidP="00326B58">
      <w:pPr>
        <w:spacing w:after="0" w:line="240" w:lineRule="auto"/>
        <w:jc w:val="center"/>
        <w:rPr>
          <w:rFonts w:ascii="Times New Roman" w:eastAsia="Calibri" w:hAnsi="Times New Roman" w:cs="Times New Roman"/>
          <w:color w:val="0563C1"/>
          <w:sz w:val="18"/>
          <w:szCs w:val="18"/>
          <w:u w:val="single"/>
        </w:rPr>
      </w:pPr>
      <w:r w:rsidRPr="00326B58">
        <w:rPr>
          <w:rFonts w:ascii="Times New Roman" w:eastAsia="Calibri" w:hAnsi="Times New Roman" w:cs="Times New Roman"/>
          <w:b/>
          <w:sz w:val="18"/>
          <w:szCs w:val="18"/>
        </w:rPr>
        <w:t>E-mail:</w:t>
      </w:r>
      <w:r w:rsidRPr="00326B58">
        <w:rPr>
          <w:rFonts w:ascii="Times New Roman" w:eastAsia="Calibri" w:hAnsi="Times New Roman" w:cs="Times New Roman"/>
          <w:sz w:val="18"/>
          <w:szCs w:val="18"/>
        </w:rPr>
        <w:t xml:space="preserve"> </w:t>
      </w:r>
      <w:hyperlink r:id="rId5" w:history="1">
        <w:r w:rsidRPr="00326B58">
          <w:rPr>
            <w:rFonts w:ascii="Times New Roman" w:eastAsia="Calibri" w:hAnsi="Times New Roman" w:cs="Times New Roman"/>
            <w:color w:val="0563C1"/>
            <w:sz w:val="18"/>
            <w:szCs w:val="18"/>
            <w:u w:val="single"/>
          </w:rPr>
          <w:t>foic81500q@istruzione.it</w:t>
        </w:r>
      </w:hyperlink>
      <w:r w:rsidRPr="00326B58">
        <w:rPr>
          <w:rFonts w:ascii="Times New Roman" w:eastAsia="Calibri" w:hAnsi="Times New Roman" w:cs="Times New Roman"/>
          <w:sz w:val="18"/>
          <w:szCs w:val="18"/>
        </w:rPr>
        <w:t xml:space="preserve">; </w:t>
      </w:r>
      <w:hyperlink r:id="rId6" w:history="1">
        <w:r w:rsidRPr="00326B58">
          <w:rPr>
            <w:rFonts w:ascii="Times New Roman" w:eastAsia="Calibri" w:hAnsi="Times New Roman" w:cs="Times New Roman"/>
            <w:color w:val="0563C1"/>
            <w:sz w:val="18"/>
            <w:szCs w:val="18"/>
            <w:u w:val="single"/>
          </w:rPr>
          <w:t>foic81500q@pec.istruzione.it</w:t>
        </w:r>
      </w:hyperlink>
    </w:p>
    <w:p w:rsidR="00847A90" w:rsidRPr="00847A90" w:rsidRDefault="00326B58" w:rsidP="00847A90">
      <w:pPr>
        <w:spacing w:after="0" w:line="240" w:lineRule="auto"/>
        <w:jc w:val="center"/>
        <w:rPr>
          <w:rFonts w:ascii="Times New Roman" w:eastAsia="Calibri" w:hAnsi="Times New Roman" w:cs="Times New Roman"/>
          <w:sz w:val="18"/>
          <w:szCs w:val="18"/>
        </w:rPr>
      </w:pPr>
      <w:r w:rsidRPr="00326B58">
        <w:rPr>
          <w:rFonts w:ascii="Times New Roman" w:eastAsia="Calibri" w:hAnsi="Times New Roman" w:cs="Times New Roman"/>
          <w:sz w:val="18"/>
          <w:szCs w:val="18"/>
        </w:rPr>
        <w:t xml:space="preserve">Sito Scuola: </w:t>
      </w:r>
      <w:hyperlink r:id="rId7" w:history="1">
        <w:r w:rsidRPr="00326B58">
          <w:rPr>
            <w:rFonts w:ascii="Times New Roman" w:eastAsia="Calibri" w:hAnsi="Times New Roman" w:cs="Times New Roman"/>
            <w:sz w:val="18"/>
            <w:szCs w:val="18"/>
          </w:rPr>
          <w:t>www.scuolegambettola.edu.it</w:t>
        </w:r>
      </w:hyperlink>
    </w:p>
    <w:p w:rsidR="00326B58" w:rsidRPr="00326B58" w:rsidRDefault="00326B58" w:rsidP="00326B58">
      <w:pPr>
        <w:spacing w:after="0" w:line="240" w:lineRule="auto"/>
        <w:rPr>
          <w:rFonts w:ascii="Times New Roman" w:eastAsia="Times New Roman" w:hAnsi="Times New Roman" w:cs="Times New Roman"/>
          <w:sz w:val="24"/>
          <w:szCs w:val="24"/>
          <w:lang w:eastAsia="it-IT"/>
        </w:rPr>
      </w:pPr>
      <w:proofErr w:type="spellStart"/>
      <w:r w:rsidRPr="00326B58">
        <w:rPr>
          <w:rFonts w:ascii="Times New Roman" w:eastAsia="Times New Roman" w:hAnsi="Times New Roman" w:cs="Times New Roman"/>
          <w:sz w:val="24"/>
          <w:szCs w:val="24"/>
          <w:lang w:eastAsia="it-IT"/>
        </w:rPr>
        <w:t>Prot</w:t>
      </w:r>
      <w:proofErr w:type="spellEnd"/>
      <w:r w:rsidRPr="00326B58">
        <w:rPr>
          <w:rFonts w:ascii="Times New Roman" w:eastAsia="Times New Roman" w:hAnsi="Times New Roman" w:cs="Times New Roman"/>
          <w:sz w:val="24"/>
          <w:szCs w:val="24"/>
          <w:lang w:eastAsia="it-IT"/>
        </w:rPr>
        <w:t xml:space="preserve">. n. </w:t>
      </w:r>
      <w:r w:rsidR="00250EC4">
        <w:rPr>
          <w:rFonts w:ascii="Times New Roman" w:eastAsia="Times New Roman" w:hAnsi="Times New Roman" w:cs="Times New Roman"/>
          <w:sz w:val="24"/>
          <w:szCs w:val="24"/>
          <w:lang w:eastAsia="it-IT"/>
        </w:rPr>
        <w:t>vedi segnatura di protocollo</w:t>
      </w:r>
      <w:r w:rsidRPr="00326B58">
        <w:rPr>
          <w:rFonts w:ascii="Times New Roman" w:eastAsia="Times New Roman" w:hAnsi="Times New Roman" w:cs="Times New Roman"/>
          <w:sz w:val="24"/>
          <w:szCs w:val="24"/>
          <w:lang w:eastAsia="it-IT"/>
        </w:rPr>
        <w:t xml:space="preserve">                                                                Gambettola, </w:t>
      </w:r>
      <w:r w:rsidR="00E41015">
        <w:rPr>
          <w:rFonts w:ascii="Times New Roman" w:eastAsia="Times New Roman" w:hAnsi="Times New Roman" w:cs="Times New Roman"/>
          <w:sz w:val="24"/>
          <w:szCs w:val="24"/>
          <w:lang w:eastAsia="it-IT"/>
        </w:rPr>
        <w:t>23/08</w:t>
      </w:r>
      <w:r w:rsidRPr="00326B58">
        <w:rPr>
          <w:rFonts w:ascii="Times New Roman" w:eastAsia="Times New Roman" w:hAnsi="Times New Roman" w:cs="Times New Roman"/>
          <w:sz w:val="24"/>
          <w:szCs w:val="24"/>
          <w:lang w:eastAsia="it-IT"/>
        </w:rPr>
        <w:t>/2023</w:t>
      </w:r>
    </w:p>
    <w:p w:rsidR="00E9289B" w:rsidRDefault="00E9289B" w:rsidP="00326B58">
      <w:pPr>
        <w:spacing w:after="0" w:line="240" w:lineRule="auto"/>
        <w:rPr>
          <w:rFonts w:ascii="Times New Roman" w:hAnsi="Times New Roman" w:cs="Times New Roman"/>
          <w:sz w:val="24"/>
          <w:szCs w:val="24"/>
        </w:rPr>
      </w:pPr>
    </w:p>
    <w:p w:rsidR="00E9289B" w:rsidRPr="00326B58" w:rsidRDefault="00E9289B" w:rsidP="00326B58">
      <w:pPr>
        <w:spacing w:after="0" w:line="240" w:lineRule="auto"/>
        <w:rPr>
          <w:rFonts w:ascii="Times New Roman" w:hAnsi="Times New Roman" w:cs="Times New Roman"/>
          <w:sz w:val="24"/>
          <w:szCs w:val="24"/>
        </w:rPr>
      </w:pPr>
    </w:p>
    <w:p w:rsidR="00EE2AD1" w:rsidRPr="0023068F" w:rsidRDefault="00EE2AD1" w:rsidP="00EE2AD1">
      <w:pPr>
        <w:pStyle w:val="Intestazione"/>
        <w:tabs>
          <w:tab w:val="clear" w:pos="4819"/>
          <w:tab w:val="clear" w:pos="9638"/>
          <w:tab w:val="left" w:pos="43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068F">
        <w:rPr>
          <w:rFonts w:ascii="Times New Roman" w:hAnsi="Times New Roman" w:cs="Times New Roman"/>
        </w:rPr>
        <w:t>All’Albo on line</w:t>
      </w:r>
    </w:p>
    <w:p w:rsidR="00EE2AD1" w:rsidRPr="00AF0B09" w:rsidRDefault="00EE2AD1" w:rsidP="00EE2AD1">
      <w:pPr>
        <w:pStyle w:val="Intestazione"/>
        <w:tabs>
          <w:tab w:val="clear" w:pos="4819"/>
          <w:tab w:val="clear" w:pos="9638"/>
          <w:tab w:val="left" w:pos="4320"/>
        </w:tabs>
        <w:rPr>
          <w:rFonts w:ascii="Times New Roman" w:hAnsi="Times New Roman" w:cs="Times New Roman"/>
        </w:rPr>
      </w:pPr>
      <w:bookmarkStart w:id="0" w:name="_GoBack"/>
      <w:bookmarkEnd w:id="0"/>
      <w:r w:rsidRPr="0023068F">
        <w:rPr>
          <w:rFonts w:ascii="Times New Roman" w:hAnsi="Times New Roman" w:cs="Times New Roman"/>
        </w:rPr>
        <w:tab/>
      </w:r>
      <w:r w:rsidRPr="0023068F">
        <w:rPr>
          <w:rFonts w:ascii="Times New Roman" w:hAnsi="Times New Roman" w:cs="Times New Roman"/>
        </w:rPr>
        <w:tab/>
      </w:r>
      <w:r w:rsidRPr="0023068F">
        <w:rPr>
          <w:rFonts w:ascii="Times New Roman" w:hAnsi="Times New Roman" w:cs="Times New Roman"/>
        </w:rPr>
        <w:tab/>
      </w:r>
      <w:r w:rsidRPr="0023068F">
        <w:rPr>
          <w:rFonts w:ascii="Times New Roman" w:hAnsi="Times New Roman" w:cs="Times New Roman"/>
        </w:rPr>
        <w:tab/>
      </w:r>
      <w:r w:rsidRPr="00AF0B09">
        <w:rPr>
          <w:rFonts w:ascii="Times New Roman" w:hAnsi="Times New Roman" w:cs="Times New Roman"/>
        </w:rPr>
        <w:t>Agli atti</w:t>
      </w:r>
    </w:p>
    <w:p w:rsidR="00EE2AD1" w:rsidRPr="00AF0B09" w:rsidRDefault="00EE2AD1" w:rsidP="00EE2AD1">
      <w:pPr>
        <w:pStyle w:val="Intestazione"/>
        <w:tabs>
          <w:tab w:val="clear" w:pos="4819"/>
          <w:tab w:val="clear" w:pos="9638"/>
          <w:tab w:val="left" w:pos="4320"/>
        </w:tabs>
        <w:rPr>
          <w:rFonts w:ascii="Times New Roman" w:hAnsi="Times New Roman" w:cs="Times New Roman"/>
        </w:rPr>
      </w:pPr>
      <w:r w:rsidRPr="00AF0B09">
        <w:rPr>
          <w:rFonts w:ascii="Times New Roman" w:hAnsi="Times New Roman" w:cs="Times New Roman"/>
        </w:rPr>
        <w:tab/>
      </w:r>
      <w:r w:rsidRPr="00AF0B09">
        <w:rPr>
          <w:rFonts w:ascii="Times New Roman" w:hAnsi="Times New Roman" w:cs="Times New Roman"/>
        </w:rPr>
        <w:tab/>
      </w:r>
      <w:r w:rsidRPr="00AF0B09">
        <w:rPr>
          <w:rFonts w:ascii="Times New Roman" w:hAnsi="Times New Roman" w:cs="Times New Roman"/>
        </w:rPr>
        <w:tab/>
      </w:r>
      <w:r w:rsidRPr="00AF0B09">
        <w:rPr>
          <w:rFonts w:ascii="Times New Roman" w:hAnsi="Times New Roman" w:cs="Times New Roman"/>
        </w:rPr>
        <w:tab/>
        <w:t>Dell</w:t>
      </w:r>
      <w:r>
        <w:rPr>
          <w:rFonts w:ascii="Times New Roman" w:hAnsi="Times New Roman" w:cs="Times New Roman"/>
        </w:rPr>
        <w:t>’Isti</w:t>
      </w:r>
      <w:r w:rsidRPr="00AF0B09">
        <w:rPr>
          <w:rFonts w:ascii="Times New Roman" w:hAnsi="Times New Roman" w:cs="Times New Roman"/>
        </w:rPr>
        <w:t xml:space="preserve">tuto Comprensivo </w:t>
      </w:r>
    </w:p>
    <w:p w:rsidR="00EE2AD1" w:rsidRPr="00AF0B09" w:rsidRDefault="00EE2AD1" w:rsidP="00EE2AD1">
      <w:pPr>
        <w:pStyle w:val="Intestazione"/>
        <w:tabs>
          <w:tab w:val="clear" w:pos="4819"/>
          <w:tab w:val="clear" w:pos="9638"/>
          <w:tab w:val="left" w:pos="4320"/>
        </w:tabs>
        <w:rPr>
          <w:rFonts w:ascii="Times New Roman" w:hAnsi="Times New Roman" w:cs="Times New Roman"/>
        </w:rPr>
      </w:pPr>
      <w:r w:rsidRPr="00AF0B09">
        <w:rPr>
          <w:rFonts w:ascii="Times New Roman" w:hAnsi="Times New Roman" w:cs="Times New Roman"/>
        </w:rPr>
        <w:tab/>
      </w:r>
      <w:r w:rsidRPr="00AF0B09">
        <w:rPr>
          <w:rFonts w:ascii="Times New Roman" w:hAnsi="Times New Roman" w:cs="Times New Roman"/>
        </w:rPr>
        <w:tab/>
      </w:r>
      <w:r w:rsidRPr="00AF0B09">
        <w:rPr>
          <w:rFonts w:ascii="Times New Roman" w:hAnsi="Times New Roman" w:cs="Times New Roman"/>
        </w:rPr>
        <w:tab/>
      </w:r>
      <w:r w:rsidRPr="00AF0B09">
        <w:rPr>
          <w:rFonts w:ascii="Times New Roman" w:hAnsi="Times New Roman" w:cs="Times New Roman"/>
        </w:rPr>
        <w:tab/>
        <w:t>Di Gambettola</w:t>
      </w:r>
    </w:p>
    <w:p w:rsidR="00847A90" w:rsidRDefault="00847A90" w:rsidP="00E9289B">
      <w:pPr>
        <w:spacing w:after="0" w:line="240" w:lineRule="auto"/>
        <w:ind w:left="7088"/>
        <w:rPr>
          <w:rFonts w:ascii="Times New Roman" w:hAnsi="Times New Roman" w:cs="Times New Roman"/>
          <w:sz w:val="24"/>
          <w:szCs w:val="24"/>
        </w:rPr>
      </w:pPr>
    </w:p>
    <w:p w:rsidR="00326B58" w:rsidRDefault="00326B58" w:rsidP="00326B58">
      <w:pPr>
        <w:spacing w:after="0" w:line="240" w:lineRule="auto"/>
        <w:ind w:left="6804"/>
        <w:rPr>
          <w:rFonts w:ascii="Times New Roman" w:hAnsi="Times New Roman" w:cs="Times New Roman"/>
          <w:sz w:val="24"/>
          <w:szCs w:val="24"/>
        </w:rPr>
      </w:pPr>
    </w:p>
    <w:p w:rsidR="00BC3C01" w:rsidRDefault="00BC3C01" w:rsidP="00BC3C01">
      <w:pPr>
        <w:spacing w:after="0" w:line="240" w:lineRule="auto"/>
        <w:ind w:left="851" w:hanging="8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Oggetto: </w:t>
      </w:r>
      <w:r w:rsidR="00A5645D">
        <w:rPr>
          <w:rFonts w:ascii="Times New Roman" w:eastAsia="Times New Roman" w:hAnsi="Times New Roman" w:cs="Times New Roman"/>
          <w:sz w:val="24"/>
          <w:szCs w:val="24"/>
          <w:lang w:eastAsia="it-IT"/>
        </w:rPr>
        <w:t xml:space="preserve">Decisione </w:t>
      </w:r>
      <w:r w:rsidR="00940BE5">
        <w:rPr>
          <w:rFonts w:ascii="Times New Roman" w:eastAsia="Times New Roman" w:hAnsi="Times New Roman" w:cs="Times New Roman"/>
          <w:sz w:val="24"/>
          <w:szCs w:val="24"/>
          <w:lang w:eastAsia="it-IT"/>
        </w:rPr>
        <w:t xml:space="preserve">di </w:t>
      </w:r>
      <w:r w:rsidR="002B1978" w:rsidRPr="00CD6A31">
        <w:rPr>
          <w:rFonts w:ascii="Times New Roman" w:eastAsia="Times New Roman" w:hAnsi="Times New Roman" w:cs="Times New Roman"/>
          <w:sz w:val="24"/>
          <w:szCs w:val="24"/>
          <w:lang w:eastAsia="it-IT"/>
        </w:rPr>
        <w:t xml:space="preserve">affidamento diretto </w:t>
      </w:r>
      <w:r w:rsidR="00E41015">
        <w:rPr>
          <w:rFonts w:ascii="Times New Roman" w:eastAsia="Times New Roman" w:hAnsi="Times New Roman" w:cs="Times New Roman"/>
          <w:sz w:val="24"/>
          <w:szCs w:val="24"/>
          <w:lang w:eastAsia="it-IT"/>
        </w:rPr>
        <w:t>per l’acquisto di</w:t>
      </w:r>
      <w:r w:rsidR="00940BE5">
        <w:rPr>
          <w:rFonts w:ascii="Times New Roman" w:eastAsia="Times New Roman" w:hAnsi="Times New Roman" w:cs="Times New Roman"/>
          <w:sz w:val="24"/>
          <w:szCs w:val="24"/>
          <w:lang w:eastAsia="it-IT"/>
        </w:rPr>
        <w:t xml:space="preserve"> fornitura </w:t>
      </w:r>
      <w:r w:rsidR="002B1978" w:rsidRPr="00CD6A31">
        <w:rPr>
          <w:rFonts w:ascii="Times New Roman" w:eastAsia="Times New Roman" w:hAnsi="Times New Roman" w:cs="Times New Roman"/>
          <w:sz w:val="24"/>
          <w:szCs w:val="24"/>
          <w:lang w:eastAsia="it-IT"/>
        </w:rPr>
        <w:t xml:space="preserve">dei seguenti </w:t>
      </w:r>
      <w:r w:rsidR="00940BE5">
        <w:rPr>
          <w:rFonts w:ascii="Times New Roman" w:eastAsia="Times New Roman" w:hAnsi="Times New Roman" w:cs="Times New Roman"/>
          <w:sz w:val="24"/>
          <w:szCs w:val="24"/>
          <w:lang w:eastAsia="it-IT"/>
        </w:rPr>
        <w:t xml:space="preserve">prodotti e </w:t>
      </w:r>
      <w:r w:rsidR="002B1978" w:rsidRPr="00CD6A31">
        <w:rPr>
          <w:rFonts w:ascii="Times New Roman" w:eastAsia="Times New Roman" w:hAnsi="Times New Roman" w:cs="Times New Roman"/>
          <w:sz w:val="24"/>
          <w:szCs w:val="24"/>
          <w:lang w:eastAsia="it-IT"/>
        </w:rPr>
        <w:t xml:space="preserve">servizi: MANUTENZIONE ED ACQUISTO GIOCHI AMMALORATI A SEGUITO </w:t>
      </w:r>
      <w:r w:rsidR="00CD6A31" w:rsidRPr="00CD6A31">
        <w:rPr>
          <w:rFonts w:ascii="Times New Roman" w:eastAsia="Times New Roman" w:hAnsi="Times New Roman" w:cs="Times New Roman"/>
          <w:sz w:val="24"/>
          <w:szCs w:val="24"/>
          <w:lang w:eastAsia="it-IT"/>
        </w:rPr>
        <w:t xml:space="preserve">DI </w:t>
      </w:r>
      <w:r w:rsidR="002B1978" w:rsidRPr="00CD6A31">
        <w:rPr>
          <w:rFonts w:ascii="Times New Roman" w:eastAsia="Times New Roman" w:hAnsi="Times New Roman" w:cs="Times New Roman"/>
          <w:sz w:val="24"/>
          <w:szCs w:val="24"/>
          <w:lang w:eastAsia="it-IT"/>
        </w:rPr>
        <w:t>EVENTI ALLUVIONALI, ai sens</w:t>
      </w:r>
      <w:r w:rsidR="00CC1647">
        <w:rPr>
          <w:rFonts w:ascii="Times New Roman" w:eastAsia="Times New Roman" w:hAnsi="Times New Roman" w:cs="Times New Roman"/>
          <w:sz w:val="24"/>
          <w:szCs w:val="24"/>
          <w:lang w:eastAsia="it-IT"/>
        </w:rPr>
        <w:t>i dell’art. 50, comma 1, lettera</w:t>
      </w:r>
      <w:r w:rsidR="002B1978" w:rsidRPr="00CD6A31">
        <w:rPr>
          <w:rFonts w:ascii="Times New Roman" w:eastAsia="Times New Roman" w:hAnsi="Times New Roman" w:cs="Times New Roman"/>
          <w:sz w:val="24"/>
          <w:szCs w:val="24"/>
          <w:lang w:eastAsia="it-IT"/>
        </w:rPr>
        <w:t xml:space="preserve"> b) (per i servizi e forniture), D. L.gs 36/2023.</w:t>
      </w:r>
      <w:r w:rsidRPr="00BC3C01">
        <w:rPr>
          <w:rFonts w:ascii="Times New Roman" w:eastAsia="Times New Roman" w:hAnsi="Times New Roman" w:cs="Times New Roman"/>
          <w:sz w:val="24"/>
          <w:szCs w:val="24"/>
          <w:lang w:eastAsia="it-IT"/>
        </w:rPr>
        <w:t xml:space="preserve"> </w:t>
      </w:r>
    </w:p>
    <w:p w:rsidR="002B1978" w:rsidRDefault="00BC3C01" w:rsidP="00BC3C01">
      <w:pPr>
        <w:spacing w:after="0" w:line="240" w:lineRule="auto"/>
        <w:ind w:left="851" w:hanging="8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R</w:t>
      </w:r>
      <w:r w:rsidRPr="00CD6A31">
        <w:rPr>
          <w:rFonts w:ascii="Times New Roman" w:eastAsia="Times New Roman" w:hAnsi="Times New Roman" w:cs="Times New Roman"/>
          <w:sz w:val="24"/>
          <w:szCs w:val="24"/>
          <w:lang w:eastAsia="it-IT"/>
        </w:rPr>
        <w:t xml:space="preserve">isorse ex art.5 del D.L. 1° </w:t>
      </w:r>
      <w:proofErr w:type="gramStart"/>
      <w:r w:rsidRPr="00CD6A31">
        <w:rPr>
          <w:rFonts w:ascii="Times New Roman" w:eastAsia="Times New Roman" w:hAnsi="Times New Roman" w:cs="Times New Roman"/>
          <w:sz w:val="24"/>
          <w:szCs w:val="24"/>
          <w:lang w:eastAsia="it-IT"/>
        </w:rPr>
        <w:t>Giugno</w:t>
      </w:r>
      <w:proofErr w:type="gramEnd"/>
      <w:r w:rsidRPr="00CD6A31">
        <w:rPr>
          <w:rFonts w:ascii="Times New Roman" w:eastAsia="Times New Roman" w:hAnsi="Times New Roman" w:cs="Times New Roman"/>
          <w:sz w:val="24"/>
          <w:szCs w:val="24"/>
          <w:lang w:eastAsia="it-IT"/>
        </w:rPr>
        <w:t xml:space="preserve"> 2023, n.61, finalizzate</w:t>
      </w:r>
      <w:r>
        <w:rPr>
          <w:rFonts w:ascii="Times New Roman" w:eastAsia="Times New Roman" w:hAnsi="Times New Roman" w:cs="Times New Roman"/>
          <w:sz w:val="24"/>
          <w:szCs w:val="24"/>
          <w:lang w:eastAsia="it-IT"/>
        </w:rPr>
        <w:t xml:space="preserve"> all’acquisto di beni e servizi</w:t>
      </w:r>
      <w:r w:rsidRPr="00CD6A31">
        <w:rPr>
          <w:rFonts w:ascii="Times New Roman" w:eastAsia="Times New Roman" w:hAnsi="Times New Roman" w:cs="Times New Roman"/>
          <w:sz w:val="24"/>
          <w:szCs w:val="24"/>
          <w:lang w:eastAsia="it-IT"/>
        </w:rPr>
        <w:t>, “fondo straordinario a sostegno della continuità didattica” a seguito degli eventi alluvio</w:t>
      </w:r>
      <w:r>
        <w:rPr>
          <w:rFonts w:ascii="Times New Roman" w:eastAsia="Times New Roman" w:hAnsi="Times New Roman" w:cs="Times New Roman"/>
          <w:sz w:val="24"/>
          <w:szCs w:val="24"/>
          <w:lang w:eastAsia="it-IT"/>
        </w:rPr>
        <w:t>nali verificatisi a maggio 2023.</w:t>
      </w:r>
    </w:p>
    <w:p w:rsidR="00BC3C01" w:rsidRPr="00CD6A31" w:rsidRDefault="00BC3C01" w:rsidP="00672AC6">
      <w:pPr>
        <w:tabs>
          <w:tab w:val="left" w:pos="851"/>
          <w:tab w:val="center" w:pos="1985"/>
          <w:tab w:val="left" w:pos="3119"/>
          <w:tab w:val="left" w:pos="4536"/>
          <w:tab w:val="left" w:pos="5670"/>
          <w:tab w:val="left" w:pos="6804"/>
          <w:tab w:val="left" w:pos="8789"/>
        </w:tabs>
        <w:ind w:left="900" w:right="-2" w:hanging="9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CIG: A005B1AEBB</w:t>
      </w:r>
    </w:p>
    <w:p w:rsidR="002B1978" w:rsidRPr="00CD6A31" w:rsidRDefault="002B1978" w:rsidP="002B1978">
      <w:pPr>
        <w:jc w:val="center"/>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IL DIRIGENTE SCOLASTICO</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VISTA</w:t>
      </w:r>
      <w:r w:rsidRPr="00CD6A31">
        <w:rPr>
          <w:rFonts w:ascii="Times New Roman" w:eastAsia="Times New Roman" w:hAnsi="Times New Roman" w:cs="Times New Roman"/>
          <w:sz w:val="24"/>
          <w:szCs w:val="24"/>
          <w:lang w:eastAsia="it-IT"/>
        </w:rPr>
        <w:tab/>
        <w:t xml:space="preserve">la legge 7 agosto 1990, n. 241 “Nuove norme in materia di procedimento amministrativo e di diritto di accesso ai documenti amministrativi” e </w:t>
      </w:r>
      <w:proofErr w:type="spellStart"/>
      <w:r w:rsidRPr="00CD6A31">
        <w:rPr>
          <w:rFonts w:ascii="Times New Roman" w:eastAsia="Times New Roman" w:hAnsi="Times New Roman" w:cs="Times New Roman"/>
          <w:sz w:val="24"/>
          <w:szCs w:val="24"/>
          <w:lang w:eastAsia="it-IT"/>
        </w:rPr>
        <w:t>ss.mm.ii</w:t>
      </w:r>
      <w:proofErr w:type="spellEnd"/>
      <w:r w:rsidRPr="00CD6A31">
        <w:rPr>
          <w:rFonts w:ascii="Times New Roman" w:eastAsia="Times New Roman" w:hAnsi="Times New Roman" w:cs="Times New Roman"/>
          <w:sz w:val="24"/>
          <w:szCs w:val="24"/>
          <w:lang w:eastAsia="it-IT"/>
        </w:rPr>
        <w:t>.;</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 xml:space="preserve">VISTO </w:t>
      </w:r>
      <w:r w:rsidRPr="00CD6A31">
        <w:rPr>
          <w:rFonts w:ascii="Times New Roman" w:eastAsia="Times New Roman" w:hAnsi="Times New Roman" w:cs="Times New Roman"/>
          <w:sz w:val="24"/>
          <w:szCs w:val="24"/>
          <w:lang w:eastAsia="it-IT"/>
        </w:rPr>
        <w:tab/>
        <w:t>il Decreto del Presidente della Repubblica 8 marzo 1999, n. 275, concernente il Regolamento recante norme in materia di autonomia delle Istituzioni Scolastiche, ai sensi della legge 15 marzo 1997, n. 59;</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 xml:space="preserve">VISTA </w:t>
      </w:r>
      <w:r w:rsidRPr="00CD6A31">
        <w:rPr>
          <w:rFonts w:ascii="Times New Roman" w:eastAsia="Times New Roman" w:hAnsi="Times New Roman" w:cs="Times New Roman"/>
          <w:sz w:val="24"/>
          <w:szCs w:val="24"/>
          <w:lang w:eastAsia="it-IT"/>
        </w:rPr>
        <w:tab/>
        <w:t>la legge 15 marzo 1997 n. 59, concernente “Delega al Governo per il conferimento di funzioni e compiti alle regioni ed enti locali, per la riforma della Pubblica Amministrazione e per la semplificazione amministrativa";</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VISTO</w:t>
      </w:r>
      <w:r w:rsidRPr="00CD6A31">
        <w:rPr>
          <w:rFonts w:ascii="Times New Roman" w:eastAsia="Times New Roman" w:hAnsi="Times New Roman" w:cs="Times New Roman"/>
          <w:sz w:val="24"/>
          <w:szCs w:val="24"/>
          <w:lang w:eastAsia="it-IT"/>
        </w:rPr>
        <w:tab/>
        <w:t xml:space="preserve">il Decreto Legislativo 30 marzo 2001, n. 165 recante “Norme generali sull’ordinamento del lavoro alle dipendenze della Amministrazioni Pubbliche” e </w:t>
      </w:r>
      <w:proofErr w:type="spellStart"/>
      <w:r w:rsidRPr="00CD6A31">
        <w:rPr>
          <w:rFonts w:ascii="Times New Roman" w:eastAsia="Times New Roman" w:hAnsi="Times New Roman" w:cs="Times New Roman"/>
          <w:sz w:val="24"/>
          <w:szCs w:val="24"/>
          <w:lang w:eastAsia="it-IT"/>
        </w:rPr>
        <w:t>s.m.i.</w:t>
      </w:r>
      <w:proofErr w:type="spellEnd"/>
      <w:r w:rsidRPr="00CD6A31">
        <w:rPr>
          <w:rFonts w:ascii="Times New Roman" w:eastAsia="Times New Roman" w:hAnsi="Times New Roman" w:cs="Times New Roman"/>
          <w:sz w:val="24"/>
          <w:szCs w:val="24"/>
          <w:lang w:eastAsia="it-IT"/>
        </w:rPr>
        <w:t>;</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 xml:space="preserve">CONSTATATA </w:t>
      </w:r>
      <w:r w:rsidRPr="00CD6A31">
        <w:rPr>
          <w:rFonts w:ascii="Times New Roman" w:eastAsia="Times New Roman" w:hAnsi="Times New Roman" w:cs="Times New Roman"/>
          <w:sz w:val="24"/>
          <w:szCs w:val="24"/>
          <w:lang w:eastAsia="it-IT"/>
        </w:rPr>
        <w:tab/>
        <w:t>l’esigenza di procedere all’acquisto per la fornitura / servizio / lavori di cui all’oggetto;</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 xml:space="preserve">VISTO </w:t>
      </w:r>
      <w:r w:rsidRPr="00CD6A31">
        <w:rPr>
          <w:rFonts w:ascii="Times New Roman" w:eastAsia="Times New Roman" w:hAnsi="Times New Roman" w:cs="Times New Roman"/>
          <w:sz w:val="24"/>
          <w:szCs w:val="24"/>
          <w:lang w:eastAsia="it-IT"/>
        </w:rPr>
        <w:tab/>
        <w:t>il D.I. 28 agosto 2018, n. 129 “regolamento recante istruzioni generali sulla gestione amministrativo-contabile delle Istituzioni Scolastiche, ai sensi dell’articolo 1, comma 143, della legge 13 luglio 2015, n. 107”;</w:t>
      </w:r>
    </w:p>
    <w:p w:rsidR="002B1978" w:rsidRPr="00CD6A31" w:rsidRDefault="002B1978" w:rsidP="00CD6A31">
      <w:pPr>
        <w:tabs>
          <w:tab w:val="left" w:pos="0"/>
        </w:tabs>
        <w:spacing w:after="0" w:line="240" w:lineRule="auto"/>
        <w:ind w:left="2124" w:hanging="2132"/>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VISTA</w:t>
      </w:r>
      <w:r w:rsidRPr="00CD6A31">
        <w:rPr>
          <w:rFonts w:ascii="Times New Roman" w:eastAsia="Times New Roman" w:hAnsi="Times New Roman" w:cs="Times New Roman"/>
          <w:sz w:val="24"/>
          <w:szCs w:val="24"/>
          <w:lang w:eastAsia="it-IT"/>
        </w:rPr>
        <w:tab/>
        <w:t xml:space="preserve">la delibera del Consiglio di Istituto con la quale sono stati stabiliti i limiti e i criteri per lo svolgimento, da parte del dirigente scolastico, delle attività negoziali relative ad affidamenti di lavori, servizi e forniture, secondo quanto disposto dal decreto legislativo 36/2023, di importo superiore a 10.000,00 euro (art. 45, comma 2, </w:t>
      </w:r>
      <w:proofErr w:type="spellStart"/>
      <w:r w:rsidRPr="00CD6A31">
        <w:rPr>
          <w:rFonts w:ascii="Times New Roman" w:eastAsia="Times New Roman" w:hAnsi="Times New Roman" w:cs="Times New Roman"/>
          <w:sz w:val="24"/>
          <w:szCs w:val="24"/>
          <w:lang w:eastAsia="it-IT"/>
        </w:rPr>
        <w:t>lett</w:t>
      </w:r>
      <w:proofErr w:type="spellEnd"/>
      <w:r w:rsidRPr="00CD6A31">
        <w:rPr>
          <w:rFonts w:ascii="Times New Roman" w:eastAsia="Times New Roman" w:hAnsi="Times New Roman" w:cs="Times New Roman"/>
          <w:sz w:val="24"/>
          <w:szCs w:val="24"/>
          <w:lang w:eastAsia="it-IT"/>
        </w:rPr>
        <w:t xml:space="preserve">. a) del D.I. 28 agosto 2018, n. 129; </w:t>
      </w:r>
    </w:p>
    <w:p w:rsidR="002B1978" w:rsidRPr="00CD6A31" w:rsidRDefault="002B1978" w:rsidP="00CD6A31">
      <w:pPr>
        <w:tabs>
          <w:tab w:val="left" w:pos="0"/>
        </w:tabs>
        <w:spacing w:after="0" w:line="240" w:lineRule="auto"/>
        <w:ind w:left="2124" w:hanging="2132"/>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VISTO</w:t>
      </w:r>
      <w:r w:rsidRPr="00CD6A31">
        <w:rPr>
          <w:rFonts w:ascii="Times New Roman" w:eastAsia="Times New Roman" w:hAnsi="Times New Roman" w:cs="Times New Roman"/>
          <w:sz w:val="24"/>
          <w:szCs w:val="24"/>
          <w:lang w:eastAsia="it-IT"/>
        </w:rPr>
        <w:tab/>
        <w:t xml:space="preserve">il Programma Annuale </w:t>
      </w:r>
      <w:r w:rsidR="00CD6A31" w:rsidRPr="00CD6A31">
        <w:rPr>
          <w:rFonts w:ascii="Times New Roman" w:eastAsia="Times New Roman" w:hAnsi="Times New Roman" w:cs="Times New Roman"/>
          <w:sz w:val="24"/>
          <w:szCs w:val="24"/>
          <w:lang w:eastAsia="it-IT"/>
        </w:rPr>
        <w:t>per l’</w:t>
      </w:r>
      <w:r w:rsidRPr="00CD6A31">
        <w:rPr>
          <w:rFonts w:ascii="Times New Roman" w:eastAsia="Times New Roman" w:hAnsi="Times New Roman" w:cs="Times New Roman"/>
          <w:sz w:val="24"/>
          <w:szCs w:val="24"/>
          <w:lang w:eastAsia="it-IT"/>
        </w:rPr>
        <w:t>Esercizio Finanziario corrente;</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VERIFICATA</w:t>
      </w:r>
      <w:r w:rsidRPr="00CD6A31">
        <w:rPr>
          <w:rFonts w:ascii="Times New Roman" w:eastAsia="Times New Roman" w:hAnsi="Times New Roman" w:cs="Times New Roman"/>
          <w:sz w:val="24"/>
          <w:szCs w:val="24"/>
          <w:lang w:eastAsia="it-IT"/>
        </w:rPr>
        <w:tab/>
        <w:t>la copertura finanziaria dal Direttore dei Servizi Generali ed Amministrativi;</w:t>
      </w:r>
    </w:p>
    <w:p w:rsidR="002B1978" w:rsidRPr="00CD6A31" w:rsidRDefault="002B1978" w:rsidP="00CD6A31">
      <w:pPr>
        <w:spacing w:after="0" w:line="240" w:lineRule="auto"/>
        <w:ind w:left="2127" w:hanging="2127"/>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VISTO</w:t>
      </w:r>
      <w:r w:rsidRPr="00CD6A31">
        <w:rPr>
          <w:rFonts w:ascii="Times New Roman" w:eastAsia="Times New Roman" w:hAnsi="Times New Roman" w:cs="Times New Roman"/>
          <w:sz w:val="24"/>
          <w:szCs w:val="24"/>
          <w:lang w:eastAsia="it-IT"/>
        </w:rPr>
        <w:tab/>
        <w:t>l’art. 17, comma 2 del D. L.gs 36/2023;</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lastRenderedPageBreak/>
        <w:t>VISTO</w:t>
      </w:r>
      <w:r w:rsidRPr="00CD6A31">
        <w:rPr>
          <w:rFonts w:ascii="Times New Roman" w:eastAsia="Times New Roman" w:hAnsi="Times New Roman" w:cs="Times New Roman"/>
          <w:sz w:val="24"/>
          <w:szCs w:val="24"/>
          <w:lang w:eastAsia="it-IT"/>
        </w:rPr>
        <w:tab/>
        <w:t xml:space="preserve">l’art. 50, comma 1, lettere a) (per i lavori) e b) (per i servizi e forniture), D. </w:t>
      </w:r>
      <w:proofErr w:type="spellStart"/>
      <w:r w:rsidRPr="00CD6A31">
        <w:rPr>
          <w:rFonts w:ascii="Times New Roman" w:eastAsia="Times New Roman" w:hAnsi="Times New Roman" w:cs="Times New Roman"/>
          <w:sz w:val="24"/>
          <w:szCs w:val="24"/>
          <w:lang w:eastAsia="it-IT"/>
        </w:rPr>
        <w:t>Lgs</w:t>
      </w:r>
      <w:proofErr w:type="spellEnd"/>
      <w:r w:rsidRPr="00CD6A31">
        <w:rPr>
          <w:rFonts w:ascii="Times New Roman" w:eastAsia="Times New Roman" w:hAnsi="Times New Roman" w:cs="Times New Roman"/>
          <w:sz w:val="24"/>
          <w:szCs w:val="24"/>
          <w:lang w:eastAsia="it-IT"/>
        </w:rPr>
        <w:t xml:space="preserve">. 36/2023; </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VISTA</w:t>
      </w:r>
      <w:r w:rsidRPr="00CD6A31">
        <w:rPr>
          <w:rFonts w:ascii="Times New Roman" w:eastAsia="Times New Roman" w:hAnsi="Times New Roman" w:cs="Times New Roman"/>
          <w:sz w:val="24"/>
          <w:szCs w:val="24"/>
          <w:lang w:eastAsia="it-IT"/>
        </w:rPr>
        <w:tab/>
        <w:t xml:space="preserve">la nota MIM </w:t>
      </w:r>
      <w:proofErr w:type="spellStart"/>
      <w:r w:rsidRPr="00CD6A31">
        <w:rPr>
          <w:rFonts w:ascii="Times New Roman" w:eastAsia="Times New Roman" w:hAnsi="Times New Roman" w:cs="Times New Roman"/>
          <w:sz w:val="24"/>
          <w:szCs w:val="24"/>
          <w:lang w:eastAsia="it-IT"/>
        </w:rPr>
        <w:t>prot</w:t>
      </w:r>
      <w:proofErr w:type="spellEnd"/>
      <w:r w:rsidRPr="00CD6A31">
        <w:rPr>
          <w:rFonts w:ascii="Times New Roman" w:eastAsia="Times New Roman" w:hAnsi="Times New Roman" w:cs="Times New Roman"/>
          <w:sz w:val="24"/>
          <w:szCs w:val="24"/>
          <w:lang w:eastAsia="it-IT"/>
        </w:rPr>
        <w:t xml:space="preserve">. n.17163 del 20/06/2023 avente per oggetto: “E.F.2023 – Avviso assegnazione risorse ex art.5 del D.L. 1° </w:t>
      </w:r>
      <w:proofErr w:type="gramStart"/>
      <w:r w:rsidRPr="00CD6A31">
        <w:rPr>
          <w:rFonts w:ascii="Times New Roman" w:eastAsia="Times New Roman" w:hAnsi="Times New Roman" w:cs="Times New Roman"/>
          <w:sz w:val="24"/>
          <w:szCs w:val="24"/>
          <w:lang w:eastAsia="it-IT"/>
        </w:rPr>
        <w:t>Giugno</w:t>
      </w:r>
      <w:proofErr w:type="gramEnd"/>
      <w:r w:rsidRPr="00CD6A31">
        <w:rPr>
          <w:rFonts w:ascii="Times New Roman" w:eastAsia="Times New Roman" w:hAnsi="Times New Roman" w:cs="Times New Roman"/>
          <w:sz w:val="24"/>
          <w:szCs w:val="24"/>
          <w:lang w:eastAsia="it-IT"/>
        </w:rPr>
        <w:t xml:space="preserve"> 2023, n.61, finalizzate all’acquisto di beni e servizi”, con la quale viene comunicata l’assegnazione di € </w:t>
      </w:r>
      <w:r w:rsidR="00CD6A31" w:rsidRPr="00CD6A31">
        <w:rPr>
          <w:rFonts w:ascii="Times New Roman" w:eastAsia="Times New Roman" w:hAnsi="Times New Roman" w:cs="Times New Roman"/>
          <w:sz w:val="24"/>
          <w:szCs w:val="24"/>
          <w:lang w:eastAsia="it-IT"/>
        </w:rPr>
        <w:t>50.901,36</w:t>
      </w:r>
      <w:r w:rsidRPr="00CD6A31">
        <w:rPr>
          <w:rFonts w:ascii="Times New Roman" w:eastAsia="Times New Roman" w:hAnsi="Times New Roman" w:cs="Times New Roman"/>
          <w:sz w:val="24"/>
          <w:szCs w:val="24"/>
          <w:lang w:eastAsia="it-IT"/>
        </w:rPr>
        <w:t>, quale “fondo straordinario a sostegno della continuità didattica” a seguito degli eventi alluvionali verificatisi a maggio 2023;</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VISTA</w:t>
      </w:r>
      <w:r w:rsidRPr="00CD6A31">
        <w:rPr>
          <w:rFonts w:ascii="Times New Roman" w:eastAsia="Times New Roman" w:hAnsi="Times New Roman" w:cs="Times New Roman"/>
          <w:sz w:val="24"/>
          <w:szCs w:val="24"/>
          <w:lang w:eastAsia="it-IT"/>
        </w:rPr>
        <w:tab/>
        <w:t xml:space="preserve">la ns. nota </w:t>
      </w:r>
      <w:proofErr w:type="spellStart"/>
      <w:r w:rsidRPr="00CD6A31">
        <w:rPr>
          <w:rFonts w:ascii="Times New Roman" w:eastAsia="Times New Roman" w:hAnsi="Times New Roman" w:cs="Times New Roman"/>
          <w:sz w:val="24"/>
          <w:szCs w:val="24"/>
          <w:lang w:eastAsia="it-IT"/>
        </w:rPr>
        <w:t>Prot</w:t>
      </w:r>
      <w:proofErr w:type="spellEnd"/>
      <w:r w:rsidRPr="00CD6A31">
        <w:rPr>
          <w:rFonts w:ascii="Times New Roman" w:eastAsia="Times New Roman" w:hAnsi="Times New Roman" w:cs="Times New Roman"/>
          <w:sz w:val="24"/>
          <w:szCs w:val="24"/>
          <w:lang w:eastAsia="it-IT"/>
        </w:rPr>
        <w:t>. n.</w:t>
      </w:r>
      <w:r w:rsidR="00CD6A31" w:rsidRPr="00CD6A31">
        <w:rPr>
          <w:rFonts w:ascii="Times New Roman" w:eastAsia="Times New Roman" w:hAnsi="Times New Roman" w:cs="Times New Roman"/>
          <w:sz w:val="24"/>
          <w:szCs w:val="24"/>
          <w:lang w:eastAsia="it-IT"/>
        </w:rPr>
        <w:t>5260</w:t>
      </w:r>
      <w:r w:rsidRPr="00CD6A31">
        <w:rPr>
          <w:rFonts w:ascii="Times New Roman" w:eastAsia="Times New Roman" w:hAnsi="Times New Roman" w:cs="Times New Roman"/>
          <w:sz w:val="24"/>
          <w:szCs w:val="24"/>
          <w:lang w:eastAsia="it-IT"/>
        </w:rPr>
        <w:t xml:space="preserve"> del </w:t>
      </w:r>
      <w:r w:rsidR="00CD6A31" w:rsidRPr="00CD6A31">
        <w:rPr>
          <w:rFonts w:ascii="Times New Roman" w:eastAsia="Times New Roman" w:hAnsi="Times New Roman" w:cs="Times New Roman"/>
          <w:sz w:val="24"/>
          <w:szCs w:val="24"/>
          <w:lang w:eastAsia="it-IT"/>
        </w:rPr>
        <w:t>11</w:t>
      </w:r>
      <w:r w:rsidRPr="00CD6A31">
        <w:rPr>
          <w:rFonts w:ascii="Times New Roman" w:eastAsia="Times New Roman" w:hAnsi="Times New Roman" w:cs="Times New Roman"/>
          <w:sz w:val="24"/>
          <w:szCs w:val="24"/>
          <w:lang w:eastAsia="it-IT"/>
        </w:rPr>
        <w:t xml:space="preserve">/07/2023 inviata all’Amministrazione Comunale di </w:t>
      </w:r>
      <w:r w:rsidR="00CD6A31" w:rsidRPr="00CD6A31">
        <w:rPr>
          <w:rFonts w:ascii="Times New Roman" w:eastAsia="Times New Roman" w:hAnsi="Times New Roman" w:cs="Times New Roman"/>
          <w:sz w:val="24"/>
          <w:szCs w:val="24"/>
          <w:lang w:eastAsia="it-IT"/>
        </w:rPr>
        <w:t>Gambettola</w:t>
      </w:r>
      <w:r w:rsidRPr="00CD6A31">
        <w:rPr>
          <w:rFonts w:ascii="Times New Roman" w:eastAsia="Times New Roman" w:hAnsi="Times New Roman" w:cs="Times New Roman"/>
          <w:sz w:val="24"/>
          <w:szCs w:val="24"/>
          <w:lang w:eastAsia="it-IT"/>
        </w:rPr>
        <w:t>, avente per oggetto: “</w:t>
      </w:r>
      <w:r w:rsidR="00CD6A31" w:rsidRPr="00CD6A31">
        <w:rPr>
          <w:rFonts w:ascii="Times New Roman" w:eastAsia="Times New Roman" w:hAnsi="Times New Roman" w:cs="Times New Roman"/>
          <w:sz w:val="24"/>
          <w:szCs w:val="24"/>
          <w:lang w:eastAsia="it-IT"/>
        </w:rPr>
        <w:t>Richiesta intervento urgente giardini plessi scuole dell’infanzia</w:t>
      </w:r>
      <w:r w:rsidRPr="00CD6A31">
        <w:rPr>
          <w:rFonts w:ascii="Times New Roman" w:eastAsia="Times New Roman" w:hAnsi="Times New Roman" w:cs="Times New Roman"/>
          <w:sz w:val="24"/>
          <w:szCs w:val="24"/>
          <w:lang w:eastAsia="it-IT"/>
        </w:rPr>
        <w:t>”;</w:t>
      </w:r>
    </w:p>
    <w:p w:rsidR="002B1978"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VISTA</w:t>
      </w:r>
      <w:r w:rsidRPr="00CD6A31">
        <w:rPr>
          <w:rFonts w:ascii="Times New Roman" w:eastAsia="Times New Roman" w:hAnsi="Times New Roman" w:cs="Times New Roman"/>
          <w:sz w:val="24"/>
          <w:szCs w:val="24"/>
          <w:lang w:eastAsia="it-IT"/>
        </w:rPr>
        <w:tab/>
        <w:t xml:space="preserve">la nota del Comune di </w:t>
      </w:r>
      <w:r w:rsidR="00CD6A31" w:rsidRPr="00CD6A31">
        <w:rPr>
          <w:rFonts w:ascii="Times New Roman" w:eastAsia="Times New Roman" w:hAnsi="Times New Roman" w:cs="Times New Roman"/>
          <w:sz w:val="24"/>
          <w:szCs w:val="24"/>
          <w:lang w:eastAsia="it-IT"/>
        </w:rPr>
        <w:t xml:space="preserve">Gambettola </w:t>
      </w:r>
      <w:proofErr w:type="spellStart"/>
      <w:r w:rsidR="00CD6A31" w:rsidRPr="00CD6A31">
        <w:rPr>
          <w:rFonts w:ascii="Times New Roman" w:eastAsia="Times New Roman" w:hAnsi="Times New Roman" w:cs="Times New Roman"/>
          <w:sz w:val="24"/>
          <w:szCs w:val="24"/>
          <w:lang w:eastAsia="it-IT"/>
        </w:rPr>
        <w:t>Prot</w:t>
      </w:r>
      <w:proofErr w:type="spellEnd"/>
      <w:r w:rsidR="00CD6A31" w:rsidRPr="00CD6A31">
        <w:rPr>
          <w:rFonts w:ascii="Times New Roman" w:eastAsia="Times New Roman" w:hAnsi="Times New Roman" w:cs="Times New Roman"/>
          <w:sz w:val="24"/>
          <w:szCs w:val="24"/>
          <w:lang w:eastAsia="it-IT"/>
        </w:rPr>
        <w:t>. n.12306 del 25</w:t>
      </w:r>
      <w:r w:rsidRPr="00CD6A31">
        <w:rPr>
          <w:rFonts w:ascii="Times New Roman" w:eastAsia="Times New Roman" w:hAnsi="Times New Roman" w:cs="Times New Roman"/>
          <w:sz w:val="24"/>
          <w:szCs w:val="24"/>
          <w:lang w:eastAsia="it-IT"/>
        </w:rPr>
        <w:t xml:space="preserve">/07/2023 avente per oggetto: “Risposta a </w:t>
      </w:r>
      <w:r w:rsidR="00CD6A31" w:rsidRPr="00CD6A31">
        <w:rPr>
          <w:rFonts w:ascii="Times New Roman" w:eastAsia="Times New Roman" w:hAnsi="Times New Roman" w:cs="Times New Roman"/>
          <w:sz w:val="24"/>
          <w:szCs w:val="24"/>
          <w:lang w:eastAsia="it-IT"/>
        </w:rPr>
        <w:t>Vostra Richiesta intervento urgente giardini plessi scuole dell’infanzia</w:t>
      </w:r>
      <w:r w:rsidRPr="00CD6A31">
        <w:rPr>
          <w:rFonts w:ascii="Times New Roman" w:eastAsia="Times New Roman" w:hAnsi="Times New Roman" w:cs="Times New Roman"/>
          <w:sz w:val="24"/>
          <w:szCs w:val="24"/>
          <w:lang w:eastAsia="it-IT"/>
        </w:rPr>
        <w:t>”;</w:t>
      </w:r>
    </w:p>
    <w:p w:rsidR="00940BE5" w:rsidRPr="00CD6A31" w:rsidRDefault="00940BE5"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VISTA</w:t>
      </w:r>
      <w:r w:rsidRPr="00CD6A31">
        <w:rPr>
          <w:rFonts w:ascii="Times New Roman" w:eastAsia="Times New Roman" w:hAnsi="Times New Roman" w:cs="Times New Roman"/>
          <w:sz w:val="24"/>
          <w:szCs w:val="24"/>
          <w:lang w:eastAsia="it-IT"/>
        </w:rPr>
        <w:tab/>
        <w:t xml:space="preserve">la nota MIM </w:t>
      </w:r>
      <w:proofErr w:type="spellStart"/>
      <w:r w:rsidRPr="00CD6A31">
        <w:rPr>
          <w:rFonts w:ascii="Times New Roman" w:eastAsia="Times New Roman" w:hAnsi="Times New Roman" w:cs="Times New Roman"/>
          <w:sz w:val="24"/>
          <w:szCs w:val="24"/>
          <w:lang w:eastAsia="it-IT"/>
        </w:rPr>
        <w:t>Prot</w:t>
      </w:r>
      <w:proofErr w:type="spellEnd"/>
      <w:r w:rsidRPr="00CD6A31">
        <w:rPr>
          <w:rFonts w:ascii="Times New Roman" w:eastAsia="Times New Roman" w:hAnsi="Times New Roman" w:cs="Times New Roman"/>
          <w:sz w:val="24"/>
          <w:szCs w:val="24"/>
          <w:lang w:eastAsia="it-IT"/>
        </w:rPr>
        <w:t xml:space="preserve">. n.19941 del 28/07/2023 avente per oggetto: “Alluvione in Romagna. Assegnazione risorse ex art.5 del D.L. 1° </w:t>
      </w:r>
      <w:proofErr w:type="gramStart"/>
      <w:r w:rsidRPr="00CD6A31">
        <w:rPr>
          <w:rFonts w:ascii="Times New Roman" w:eastAsia="Times New Roman" w:hAnsi="Times New Roman" w:cs="Times New Roman"/>
          <w:sz w:val="24"/>
          <w:szCs w:val="24"/>
          <w:lang w:eastAsia="it-IT"/>
        </w:rPr>
        <w:t>Giugno</w:t>
      </w:r>
      <w:proofErr w:type="gramEnd"/>
      <w:r w:rsidRPr="00CD6A31">
        <w:rPr>
          <w:rFonts w:ascii="Times New Roman" w:eastAsia="Times New Roman" w:hAnsi="Times New Roman" w:cs="Times New Roman"/>
          <w:sz w:val="24"/>
          <w:szCs w:val="24"/>
          <w:lang w:eastAsia="it-IT"/>
        </w:rPr>
        <w:t xml:space="preserve"> 2023, n.61, finalizzate all’acquisto di beni e servizi e lavori. Quesiti e pareri”;</w:t>
      </w:r>
    </w:p>
    <w:p w:rsidR="00940BE5"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VERIFICATO</w:t>
      </w:r>
      <w:r w:rsidRPr="00CD6A31">
        <w:rPr>
          <w:rFonts w:ascii="Times New Roman" w:eastAsia="Times New Roman" w:hAnsi="Times New Roman" w:cs="Times New Roman"/>
          <w:sz w:val="24"/>
          <w:szCs w:val="24"/>
          <w:lang w:eastAsia="it-IT"/>
        </w:rPr>
        <w:tab/>
        <w:t xml:space="preserve">che l’importo massimo della spesa per la fornitura / servizio di cui all’oggetto, determinato a seguito verifica della provvista economica esistente nel Programma Annuale </w:t>
      </w:r>
      <w:proofErr w:type="spellStart"/>
      <w:r w:rsidRPr="00CD6A31">
        <w:rPr>
          <w:rFonts w:ascii="Times New Roman" w:eastAsia="Times New Roman" w:hAnsi="Times New Roman" w:cs="Times New Roman"/>
          <w:sz w:val="24"/>
          <w:szCs w:val="24"/>
          <w:lang w:eastAsia="it-IT"/>
        </w:rPr>
        <w:t>e.f</w:t>
      </w:r>
      <w:proofErr w:type="spellEnd"/>
      <w:r w:rsidRPr="00CD6A31">
        <w:rPr>
          <w:rFonts w:ascii="Times New Roman" w:eastAsia="Times New Roman" w:hAnsi="Times New Roman" w:cs="Times New Roman"/>
          <w:sz w:val="24"/>
          <w:szCs w:val="24"/>
          <w:lang w:eastAsia="it-IT"/>
        </w:rPr>
        <w:t xml:space="preserve">. corrente approvato dal Consiglio d’Istituto, è pari ad € </w:t>
      </w:r>
      <w:r w:rsidR="00CD6A31" w:rsidRPr="00CD6A31">
        <w:rPr>
          <w:rFonts w:ascii="Times New Roman" w:eastAsia="Times New Roman" w:hAnsi="Times New Roman" w:cs="Times New Roman"/>
          <w:sz w:val="24"/>
          <w:szCs w:val="24"/>
          <w:lang w:eastAsia="it-IT"/>
        </w:rPr>
        <w:t>50.901,36</w:t>
      </w:r>
      <w:r w:rsidRPr="00CD6A31">
        <w:rPr>
          <w:rFonts w:ascii="Times New Roman" w:eastAsia="Times New Roman" w:hAnsi="Times New Roman" w:cs="Times New Roman"/>
          <w:sz w:val="24"/>
          <w:szCs w:val="24"/>
          <w:lang w:eastAsia="it-IT"/>
        </w:rPr>
        <w:t xml:space="preserve"> IVA inclusa;</w:t>
      </w:r>
    </w:p>
    <w:p w:rsidR="002B1978" w:rsidRPr="00CD6A31" w:rsidRDefault="002B1978" w:rsidP="00CD6A3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VISTO</w:t>
      </w:r>
      <w:r w:rsidRPr="00CD6A31">
        <w:rPr>
          <w:rFonts w:ascii="Times New Roman" w:eastAsia="Times New Roman" w:hAnsi="Times New Roman" w:cs="Times New Roman"/>
          <w:sz w:val="24"/>
          <w:szCs w:val="24"/>
          <w:lang w:eastAsia="it-IT"/>
        </w:rPr>
        <w:tab/>
        <w:t xml:space="preserve">l’art. 49, del D. </w:t>
      </w:r>
      <w:proofErr w:type="spellStart"/>
      <w:r w:rsidRPr="00CD6A31">
        <w:rPr>
          <w:rFonts w:ascii="Times New Roman" w:eastAsia="Times New Roman" w:hAnsi="Times New Roman" w:cs="Times New Roman"/>
          <w:sz w:val="24"/>
          <w:szCs w:val="24"/>
          <w:lang w:eastAsia="it-IT"/>
        </w:rPr>
        <w:t>Lgs</w:t>
      </w:r>
      <w:proofErr w:type="spellEnd"/>
      <w:r w:rsidRPr="00CD6A31">
        <w:rPr>
          <w:rFonts w:ascii="Times New Roman" w:eastAsia="Times New Roman" w:hAnsi="Times New Roman" w:cs="Times New Roman"/>
          <w:sz w:val="24"/>
          <w:szCs w:val="24"/>
          <w:lang w:eastAsia="it-IT"/>
        </w:rPr>
        <w:t xml:space="preserve">. 36/2023, che prevede la possibilità di derogare al principio di rotazione nei casi specificati nei commi 4, 5 e 6; </w:t>
      </w:r>
    </w:p>
    <w:p w:rsidR="00E41015" w:rsidRDefault="002B1978" w:rsidP="00BC3C01">
      <w:pPr>
        <w:spacing w:after="0" w:line="240" w:lineRule="auto"/>
        <w:ind w:left="2124" w:hanging="2124"/>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CONSIDERATO</w:t>
      </w:r>
      <w:r w:rsidRPr="00CD6A31">
        <w:rPr>
          <w:rFonts w:ascii="Times New Roman" w:eastAsia="Times New Roman" w:hAnsi="Times New Roman" w:cs="Times New Roman"/>
          <w:sz w:val="24"/>
          <w:szCs w:val="24"/>
          <w:lang w:eastAsia="it-IT"/>
        </w:rPr>
        <w:tab/>
        <w:t>che, trattandosi di affidamenti diretti puri ex art. 50, comma 1, lettere a) (per i lavori) e b) (per i servizi e forniture), D. L.gs 36/2023, quindi senza alcun vincolo di metodologie formali e stringenti, lo strumento per interagire con l’operatore economico possa essere individuato dal RUP secondo “le modalità ritenute più opportune per l’immediatezza, la semplificazione e l’ottimizzazione della procedura”;</w:t>
      </w:r>
    </w:p>
    <w:p w:rsidR="00BC3C01" w:rsidRPr="00CD6A31" w:rsidRDefault="00BC3C01" w:rsidP="00BC3C01">
      <w:pPr>
        <w:pStyle w:val="NormaleWeb"/>
        <w:spacing w:before="0" w:beforeAutospacing="0" w:after="0" w:afterAutospacing="0"/>
        <w:ind w:left="2127" w:hanging="2127"/>
        <w:jc w:val="both"/>
      </w:pPr>
      <w:r w:rsidRPr="00BC3C01">
        <w:rPr>
          <w:rStyle w:val="Enfasigrassetto"/>
          <w:b w:val="0"/>
        </w:rPr>
        <w:t>PRECISATO</w:t>
      </w:r>
      <w:r w:rsidRPr="00BC3C01">
        <w:rPr>
          <w:b/>
        </w:rPr>
        <w:t xml:space="preserve"> </w:t>
      </w:r>
      <w:r>
        <w:tab/>
        <w:t>che trattandosi di lavori di manutenzione ordinaria ed acquisto di giochi ammalorati a seguito di eventi alluvionali non è richiesta l’acquisizione del CUP;</w:t>
      </w:r>
    </w:p>
    <w:p w:rsidR="00940BE5" w:rsidRDefault="00940BE5" w:rsidP="00BC3C01">
      <w:pPr>
        <w:spacing w:after="0" w:line="240" w:lineRule="auto"/>
        <w:ind w:left="2124" w:hanging="212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VISTA </w:t>
      </w:r>
      <w:r>
        <w:rPr>
          <w:rFonts w:ascii="Times New Roman" w:eastAsia="Times New Roman" w:hAnsi="Times New Roman" w:cs="Times New Roman"/>
          <w:sz w:val="24"/>
          <w:szCs w:val="24"/>
          <w:lang w:eastAsia="it-IT"/>
        </w:rPr>
        <w:tab/>
        <w:t xml:space="preserve">la decisione a contrarre del Dirigente Scolastico </w:t>
      </w:r>
      <w:proofErr w:type="spellStart"/>
      <w:r>
        <w:rPr>
          <w:rFonts w:ascii="Times New Roman" w:eastAsia="Times New Roman" w:hAnsi="Times New Roman" w:cs="Times New Roman"/>
          <w:sz w:val="24"/>
          <w:szCs w:val="24"/>
          <w:lang w:eastAsia="it-IT"/>
        </w:rPr>
        <w:t>prot</w:t>
      </w:r>
      <w:proofErr w:type="spellEnd"/>
      <w:r>
        <w:rPr>
          <w:rFonts w:ascii="Times New Roman" w:eastAsia="Times New Roman" w:hAnsi="Times New Roman" w:cs="Times New Roman"/>
          <w:sz w:val="24"/>
          <w:szCs w:val="24"/>
          <w:lang w:eastAsia="it-IT"/>
        </w:rPr>
        <w:t>. n. 5433 del 26/07/2023;</w:t>
      </w:r>
    </w:p>
    <w:p w:rsidR="00940BE5" w:rsidRDefault="00940BE5" w:rsidP="00672AC6">
      <w:pPr>
        <w:spacing w:after="0" w:line="240" w:lineRule="auto"/>
        <w:ind w:left="2124" w:hanging="2124"/>
        <w:jc w:val="both"/>
        <w:rPr>
          <w:rFonts w:ascii="Times New Roman" w:hAnsi="Times New Roman" w:cs="Times New Roman"/>
          <w:sz w:val="24"/>
          <w:szCs w:val="24"/>
        </w:rPr>
      </w:pPr>
      <w:r>
        <w:rPr>
          <w:rFonts w:ascii="Times New Roman" w:eastAsia="Times New Roman" w:hAnsi="Times New Roman" w:cs="Times New Roman"/>
          <w:sz w:val="24"/>
          <w:szCs w:val="24"/>
          <w:lang w:eastAsia="it-IT"/>
        </w:rPr>
        <w:t>VISTA</w:t>
      </w:r>
      <w:r>
        <w:rPr>
          <w:rFonts w:ascii="Times New Roman" w:eastAsia="Times New Roman" w:hAnsi="Times New Roman" w:cs="Times New Roman"/>
          <w:sz w:val="24"/>
          <w:szCs w:val="24"/>
          <w:lang w:eastAsia="it-IT"/>
        </w:rPr>
        <w:tab/>
        <w:t xml:space="preserve">la nostra richiesta di offerta </w:t>
      </w:r>
      <w:proofErr w:type="spellStart"/>
      <w:r>
        <w:rPr>
          <w:rFonts w:ascii="Times New Roman" w:eastAsia="Times New Roman" w:hAnsi="Times New Roman" w:cs="Times New Roman"/>
          <w:sz w:val="24"/>
          <w:szCs w:val="24"/>
          <w:lang w:eastAsia="it-IT"/>
        </w:rPr>
        <w:t>prot</w:t>
      </w:r>
      <w:proofErr w:type="spellEnd"/>
      <w:r>
        <w:rPr>
          <w:rFonts w:ascii="Times New Roman" w:eastAsia="Times New Roman" w:hAnsi="Times New Roman" w:cs="Times New Roman"/>
          <w:sz w:val="24"/>
          <w:szCs w:val="24"/>
          <w:lang w:eastAsia="it-IT"/>
        </w:rPr>
        <w:t>. 5516 del 04/08/2023 a seguito di sopralluogo effettuato da un tecnico della Ditta Pozza</w:t>
      </w:r>
      <w:r>
        <w:rPr>
          <w:rFonts w:ascii="Times New Roman" w:hAnsi="Times New Roman" w:cs="Times New Roman"/>
          <w:sz w:val="24"/>
          <w:szCs w:val="24"/>
        </w:rPr>
        <w:t>1865 S.r.l</w:t>
      </w:r>
      <w:r w:rsidRPr="00326B58">
        <w:rPr>
          <w:rFonts w:ascii="Times New Roman" w:hAnsi="Times New Roman" w:cs="Times New Roman"/>
          <w:sz w:val="24"/>
          <w:szCs w:val="24"/>
        </w:rPr>
        <w:t>.</w:t>
      </w:r>
      <w:r>
        <w:rPr>
          <w:rFonts w:ascii="Times New Roman" w:hAnsi="Times New Roman" w:cs="Times New Roman"/>
          <w:sz w:val="24"/>
          <w:szCs w:val="24"/>
        </w:rPr>
        <w:t xml:space="preserve"> di Vallarsa (TN);</w:t>
      </w:r>
    </w:p>
    <w:p w:rsidR="00940BE5" w:rsidRDefault="00D452F2" w:rsidP="00672AC6">
      <w:pPr>
        <w:spacing w:after="0" w:line="240" w:lineRule="auto"/>
        <w:ind w:left="2124" w:hanging="212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VALUTATE </w:t>
      </w:r>
      <w:r>
        <w:rPr>
          <w:rFonts w:ascii="Times New Roman" w:eastAsia="Times New Roman" w:hAnsi="Times New Roman" w:cs="Times New Roman"/>
          <w:sz w:val="24"/>
          <w:szCs w:val="24"/>
          <w:lang w:eastAsia="it-IT"/>
        </w:rPr>
        <w:tab/>
        <w:t xml:space="preserve">valide e congrue </w:t>
      </w:r>
      <w:r w:rsidR="00940BE5">
        <w:rPr>
          <w:rFonts w:ascii="Times New Roman" w:eastAsia="Times New Roman" w:hAnsi="Times New Roman" w:cs="Times New Roman"/>
          <w:sz w:val="24"/>
          <w:szCs w:val="24"/>
          <w:lang w:eastAsia="it-IT"/>
        </w:rPr>
        <w:t>le offerte</w:t>
      </w:r>
      <w:r w:rsidR="008E1345">
        <w:rPr>
          <w:rFonts w:ascii="Times New Roman" w:eastAsia="Times New Roman" w:hAnsi="Times New Roman" w:cs="Times New Roman"/>
          <w:sz w:val="24"/>
          <w:szCs w:val="24"/>
          <w:lang w:eastAsia="it-IT"/>
        </w:rPr>
        <w:t>,</w:t>
      </w:r>
      <w:r w:rsidR="00940BE5">
        <w:rPr>
          <w:rFonts w:ascii="Times New Roman" w:eastAsia="Times New Roman" w:hAnsi="Times New Roman" w:cs="Times New Roman"/>
          <w:sz w:val="24"/>
          <w:szCs w:val="24"/>
          <w:lang w:eastAsia="it-IT"/>
        </w:rPr>
        <w:t xml:space="preserve"> presentate e protocollate in data 11/08/2023</w:t>
      </w:r>
      <w:r w:rsidR="008E1345">
        <w:rPr>
          <w:rFonts w:ascii="Times New Roman" w:eastAsia="Times New Roman" w:hAnsi="Times New Roman" w:cs="Times New Roman"/>
          <w:sz w:val="24"/>
          <w:szCs w:val="24"/>
          <w:lang w:eastAsia="it-IT"/>
        </w:rPr>
        <w:t>, de</w:t>
      </w:r>
      <w:r w:rsidR="00940BE5">
        <w:rPr>
          <w:rFonts w:ascii="Times New Roman" w:eastAsia="Times New Roman" w:hAnsi="Times New Roman" w:cs="Times New Roman"/>
          <w:sz w:val="24"/>
          <w:szCs w:val="24"/>
          <w:lang w:eastAsia="it-IT"/>
        </w:rPr>
        <w:t>lla Ditta Pozza</w:t>
      </w:r>
      <w:r w:rsidR="00940BE5">
        <w:rPr>
          <w:rFonts w:ascii="Times New Roman" w:hAnsi="Times New Roman" w:cs="Times New Roman"/>
          <w:sz w:val="24"/>
          <w:szCs w:val="24"/>
        </w:rPr>
        <w:t>1865 S.r.l</w:t>
      </w:r>
      <w:r w:rsidR="00940BE5" w:rsidRPr="00326B58">
        <w:rPr>
          <w:rFonts w:ascii="Times New Roman" w:hAnsi="Times New Roman" w:cs="Times New Roman"/>
          <w:sz w:val="24"/>
          <w:szCs w:val="24"/>
        </w:rPr>
        <w:t>.</w:t>
      </w:r>
      <w:r w:rsidR="00940BE5">
        <w:rPr>
          <w:rFonts w:ascii="Times New Roman" w:hAnsi="Times New Roman" w:cs="Times New Roman"/>
          <w:sz w:val="24"/>
          <w:szCs w:val="24"/>
        </w:rPr>
        <w:t xml:space="preserve"> di Vallarsa (TN)</w:t>
      </w:r>
      <w:r>
        <w:rPr>
          <w:rFonts w:ascii="Times New Roman" w:eastAsia="Times New Roman" w:hAnsi="Times New Roman" w:cs="Times New Roman"/>
          <w:sz w:val="24"/>
          <w:szCs w:val="24"/>
          <w:lang w:eastAsia="it-IT"/>
        </w:rPr>
        <w:t xml:space="preserve"> affermata </w:t>
      </w:r>
      <w:proofErr w:type="gramStart"/>
      <w:r w:rsidR="00E41015">
        <w:rPr>
          <w:rFonts w:ascii="Times New Roman" w:eastAsia="Times New Roman" w:hAnsi="Times New Roman" w:cs="Times New Roman"/>
          <w:sz w:val="24"/>
          <w:szCs w:val="24"/>
          <w:lang w:eastAsia="it-IT"/>
        </w:rPr>
        <w:t>e</w:t>
      </w:r>
      <w:proofErr w:type="gramEnd"/>
      <w:r w:rsidR="00E41015">
        <w:rPr>
          <w:rFonts w:ascii="Times New Roman" w:eastAsia="Times New Roman" w:hAnsi="Times New Roman" w:cs="Times New Roman"/>
          <w:sz w:val="24"/>
          <w:szCs w:val="24"/>
          <w:lang w:eastAsia="it-IT"/>
        </w:rPr>
        <w:t xml:space="preserve"> consolidata </w:t>
      </w:r>
      <w:r>
        <w:rPr>
          <w:rFonts w:ascii="Times New Roman" w:eastAsia="Times New Roman" w:hAnsi="Times New Roman" w:cs="Times New Roman"/>
          <w:sz w:val="24"/>
          <w:szCs w:val="24"/>
          <w:lang w:eastAsia="it-IT"/>
        </w:rPr>
        <w:t xml:space="preserve">ditta nel settore di attrezzature e giochi per parchi pubblici e privati; </w:t>
      </w:r>
    </w:p>
    <w:p w:rsidR="00E41015" w:rsidRPr="003E5DF8" w:rsidRDefault="00E41015" w:rsidP="00E41015">
      <w:pPr>
        <w:spacing w:after="0" w:line="240" w:lineRule="auto"/>
        <w:ind w:left="2124" w:hanging="212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VISTA</w:t>
      </w:r>
      <w:r>
        <w:rPr>
          <w:rFonts w:ascii="Times New Roman" w:eastAsia="Times New Roman" w:hAnsi="Times New Roman" w:cs="Times New Roman"/>
          <w:sz w:val="24"/>
          <w:szCs w:val="24"/>
          <w:lang w:eastAsia="it-IT"/>
        </w:rPr>
        <w:tab/>
        <w:t xml:space="preserve">l’urgenza per l’affidamento delle forniture e servizi volti a garantire la tempestiva ripresa del servizio scolastico nei plessi interessati dagli eventi alluvionali e la scadenza prevista dalla nota </w:t>
      </w:r>
      <w:proofErr w:type="spellStart"/>
      <w:r>
        <w:rPr>
          <w:rFonts w:ascii="Times New Roman" w:eastAsia="Times New Roman" w:hAnsi="Times New Roman" w:cs="Times New Roman"/>
          <w:sz w:val="24"/>
          <w:szCs w:val="24"/>
          <w:lang w:eastAsia="it-IT"/>
        </w:rPr>
        <w:t>prot</w:t>
      </w:r>
      <w:proofErr w:type="spellEnd"/>
      <w:r>
        <w:rPr>
          <w:rFonts w:ascii="Times New Roman" w:eastAsia="Times New Roman" w:hAnsi="Times New Roman" w:cs="Times New Roman"/>
          <w:sz w:val="24"/>
          <w:szCs w:val="24"/>
          <w:lang w:eastAsia="it-IT"/>
        </w:rPr>
        <w:t>. n. 17163 del 20/06/2023 che riporta il comma 2 come segue “</w:t>
      </w:r>
      <w:r w:rsidRPr="003E5DF8">
        <w:rPr>
          <w:rFonts w:ascii="Times New Roman" w:eastAsia="Times New Roman" w:hAnsi="Times New Roman" w:cs="Times New Roman"/>
          <w:i/>
          <w:sz w:val="24"/>
          <w:szCs w:val="24"/>
          <w:lang w:eastAsia="it-IT"/>
        </w:rPr>
        <w:t>Fino al 31/08/2023 le istituzioni scolastiche interessate procedono all'acquisizione dei beni, servizi e lavori di cui al comma 1, di qualsiasi importo, operando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w:t>
      </w:r>
    </w:p>
    <w:p w:rsidR="00E41015" w:rsidRPr="0080313B" w:rsidRDefault="00E41015" w:rsidP="00E41015">
      <w:pPr>
        <w:spacing w:after="0" w:line="240" w:lineRule="auto"/>
        <w:ind w:left="2124" w:firstLine="3"/>
        <w:jc w:val="both"/>
        <w:rPr>
          <w:rFonts w:ascii="Times New Roman" w:eastAsia="Times New Roman" w:hAnsi="Times New Roman" w:cs="Times New Roman"/>
          <w:sz w:val="24"/>
          <w:szCs w:val="24"/>
          <w:lang w:eastAsia="it-IT"/>
        </w:rPr>
      </w:pPr>
      <w:r w:rsidRPr="003E5DF8">
        <w:rPr>
          <w:rFonts w:ascii="Times New Roman" w:eastAsia="Times New Roman" w:hAnsi="Times New Roman" w:cs="Times New Roman"/>
          <w:i/>
          <w:sz w:val="24"/>
          <w:szCs w:val="24"/>
          <w:lang w:eastAsia="it-IT"/>
        </w:rPr>
        <w:t xml:space="preserve">Nei casi di cui al presente comma, le istituzioni scolastiche possono altresì derogare all'utilizzo di strumenti di cui all'articolo 1, commi 449 e 450, della legge 27 dicembre 2006, n. 296 (ovvero convenzioni-quadro stipulate da </w:t>
      </w:r>
      <w:proofErr w:type="spellStart"/>
      <w:r w:rsidRPr="003E5DF8">
        <w:rPr>
          <w:rFonts w:ascii="Times New Roman" w:eastAsia="Times New Roman" w:hAnsi="Times New Roman" w:cs="Times New Roman"/>
          <w:i/>
          <w:sz w:val="24"/>
          <w:szCs w:val="24"/>
          <w:lang w:eastAsia="it-IT"/>
        </w:rPr>
        <w:t>Consip</w:t>
      </w:r>
      <w:proofErr w:type="spellEnd"/>
      <w:r w:rsidRPr="003E5DF8">
        <w:rPr>
          <w:rFonts w:ascii="Times New Roman" w:eastAsia="Times New Roman" w:hAnsi="Times New Roman" w:cs="Times New Roman"/>
          <w:i/>
          <w:sz w:val="24"/>
          <w:szCs w:val="24"/>
          <w:lang w:eastAsia="it-IT"/>
        </w:rPr>
        <w:t xml:space="preserve"> S.p.A. e MEPA), all'articolo 1, comma 583, della legge 27 dicembre </w:t>
      </w:r>
      <w:r w:rsidRPr="003E5DF8">
        <w:rPr>
          <w:rFonts w:ascii="Times New Roman" w:eastAsia="Times New Roman" w:hAnsi="Times New Roman" w:cs="Times New Roman"/>
          <w:i/>
          <w:sz w:val="24"/>
          <w:szCs w:val="24"/>
          <w:lang w:eastAsia="it-IT"/>
        </w:rPr>
        <w:lastRenderedPageBreak/>
        <w:t xml:space="preserve">2019, n. 160 (ovvero obbligo di approvvigionamento tramite MEPA, accordi quadro stipulati dalla </w:t>
      </w:r>
      <w:proofErr w:type="spellStart"/>
      <w:r w:rsidRPr="003E5DF8">
        <w:rPr>
          <w:rFonts w:ascii="Times New Roman" w:eastAsia="Times New Roman" w:hAnsi="Times New Roman" w:cs="Times New Roman"/>
          <w:i/>
          <w:sz w:val="24"/>
          <w:szCs w:val="24"/>
          <w:lang w:eastAsia="it-IT"/>
        </w:rPr>
        <w:t>Consip</w:t>
      </w:r>
      <w:proofErr w:type="spellEnd"/>
      <w:r w:rsidRPr="003E5DF8">
        <w:rPr>
          <w:rFonts w:ascii="Times New Roman" w:eastAsia="Times New Roman" w:hAnsi="Times New Roman" w:cs="Times New Roman"/>
          <w:i/>
          <w:sz w:val="24"/>
          <w:szCs w:val="24"/>
          <w:lang w:eastAsia="it-IT"/>
        </w:rPr>
        <w:t xml:space="preserve"> Spa o tramite il sistema dinamico di acquisizione realizzato e gestito dalla </w:t>
      </w:r>
      <w:proofErr w:type="spellStart"/>
      <w:r w:rsidRPr="003E5DF8">
        <w:rPr>
          <w:rFonts w:ascii="Times New Roman" w:eastAsia="Times New Roman" w:hAnsi="Times New Roman" w:cs="Times New Roman"/>
          <w:i/>
          <w:sz w:val="24"/>
          <w:szCs w:val="24"/>
          <w:lang w:eastAsia="it-IT"/>
        </w:rPr>
        <w:t>Consip</w:t>
      </w:r>
      <w:proofErr w:type="spellEnd"/>
      <w:r w:rsidRPr="003E5DF8">
        <w:rPr>
          <w:rFonts w:ascii="Times New Roman" w:eastAsia="Times New Roman" w:hAnsi="Times New Roman" w:cs="Times New Roman"/>
          <w:i/>
          <w:sz w:val="24"/>
          <w:szCs w:val="24"/>
          <w:lang w:eastAsia="it-IT"/>
        </w:rPr>
        <w:t xml:space="preserve"> Spa.) e all'articolo 1, comma 512, della legge 28 dicembre 2015, n. 208. (ovvero approvvigionamento di beni e servizi informatici e di connettività esclusivamente tramite gli strumenti di acquisto e di negoziazione di </w:t>
      </w:r>
      <w:proofErr w:type="spellStart"/>
      <w:r w:rsidRPr="003E5DF8">
        <w:rPr>
          <w:rFonts w:ascii="Times New Roman" w:eastAsia="Times New Roman" w:hAnsi="Times New Roman" w:cs="Times New Roman"/>
          <w:i/>
          <w:sz w:val="24"/>
          <w:szCs w:val="24"/>
          <w:lang w:eastAsia="it-IT"/>
        </w:rPr>
        <w:t>Consip</w:t>
      </w:r>
      <w:proofErr w:type="spellEnd"/>
      <w:r w:rsidRPr="003E5DF8">
        <w:rPr>
          <w:rFonts w:ascii="Times New Roman" w:eastAsia="Times New Roman" w:hAnsi="Times New Roman" w:cs="Times New Roman"/>
          <w:i/>
          <w:sz w:val="24"/>
          <w:szCs w:val="24"/>
          <w:lang w:eastAsia="it-IT"/>
        </w:rPr>
        <w:t xml:space="preserve"> Spa o dei soggetti aggregatori).</w:t>
      </w:r>
      <w:r>
        <w:rPr>
          <w:rFonts w:ascii="Times New Roman" w:eastAsia="Times New Roman" w:hAnsi="Times New Roman" w:cs="Times New Roman"/>
          <w:sz w:val="24"/>
          <w:szCs w:val="24"/>
          <w:lang w:eastAsia="it-IT"/>
        </w:rPr>
        <w:t xml:space="preserve">”; </w:t>
      </w:r>
    </w:p>
    <w:p w:rsidR="00E41015" w:rsidRDefault="00E41015" w:rsidP="00E41015">
      <w:pPr>
        <w:spacing w:after="0" w:line="240" w:lineRule="auto"/>
        <w:ind w:left="2124" w:hanging="2124"/>
        <w:jc w:val="both"/>
        <w:rPr>
          <w:rFonts w:ascii="Times New Roman" w:eastAsia="Times New Roman" w:hAnsi="Times New Roman" w:cs="Times New Roman"/>
          <w:sz w:val="24"/>
          <w:szCs w:val="24"/>
          <w:lang w:eastAsia="it-IT"/>
        </w:rPr>
      </w:pPr>
      <w:r w:rsidRPr="007B2CE2">
        <w:rPr>
          <w:rFonts w:ascii="Times New Roman" w:eastAsia="Times New Roman" w:hAnsi="Times New Roman" w:cs="Times New Roman"/>
          <w:sz w:val="24"/>
          <w:szCs w:val="24"/>
          <w:lang w:eastAsia="it-IT"/>
        </w:rPr>
        <w:t>PRECISATO</w:t>
      </w:r>
      <w:r w:rsidRPr="007B2CE2">
        <w:rPr>
          <w:rFonts w:ascii="Times New Roman" w:eastAsia="Times New Roman" w:hAnsi="Times New Roman" w:cs="Times New Roman"/>
          <w:sz w:val="24"/>
          <w:szCs w:val="24"/>
          <w:lang w:eastAsia="it-IT"/>
        </w:rPr>
        <w:tab/>
        <w:t>che con riferimento a quanto disposto dall’art. 53, comma 4, del d.lgs. 36/2023, si ritiene di non richiedere la garanzia definitiva per la fornitura e l’esecuzione della prestazione in parola, in considerazione del valore sotto soglia e della remota possibilità che un inadempimento verificatosi in sede di esecuzione contrattuale possa arrecare significative ripercussioni alla stazione appaltante;</w:t>
      </w:r>
    </w:p>
    <w:p w:rsidR="00847A90" w:rsidRDefault="00847A90" w:rsidP="00847A90">
      <w:pPr>
        <w:spacing w:after="0" w:line="240" w:lineRule="auto"/>
        <w:ind w:left="2127" w:hanging="2124"/>
        <w:jc w:val="both"/>
        <w:rPr>
          <w:rFonts w:ascii="Times New Roman" w:eastAsia="Times New Roman" w:hAnsi="Times New Roman" w:cs="Times New Roman"/>
          <w:sz w:val="24"/>
          <w:szCs w:val="24"/>
          <w:lang w:eastAsia="it-IT"/>
        </w:rPr>
      </w:pPr>
      <w:r w:rsidRPr="00847A90">
        <w:rPr>
          <w:rFonts w:ascii="Times New Roman" w:eastAsia="Times New Roman" w:hAnsi="Times New Roman" w:cs="Times New Roman"/>
          <w:sz w:val="24"/>
          <w:szCs w:val="24"/>
          <w:lang w:eastAsia="it-IT"/>
        </w:rPr>
        <w:t xml:space="preserve">ACCERTATO </w:t>
      </w:r>
      <w:r>
        <w:rPr>
          <w:rFonts w:ascii="Times New Roman" w:eastAsia="Times New Roman" w:hAnsi="Times New Roman" w:cs="Times New Roman"/>
          <w:sz w:val="24"/>
          <w:szCs w:val="24"/>
          <w:lang w:eastAsia="it-IT"/>
        </w:rPr>
        <w:tab/>
      </w:r>
      <w:r w:rsidRPr="00847A90">
        <w:rPr>
          <w:rFonts w:ascii="Times New Roman" w:eastAsia="Times New Roman" w:hAnsi="Times New Roman" w:cs="Times New Roman"/>
          <w:sz w:val="24"/>
          <w:szCs w:val="24"/>
          <w:lang w:eastAsia="it-IT"/>
        </w:rPr>
        <w:t>che il costo complessivo per la fornitura di cui trattasi, pari a € 50.539,30 (IVA inclusa), graverà</w:t>
      </w:r>
      <w:r>
        <w:rPr>
          <w:rFonts w:ascii="Times New Roman" w:eastAsia="Times New Roman" w:hAnsi="Times New Roman" w:cs="Times New Roman"/>
          <w:sz w:val="24"/>
          <w:szCs w:val="24"/>
          <w:lang w:eastAsia="it-IT"/>
        </w:rPr>
        <w:t xml:space="preserve"> </w:t>
      </w:r>
      <w:r w:rsidRPr="00847A90">
        <w:rPr>
          <w:rFonts w:ascii="Times New Roman" w:eastAsia="Times New Roman" w:hAnsi="Times New Roman" w:cs="Times New Roman"/>
          <w:sz w:val="24"/>
          <w:szCs w:val="24"/>
          <w:lang w:eastAsia="it-IT"/>
        </w:rPr>
        <w:t>nell’aggregato di spesa “A01/06 – “Funzionamento gener</w:t>
      </w:r>
      <w:r>
        <w:rPr>
          <w:rFonts w:ascii="Times New Roman" w:eastAsia="Times New Roman" w:hAnsi="Times New Roman" w:cs="Times New Roman"/>
          <w:sz w:val="24"/>
          <w:szCs w:val="24"/>
          <w:lang w:eastAsia="it-IT"/>
        </w:rPr>
        <w:t>ale</w:t>
      </w:r>
      <w:r w:rsidRPr="00847A90">
        <w:rPr>
          <w:rFonts w:ascii="Times New Roman" w:eastAsia="Times New Roman" w:hAnsi="Times New Roman" w:cs="Times New Roman"/>
          <w:sz w:val="24"/>
          <w:szCs w:val="24"/>
          <w:lang w:eastAsia="it-IT"/>
        </w:rPr>
        <w:t xml:space="preserve"> decoro della Scuola</w:t>
      </w:r>
      <w:r>
        <w:rPr>
          <w:rFonts w:ascii="Times New Roman" w:eastAsia="Times New Roman" w:hAnsi="Times New Roman" w:cs="Times New Roman"/>
          <w:sz w:val="24"/>
          <w:szCs w:val="24"/>
          <w:lang w:eastAsia="it-IT"/>
        </w:rPr>
        <w:t xml:space="preserve">. </w:t>
      </w:r>
      <w:r w:rsidRPr="00847A90">
        <w:rPr>
          <w:rFonts w:ascii="Times New Roman" w:eastAsia="Times New Roman" w:hAnsi="Times New Roman" w:cs="Times New Roman"/>
          <w:sz w:val="24"/>
          <w:szCs w:val="24"/>
          <w:lang w:eastAsia="it-IT"/>
        </w:rPr>
        <w:t>Risorse ex art. 5, D.L. 61/2023 di beni e servizi a</w:t>
      </w:r>
      <w:r>
        <w:rPr>
          <w:rFonts w:ascii="Times New Roman" w:eastAsia="Times New Roman" w:hAnsi="Times New Roman" w:cs="Times New Roman"/>
          <w:sz w:val="24"/>
          <w:szCs w:val="24"/>
          <w:lang w:eastAsia="it-IT"/>
        </w:rPr>
        <w:t xml:space="preserve"> </w:t>
      </w:r>
      <w:r w:rsidRPr="00847A90">
        <w:rPr>
          <w:rFonts w:ascii="Times New Roman" w:eastAsia="Times New Roman" w:hAnsi="Times New Roman" w:cs="Times New Roman"/>
          <w:sz w:val="24"/>
          <w:szCs w:val="24"/>
          <w:lang w:eastAsia="it-IT"/>
        </w:rPr>
        <w:t>sostegno della continuità didattica”</w:t>
      </w:r>
      <w:r>
        <w:rPr>
          <w:rFonts w:ascii="Times New Roman" w:eastAsia="Times New Roman" w:hAnsi="Times New Roman" w:cs="Times New Roman"/>
          <w:sz w:val="24"/>
          <w:szCs w:val="24"/>
          <w:lang w:eastAsia="it-IT"/>
        </w:rPr>
        <w:t xml:space="preserve"> del </w:t>
      </w:r>
      <w:r w:rsidRPr="00847A90">
        <w:rPr>
          <w:rFonts w:ascii="Times New Roman" w:eastAsia="Times New Roman" w:hAnsi="Times New Roman" w:cs="Times New Roman"/>
          <w:sz w:val="24"/>
          <w:szCs w:val="24"/>
          <w:lang w:eastAsia="it-IT"/>
        </w:rPr>
        <w:t xml:space="preserve">Programma Annuale </w:t>
      </w:r>
      <w:proofErr w:type="spellStart"/>
      <w:r w:rsidRPr="00847A90">
        <w:rPr>
          <w:rFonts w:ascii="Times New Roman" w:eastAsia="Times New Roman" w:hAnsi="Times New Roman" w:cs="Times New Roman"/>
          <w:sz w:val="24"/>
          <w:szCs w:val="24"/>
          <w:lang w:eastAsia="it-IT"/>
        </w:rPr>
        <w:t>e.f</w:t>
      </w:r>
      <w:proofErr w:type="spellEnd"/>
      <w:r w:rsidRPr="00847A90">
        <w:rPr>
          <w:rFonts w:ascii="Times New Roman" w:eastAsia="Times New Roman" w:hAnsi="Times New Roman" w:cs="Times New Roman"/>
          <w:sz w:val="24"/>
          <w:szCs w:val="24"/>
          <w:lang w:eastAsia="it-IT"/>
        </w:rPr>
        <w:t>. 2023,</w:t>
      </w:r>
      <w:r>
        <w:rPr>
          <w:rFonts w:ascii="Times New Roman" w:eastAsia="Times New Roman" w:hAnsi="Times New Roman" w:cs="Times New Roman"/>
          <w:sz w:val="24"/>
          <w:szCs w:val="24"/>
          <w:lang w:eastAsia="it-IT"/>
        </w:rPr>
        <w:t xml:space="preserve"> </w:t>
      </w:r>
      <w:r w:rsidRPr="00847A90">
        <w:rPr>
          <w:rFonts w:ascii="Times New Roman" w:eastAsia="Times New Roman" w:hAnsi="Times New Roman" w:cs="Times New Roman"/>
          <w:sz w:val="24"/>
          <w:szCs w:val="24"/>
          <w:lang w:eastAsia="it-IT"/>
        </w:rPr>
        <w:t xml:space="preserve">che </w:t>
      </w:r>
      <w:r>
        <w:rPr>
          <w:rFonts w:ascii="Times New Roman" w:eastAsia="Times New Roman" w:hAnsi="Times New Roman" w:cs="Times New Roman"/>
          <w:sz w:val="24"/>
          <w:szCs w:val="24"/>
          <w:lang w:eastAsia="it-IT"/>
        </w:rPr>
        <w:t xml:space="preserve">presenta </w:t>
      </w:r>
      <w:r w:rsidRPr="00847A90">
        <w:rPr>
          <w:rFonts w:ascii="Times New Roman" w:eastAsia="Times New Roman" w:hAnsi="Times New Roman" w:cs="Times New Roman"/>
          <w:sz w:val="24"/>
          <w:szCs w:val="24"/>
          <w:lang w:eastAsia="it-IT"/>
        </w:rPr>
        <w:t>adeguata disponibilità finanziaria;</w:t>
      </w:r>
    </w:p>
    <w:p w:rsidR="00847A90" w:rsidRPr="003E5DF8" w:rsidRDefault="00847A90" w:rsidP="00847A90">
      <w:pPr>
        <w:spacing w:after="0" w:line="240" w:lineRule="auto"/>
        <w:ind w:left="2124" w:hanging="2124"/>
        <w:jc w:val="both"/>
        <w:rPr>
          <w:rFonts w:ascii="Times New Roman" w:eastAsia="Times New Roman" w:hAnsi="Times New Roman" w:cs="Times New Roman"/>
          <w:sz w:val="24"/>
          <w:szCs w:val="24"/>
          <w:lang w:eastAsia="it-IT"/>
        </w:rPr>
      </w:pPr>
      <w:r>
        <w:rPr>
          <w:rStyle w:val="markedcontent"/>
          <w:rFonts w:ascii="Arial" w:hAnsi="Arial" w:cs="Arial"/>
          <w:sz w:val="25"/>
          <w:szCs w:val="25"/>
        </w:rPr>
        <w:t xml:space="preserve"> </w:t>
      </w:r>
      <w:r w:rsidRPr="00847A90">
        <w:rPr>
          <w:rFonts w:ascii="Times New Roman" w:eastAsia="Times New Roman" w:hAnsi="Times New Roman" w:cs="Times New Roman"/>
          <w:sz w:val="24"/>
          <w:szCs w:val="24"/>
          <w:lang w:eastAsia="it-IT"/>
        </w:rPr>
        <w:t xml:space="preserve">RITENUTO </w:t>
      </w:r>
      <w:r w:rsidRPr="00847A90">
        <w:rPr>
          <w:rFonts w:ascii="Times New Roman" w:eastAsia="Times New Roman" w:hAnsi="Times New Roman" w:cs="Times New Roman"/>
          <w:sz w:val="24"/>
          <w:szCs w:val="24"/>
          <w:lang w:eastAsia="it-IT"/>
        </w:rPr>
        <w:tab/>
        <w:t>di a</w:t>
      </w:r>
      <w:r>
        <w:rPr>
          <w:rFonts w:ascii="Times New Roman" w:eastAsia="Times New Roman" w:hAnsi="Times New Roman" w:cs="Times New Roman"/>
          <w:sz w:val="24"/>
          <w:szCs w:val="24"/>
          <w:lang w:eastAsia="it-IT"/>
        </w:rPr>
        <w:t>ssumere idonei impegni di spesa</w:t>
      </w:r>
    </w:p>
    <w:p w:rsidR="00D452F2" w:rsidRDefault="00D452F2" w:rsidP="00847A90">
      <w:pPr>
        <w:spacing w:after="0" w:line="240" w:lineRule="auto"/>
        <w:ind w:left="2124" w:hanging="2124"/>
        <w:jc w:val="both"/>
        <w:rPr>
          <w:rFonts w:ascii="Times New Roman" w:eastAsia="Times New Roman" w:hAnsi="Times New Roman" w:cs="Times New Roman"/>
          <w:sz w:val="24"/>
          <w:szCs w:val="24"/>
          <w:lang w:eastAsia="it-IT"/>
        </w:rPr>
      </w:pPr>
    </w:p>
    <w:p w:rsidR="007B2CE2" w:rsidRPr="007B2CE2" w:rsidRDefault="007B2CE2" w:rsidP="007B2CE2">
      <w:pPr>
        <w:pStyle w:val="Corpotesto"/>
        <w:spacing w:after="0"/>
        <w:jc w:val="both"/>
        <w:rPr>
          <w:rFonts w:ascii="Times New Roman" w:eastAsia="Times New Roman" w:hAnsi="Times New Roman" w:cs="Times New Roman"/>
          <w:sz w:val="24"/>
          <w:szCs w:val="24"/>
          <w:lang w:eastAsia="it-IT"/>
        </w:rPr>
      </w:pPr>
      <w:r w:rsidRPr="007B2CE2">
        <w:rPr>
          <w:rFonts w:ascii="Times New Roman" w:eastAsia="Times New Roman" w:hAnsi="Times New Roman" w:cs="Times New Roman"/>
          <w:sz w:val="24"/>
          <w:szCs w:val="24"/>
          <w:lang w:eastAsia="it-IT"/>
        </w:rPr>
        <w:t>Per i motivi espressi nella premessa, che si intendono integralmente richiamati:</w:t>
      </w:r>
    </w:p>
    <w:p w:rsidR="007B2CE2" w:rsidRPr="007B2CE2" w:rsidRDefault="007B2CE2" w:rsidP="007B2CE2">
      <w:pPr>
        <w:pStyle w:val="Corpotesto"/>
        <w:spacing w:after="0"/>
        <w:jc w:val="both"/>
        <w:rPr>
          <w:rFonts w:ascii="Times New Roman" w:eastAsia="Times New Roman" w:hAnsi="Times New Roman" w:cs="Times New Roman"/>
          <w:sz w:val="24"/>
          <w:szCs w:val="24"/>
          <w:lang w:eastAsia="it-IT"/>
        </w:rPr>
      </w:pPr>
    </w:p>
    <w:p w:rsidR="002B1978" w:rsidRPr="00CD6A31" w:rsidRDefault="002B1978" w:rsidP="002B1978">
      <w:pPr>
        <w:ind w:left="1410" w:hanging="1410"/>
        <w:jc w:val="center"/>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DECIDE</w:t>
      </w:r>
    </w:p>
    <w:p w:rsidR="007B2CE2" w:rsidRDefault="007B2CE2" w:rsidP="002B1978">
      <w:pPr>
        <w:jc w:val="both"/>
        <w:rPr>
          <w:rFonts w:ascii="Times New Roman" w:eastAsia="Times New Roman" w:hAnsi="Times New Roman" w:cs="Times New Roman"/>
          <w:sz w:val="24"/>
          <w:szCs w:val="24"/>
          <w:lang w:eastAsia="it-IT"/>
        </w:rPr>
      </w:pPr>
      <w:r w:rsidRPr="007B2CE2">
        <w:rPr>
          <w:rFonts w:ascii="Times New Roman" w:eastAsia="Times New Roman" w:hAnsi="Times New Roman" w:cs="Times New Roman"/>
          <w:sz w:val="24"/>
          <w:szCs w:val="24"/>
          <w:lang w:eastAsia="it-IT"/>
        </w:rPr>
        <w:t>- d</w:t>
      </w:r>
      <w:r w:rsidR="00BC3C01">
        <w:rPr>
          <w:rFonts w:ascii="Times New Roman" w:eastAsia="Times New Roman" w:hAnsi="Times New Roman" w:cs="Times New Roman"/>
          <w:sz w:val="24"/>
          <w:szCs w:val="24"/>
          <w:lang w:eastAsia="it-IT"/>
        </w:rPr>
        <w:t>i autorizzare,</w:t>
      </w:r>
      <w:r w:rsidRPr="00CD6A31">
        <w:rPr>
          <w:rFonts w:ascii="Times New Roman" w:eastAsia="Times New Roman" w:hAnsi="Times New Roman" w:cs="Times New Roman"/>
          <w:sz w:val="24"/>
          <w:szCs w:val="24"/>
          <w:lang w:eastAsia="it-IT"/>
        </w:rPr>
        <w:t xml:space="preserve"> ai sensi e per g</w:t>
      </w:r>
      <w:r>
        <w:rPr>
          <w:rFonts w:ascii="Times New Roman" w:eastAsia="Times New Roman" w:hAnsi="Times New Roman" w:cs="Times New Roman"/>
          <w:sz w:val="24"/>
          <w:szCs w:val="24"/>
          <w:lang w:eastAsia="it-IT"/>
        </w:rPr>
        <w:t>li effetti dell’art. 50, comma 1, lettera</w:t>
      </w:r>
      <w:r w:rsidRPr="00CD6A31">
        <w:rPr>
          <w:rFonts w:ascii="Times New Roman" w:eastAsia="Times New Roman" w:hAnsi="Times New Roman" w:cs="Times New Roman"/>
          <w:sz w:val="24"/>
          <w:szCs w:val="24"/>
          <w:lang w:eastAsia="it-IT"/>
        </w:rPr>
        <w:t xml:space="preserve"> b) (per i servizi e forniture), D. L.gs 36/2023</w:t>
      </w:r>
      <w:r w:rsidR="00C231EE">
        <w:rPr>
          <w:rFonts w:ascii="Times New Roman" w:eastAsia="Times New Roman" w:hAnsi="Times New Roman" w:cs="Times New Roman"/>
          <w:sz w:val="24"/>
          <w:szCs w:val="24"/>
          <w:lang w:eastAsia="it-IT"/>
        </w:rPr>
        <w:t xml:space="preserve">, </w:t>
      </w:r>
      <w:r w:rsidRPr="007B2CE2">
        <w:rPr>
          <w:rFonts w:ascii="Times New Roman" w:eastAsia="Times New Roman" w:hAnsi="Times New Roman" w:cs="Times New Roman"/>
          <w:sz w:val="24"/>
          <w:szCs w:val="24"/>
          <w:lang w:eastAsia="it-IT"/>
        </w:rPr>
        <w:t xml:space="preserve">l’affidamento diretto </w:t>
      </w:r>
      <w:r w:rsidR="00847A90">
        <w:rPr>
          <w:rFonts w:ascii="Times New Roman" w:eastAsia="Times New Roman" w:hAnsi="Times New Roman" w:cs="Times New Roman"/>
          <w:sz w:val="24"/>
          <w:szCs w:val="24"/>
          <w:lang w:eastAsia="it-IT"/>
        </w:rPr>
        <w:t xml:space="preserve">per l’acquisto </w:t>
      </w:r>
      <w:r w:rsidRPr="007B2CE2">
        <w:rPr>
          <w:rFonts w:ascii="Times New Roman" w:eastAsia="Times New Roman" w:hAnsi="Times New Roman" w:cs="Times New Roman"/>
          <w:sz w:val="24"/>
          <w:szCs w:val="24"/>
          <w:lang w:eastAsia="it-IT"/>
        </w:rPr>
        <w:t>della fornitura  di giochi da esterno e manutenzione di attrezzature  nei g</w:t>
      </w:r>
      <w:r w:rsidR="00C231EE">
        <w:rPr>
          <w:rFonts w:ascii="Times New Roman" w:eastAsia="Times New Roman" w:hAnsi="Times New Roman" w:cs="Times New Roman"/>
          <w:sz w:val="24"/>
          <w:szCs w:val="24"/>
          <w:lang w:eastAsia="it-IT"/>
        </w:rPr>
        <w:t>ia</w:t>
      </w:r>
      <w:r w:rsidRPr="007B2CE2">
        <w:rPr>
          <w:rFonts w:ascii="Times New Roman" w:eastAsia="Times New Roman" w:hAnsi="Times New Roman" w:cs="Times New Roman"/>
          <w:sz w:val="24"/>
          <w:szCs w:val="24"/>
          <w:lang w:eastAsia="it-IT"/>
        </w:rPr>
        <w:t>rdini dei plessi della scuola dell’Infanzia dell’Istituto Comprensivo di Gambettola all’operatore economico “</w:t>
      </w:r>
      <w:r w:rsidRPr="00CD6A31">
        <w:rPr>
          <w:rFonts w:ascii="Times New Roman" w:eastAsia="Times New Roman" w:hAnsi="Times New Roman" w:cs="Times New Roman"/>
          <w:sz w:val="24"/>
          <w:szCs w:val="24"/>
          <w:lang w:eastAsia="it-IT"/>
        </w:rPr>
        <w:t>Pozza 1865 S.r.l</w:t>
      </w:r>
      <w:r w:rsidR="00C231EE">
        <w:rPr>
          <w:rFonts w:ascii="Times New Roman" w:eastAsia="Times New Roman" w:hAnsi="Times New Roman" w:cs="Times New Roman"/>
          <w:sz w:val="24"/>
          <w:szCs w:val="24"/>
          <w:lang w:eastAsia="it-IT"/>
        </w:rPr>
        <w:t>,</w:t>
      </w:r>
      <w:r w:rsidRPr="007B2CE2">
        <w:rPr>
          <w:rFonts w:ascii="Times New Roman" w:eastAsia="Times New Roman" w:hAnsi="Times New Roman" w:cs="Times New Roman"/>
          <w:sz w:val="24"/>
          <w:szCs w:val="24"/>
          <w:lang w:eastAsia="it-IT"/>
        </w:rPr>
        <w:t xml:space="preserve"> </w:t>
      </w:r>
      <w:r w:rsidR="00C231EE">
        <w:rPr>
          <w:rFonts w:ascii="Times New Roman" w:eastAsia="Times New Roman" w:hAnsi="Times New Roman" w:cs="Times New Roman"/>
          <w:sz w:val="24"/>
          <w:szCs w:val="24"/>
          <w:lang w:eastAsia="it-IT"/>
        </w:rPr>
        <w:t xml:space="preserve">Frazione Sant’Anna 12 </w:t>
      </w:r>
      <w:r w:rsidR="00BC3C01">
        <w:rPr>
          <w:rFonts w:ascii="Times New Roman" w:eastAsia="Times New Roman" w:hAnsi="Times New Roman" w:cs="Times New Roman"/>
          <w:sz w:val="24"/>
          <w:szCs w:val="24"/>
          <w:lang w:eastAsia="it-IT"/>
        </w:rPr>
        <w:t xml:space="preserve">– 38060 Vallarsa (TN) </w:t>
      </w:r>
      <w:r w:rsidRPr="007B2CE2">
        <w:rPr>
          <w:rFonts w:ascii="Times New Roman" w:eastAsia="Times New Roman" w:hAnsi="Times New Roman" w:cs="Times New Roman"/>
          <w:sz w:val="24"/>
          <w:szCs w:val="24"/>
          <w:lang w:eastAsia="it-IT"/>
        </w:rPr>
        <w:t>C.F./P.IVA: 02311670224, per un</w:t>
      </w:r>
      <w:r>
        <w:rPr>
          <w:rFonts w:ascii="Times New Roman" w:eastAsia="Times New Roman" w:hAnsi="Times New Roman" w:cs="Times New Roman"/>
          <w:sz w:val="24"/>
          <w:szCs w:val="24"/>
          <w:lang w:eastAsia="it-IT"/>
        </w:rPr>
        <w:t xml:space="preserve"> </w:t>
      </w:r>
      <w:r w:rsidRPr="007B2CE2">
        <w:rPr>
          <w:rFonts w:ascii="Times New Roman" w:eastAsia="Times New Roman" w:hAnsi="Times New Roman" w:cs="Times New Roman"/>
          <w:sz w:val="24"/>
          <w:szCs w:val="24"/>
          <w:lang w:eastAsia="it-IT"/>
        </w:rPr>
        <w:t>importo complessivo della fornitura pari a € 43.129,02, IVA esclusa (pari a 50.539,30</w:t>
      </w:r>
      <w:r w:rsidR="00BC3C01">
        <w:rPr>
          <w:rFonts w:ascii="Times New Roman" w:eastAsia="Times New Roman" w:hAnsi="Times New Roman" w:cs="Times New Roman"/>
          <w:sz w:val="24"/>
          <w:szCs w:val="24"/>
          <w:lang w:eastAsia="it-IT"/>
        </w:rPr>
        <w:t xml:space="preserve"> IVA compresa).</w:t>
      </w:r>
    </w:p>
    <w:p w:rsidR="00CB129E" w:rsidRPr="007B2CE2" w:rsidRDefault="00C231EE" w:rsidP="00C231EE">
      <w:pPr>
        <w:pStyle w:val="NormaleWeb"/>
        <w:jc w:val="both"/>
      </w:pPr>
      <w:r>
        <w:rPr>
          <w:rStyle w:val="Enfasigrassetto"/>
          <w:b w:val="0"/>
        </w:rPr>
        <w:t>- di p</w:t>
      </w:r>
      <w:r w:rsidRPr="00C231EE">
        <w:rPr>
          <w:rStyle w:val="Enfasigrassetto"/>
          <w:b w:val="0"/>
        </w:rPr>
        <w:t>recisare</w:t>
      </w:r>
      <w:r>
        <w:t xml:space="preserve"> </w:t>
      </w:r>
      <w:r w:rsidR="00CB129E">
        <w:t>che per l’avvio delle prestazioni in parola, anche in osservanza dei</w:t>
      </w:r>
      <w:r w:rsidR="00BC3C01">
        <w:t xml:space="preserve"> principi generali relativi ai contratti pubblici</w:t>
      </w:r>
      <w:r w:rsidR="00CB129E" w:rsidRPr="00BC3C01">
        <w:rPr>
          <w:color w:val="000000" w:themeColor="text1"/>
        </w:rPr>
        <w:t xml:space="preserve">, del principio di tempestività di cui all’art. 1 del </w:t>
      </w:r>
      <w:proofErr w:type="spellStart"/>
      <w:r w:rsidR="00CB129E" w:rsidRPr="00BC3C01">
        <w:rPr>
          <w:color w:val="000000" w:themeColor="text1"/>
        </w:rPr>
        <w:t>Dlgs</w:t>
      </w:r>
      <w:proofErr w:type="spellEnd"/>
      <w:r w:rsidR="00CB129E" w:rsidRPr="00BC3C01">
        <w:rPr>
          <w:color w:val="000000" w:themeColor="text1"/>
        </w:rPr>
        <w:t xml:space="preserve"> n.36/2023</w:t>
      </w:r>
      <w:r w:rsidR="00BC3C01">
        <w:rPr>
          <w:color w:val="000000" w:themeColor="text1"/>
        </w:rPr>
        <w:t xml:space="preserve"> tenendo</w:t>
      </w:r>
      <w:r w:rsidRPr="00BC3C01">
        <w:rPr>
          <w:color w:val="000000" w:themeColor="text1"/>
        </w:rPr>
        <w:t xml:space="preserve"> conto che</w:t>
      </w:r>
      <w:r w:rsidR="00CB129E" w:rsidRPr="00BC3C01">
        <w:rPr>
          <w:color w:val="000000" w:themeColor="text1"/>
        </w:rPr>
        <w:t xml:space="preserve"> </w:t>
      </w:r>
      <w:r w:rsidRPr="00BC3C01">
        <w:rPr>
          <w:color w:val="000000" w:themeColor="text1"/>
        </w:rPr>
        <w:t xml:space="preserve">i servizi e gli acquisti oggetto della presente decisione rivestono di per </w:t>
      </w:r>
      <w:proofErr w:type="spellStart"/>
      <w:r w:rsidRPr="00BC3C01">
        <w:rPr>
          <w:color w:val="000000" w:themeColor="text1"/>
        </w:rPr>
        <w:t>sè</w:t>
      </w:r>
      <w:proofErr w:type="spellEnd"/>
      <w:r w:rsidRPr="00BC3C01">
        <w:rPr>
          <w:color w:val="000000" w:themeColor="text1"/>
        </w:rPr>
        <w:t xml:space="preserve"> carattere di estrema urgenza al </w:t>
      </w:r>
      <w:r>
        <w:t xml:space="preserve">fine di garantire una regolare ripresa dell’attività didattica nei plessi interessati, </w:t>
      </w:r>
      <w:r w:rsidR="00CB129E">
        <w:t xml:space="preserve">si procederà, a cura del RUP, </w:t>
      </w:r>
      <w:r>
        <w:t xml:space="preserve">con la stipula del contratto </w:t>
      </w:r>
      <w:r w:rsidR="00CB129E">
        <w:t>dopo</w:t>
      </w:r>
      <w:r>
        <w:t xml:space="preserve"> aver avviato la procedura di verifica</w:t>
      </w:r>
      <w:r w:rsidR="00CB129E">
        <w:t xml:space="preserve"> dei requisiti dell’affidatario</w:t>
      </w:r>
      <w:r>
        <w:t>. L</w:t>
      </w:r>
      <w:r w:rsidR="00CB129E">
        <w:t xml:space="preserve">a stazione appaltante </w:t>
      </w:r>
      <w:r>
        <w:t>si riserva</w:t>
      </w:r>
      <w:r w:rsidR="00CB129E">
        <w:t xml:space="preserve"> la facoltà, in caso di non </w:t>
      </w:r>
      <w:r>
        <w:t xml:space="preserve">conferma dei requisiti stessi, </w:t>
      </w:r>
      <w:r w:rsidR="00CB129E">
        <w:t>di procedere</w:t>
      </w:r>
      <w:r>
        <w:t xml:space="preserve"> alla risoluzione del contratto</w:t>
      </w:r>
      <w:r w:rsidR="00BC3C01">
        <w:t>.</w:t>
      </w:r>
      <w:r w:rsidR="00CB129E">
        <w:t> </w:t>
      </w:r>
    </w:p>
    <w:p w:rsidR="002B1978" w:rsidRPr="00CD6A31" w:rsidRDefault="007B2CE2" w:rsidP="002B1978">
      <w:pPr>
        <w:suppressAutoHyphens/>
        <w:spacing w:before="120"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d</w:t>
      </w:r>
      <w:r w:rsidR="002B1978" w:rsidRPr="00CD6A31">
        <w:rPr>
          <w:rFonts w:ascii="Times New Roman" w:eastAsia="Times New Roman" w:hAnsi="Times New Roman" w:cs="Times New Roman"/>
          <w:sz w:val="24"/>
          <w:szCs w:val="24"/>
          <w:lang w:eastAsia="it-IT"/>
        </w:rPr>
        <w:t xml:space="preserve">i nominare il Dirigente Scolastico </w:t>
      </w:r>
      <w:r w:rsidR="00CD6A31" w:rsidRPr="00CD6A31">
        <w:rPr>
          <w:rFonts w:ascii="Times New Roman" w:eastAsia="Times New Roman" w:hAnsi="Times New Roman" w:cs="Times New Roman"/>
          <w:sz w:val="24"/>
          <w:szCs w:val="24"/>
          <w:lang w:eastAsia="it-IT"/>
        </w:rPr>
        <w:t>Dott.ssa Giuliana Massaro</w:t>
      </w:r>
      <w:r w:rsidR="002B1978" w:rsidRPr="00CD6A31">
        <w:rPr>
          <w:rFonts w:ascii="Times New Roman" w:eastAsia="Times New Roman" w:hAnsi="Times New Roman" w:cs="Times New Roman"/>
          <w:sz w:val="24"/>
          <w:szCs w:val="24"/>
          <w:lang w:eastAsia="it-IT"/>
        </w:rPr>
        <w:t xml:space="preserve">, quale Responsabile Unico del Progetto, ai sensi dell’art. 15 del D. Lgs.36/2023 e quale Direttore dell’Esecuzione, ai sensi dell’art. 114, comma 7 del D. </w:t>
      </w:r>
      <w:proofErr w:type="spellStart"/>
      <w:r w:rsidR="00A5645D">
        <w:rPr>
          <w:rFonts w:ascii="Times New Roman" w:eastAsia="Times New Roman" w:hAnsi="Times New Roman" w:cs="Times New Roman"/>
          <w:sz w:val="24"/>
          <w:szCs w:val="24"/>
          <w:lang w:eastAsia="it-IT"/>
        </w:rPr>
        <w:t>Lgs</w:t>
      </w:r>
      <w:proofErr w:type="spellEnd"/>
      <w:r w:rsidR="00A5645D">
        <w:rPr>
          <w:rFonts w:ascii="Times New Roman" w:eastAsia="Times New Roman" w:hAnsi="Times New Roman" w:cs="Times New Roman"/>
          <w:sz w:val="24"/>
          <w:szCs w:val="24"/>
          <w:lang w:eastAsia="it-IT"/>
        </w:rPr>
        <w:t>. 36/2023 e del D.M. 49/2018.</w:t>
      </w:r>
    </w:p>
    <w:p w:rsidR="002B1978" w:rsidRPr="00CD6A31" w:rsidRDefault="002B1978" w:rsidP="002B1978">
      <w:pPr>
        <w:spacing w:before="120" w:after="120"/>
        <w:jc w:val="both"/>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La pubblicazione del presente provvedimento sul sito internet dell’Istituzione Scolastica ai sensi della normativa sulla trasparenza.</w:t>
      </w:r>
    </w:p>
    <w:p w:rsidR="00BC3C01" w:rsidRDefault="00BC3C01" w:rsidP="00250EC4">
      <w:pPr>
        <w:widowControl w:val="0"/>
        <w:autoSpaceDE w:val="0"/>
        <w:autoSpaceDN w:val="0"/>
        <w:spacing w:after="0" w:line="240" w:lineRule="auto"/>
        <w:ind w:left="5670" w:right="-1"/>
        <w:jc w:val="center"/>
        <w:rPr>
          <w:rFonts w:ascii="Times New Roman" w:eastAsia="Times New Roman" w:hAnsi="Times New Roman" w:cs="Times New Roman"/>
          <w:sz w:val="24"/>
          <w:szCs w:val="24"/>
          <w:lang w:eastAsia="it-IT"/>
        </w:rPr>
      </w:pPr>
    </w:p>
    <w:p w:rsidR="002B1978" w:rsidRPr="00CD6A31" w:rsidRDefault="002B1978" w:rsidP="00250EC4">
      <w:pPr>
        <w:widowControl w:val="0"/>
        <w:autoSpaceDE w:val="0"/>
        <w:autoSpaceDN w:val="0"/>
        <w:spacing w:after="0" w:line="240" w:lineRule="auto"/>
        <w:ind w:left="5670" w:right="-1"/>
        <w:jc w:val="center"/>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IL DIRIGENTE SCOLASTICO</w:t>
      </w:r>
    </w:p>
    <w:p w:rsidR="00326B58" w:rsidRPr="00CD6A31" w:rsidRDefault="00264AFB" w:rsidP="00264AFB">
      <w:pPr>
        <w:spacing w:after="0" w:line="240" w:lineRule="auto"/>
        <w:ind w:left="6237"/>
        <w:jc w:val="center"/>
        <w:rPr>
          <w:rFonts w:ascii="Times New Roman" w:eastAsia="Times New Roman" w:hAnsi="Times New Roman" w:cs="Times New Roman"/>
          <w:sz w:val="24"/>
          <w:szCs w:val="24"/>
          <w:lang w:eastAsia="it-IT"/>
        </w:rPr>
      </w:pPr>
      <w:r w:rsidRPr="00CD6A31">
        <w:rPr>
          <w:rFonts w:ascii="Times New Roman" w:eastAsia="Times New Roman" w:hAnsi="Times New Roman" w:cs="Times New Roman"/>
          <w:sz w:val="24"/>
          <w:szCs w:val="24"/>
          <w:lang w:eastAsia="it-IT"/>
        </w:rPr>
        <w:t>Dott.ssa Giuliana Massaro</w:t>
      </w:r>
    </w:p>
    <w:sectPr w:rsidR="00326B58" w:rsidRPr="00CD6A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FF"/>
    <w:rsid w:val="001E65FF"/>
    <w:rsid w:val="00250EC4"/>
    <w:rsid w:val="00264AFB"/>
    <w:rsid w:val="002B1978"/>
    <w:rsid w:val="00326B58"/>
    <w:rsid w:val="003E5DF8"/>
    <w:rsid w:val="0043275F"/>
    <w:rsid w:val="004E0A84"/>
    <w:rsid w:val="00594B75"/>
    <w:rsid w:val="005A6970"/>
    <w:rsid w:val="00626F69"/>
    <w:rsid w:val="00672AC6"/>
    <w:rsid w:val="007B2CE2"/>
    <w:rsid w:val="0080313B"/>
    <w:rsid w:val="00847A90"/>
    <w:rsid w:val="008872F2"/>
    <w:rsid w:val="008E1345"/>
    <w:rsid w:val="00940BE5"/>
    <w:rsid w:val="00A5645D"/>
    <w:rsid w:val="00BC3C01"/>
    <w:rsid w:val="00C231EE"/>
    <w:rsid w:val="00C830F9"/>
    <w:rsid w:val="00CB129E"/>
    <w:rsid w:val="00CC1647"/>
    <w:rsid w:val="00CD6A31"/>
    <w:rsid w:val="00CF6D36"/>
    <w:rsid w:val="00D452F2"/>
    <w:rsid w:val="00E41015"/>
    <w:rsid w:val="00E9289B"/>
    <w:rsid w:val="00EE2AD1"/>
    <w:rsid w:val="00F90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0E91"/>
  <w15:chartTrackingRefBased/>
  <w15:docId w15:val="{B1B2F936-57EF-46AA-9891-7609EBC6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3E5DF8"/>
  </w:style>
  <w:style w:type="character" w:styleId="Collegamentoipertestuale">
    <w:name w:val="Hyperlink"/>
    <w:basedOn w:val="Carpredefinitoparagrafo"/>
    <w:uiPriority w:val="99"/>
    <w:unhideWhenUsed/>
    <w:rsid w:val="003E5DF8"/>
    <w:rPr>
      <w:color w:val="0563C1" w:themeColor="hyperlink"/>
      <w:u w:val="single"/>
    </w:rPr>
  </w:style>
  <w:style w:type="character" w:styleId="Enfasigrassetto">
    <w:name w:val="Strong"/>
    <w:basedOn w:val="Carpredefinitoparagrafo"/>
    <w:uiPriority w:val="22"/>
    <w:qFormat/>
    <w:rsid w:val="003E5DF8"/>
    <w:rPr>
      <w:b/>
      <w:bCs/>
    </w:rPr>
  </w:style>
  <w:style w:type="paragraph" w:styleId="Testofumetto">
    <w:name w:val="Balloon Text"/>
    <w:basedOn w:val="Normale"/>
    <w:link w:val="TestofumettoCarattere"/>
    <w:uiPriority w:val="99"/>
    <w:semiHidden/>
    <w:unhideWhenUsed/>
    <w:rsid w:val="008031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313B"/>
    <w:rPr>
      <w:rFonts w:ascii="Segoe UI" w:hAnsi="Segoe UI" w:cs="Segoe UI"/>
      <w:sz w:val="18"/>
      <w:szCs w:val="18"/>
    </w:rPr>
  </w:style>
  <w:style w:type="paragraph" w:styleId="Corpotesto">
    <w:name w:val="Body Text"/>
    <w:basedOn w:val="Normale"/>
    <w:link w:val="CorpotestoCarattere"/>
    <w:uiPriority w:val="99"/>
    <w:unhideWhenUsed/>
    <w:rsid w:val="007B2CE2"/>
    <w:pPr>
      <w:spacing w:after="120"/>
    </w:pPr>
  </w:style>
  <w:style w:type="character" w:customStyle="1" w:styleId="CorpotestoCarattere">
    <w:name w:val="Corpo testo Carattere"/>
    <w:basedOn w:val="Carpredefinitoparagrafo"/>
    <w:link w:val="Corpotesto"/>
    <w:uiPriority w:val="99"/>
    <w:rsid w:val="007B2CE2"/>
  </w:style>
  <w:style w:type="character" w:customStyle="1" w:styleId="StrongEmphasis">
    <w:name w:val="Strong Emphasis"/>
    <w:qFormat/>
    <w:rsid w:val="007B2CE2"/>
    <w:rPr>
      <w:b/>
      <w:bCs/>
    </w:rPr>
  </w:style>
  <w:style w:type="paragraph" w:styleId="NormaleWeb">
    <w:name w:val="Normal (Web)"/>
    <w:basedOn w:val="Normale"/>
    <w:uiPriority w:val="99"/>
    <w:unhideWhenUsed/>
    <w:rsid w:val="00CB12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C231EE"/>
    <w:rPr>
      <w:color w:val="954F72" w:themeColor="followedHyperlink"/>
      <w:u w:val="single"/>
    </w:rPr>
  </w:style>
  <w:style w:type="paragraph" w:styleId="Intestazione">
    <w:name w:val="header"/>
    <w:basedOn w:val="Normale"/>
    <w:link w:val="IntestazioneCarattere"/>
    <w:unhideWhenUsed/>
    <w:rsid w:val="00EE2A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E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uolegambettola.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c81500q@pec.istruzione.it" TargetMode="External"/><Relationship Id="rId5" Type="http://schemas.openxmlformats.org/officeDocument/2006/relationships/hyperlink" Target="mailto:foic81500q@istruzione.it"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1421</Words>
  <Characters>8105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pc6</cp:lastModifiedBy>
  <cp:revision>16</cp:revision>
  <cp:lastPrinted>2023-08-23T10:52:00Z</cp:lastPrinted>
  <dcterms:created xsi:type="dcterms:W3CDTF">2023-08-04T08:05:00Z</dcterms:created>
  <dcterms:modified xsi:type="dcterms:W3CDTF">2023-10-23T06:31:00Z</dcterms:modified>
</cp:coreProperties>
</file>