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</w:rPr>
      </w:pPr>
      <w:r w:rsidDel="00000000" w:rsidR="00000000" w:rsidRPr="00000000">
        <w:rPr/>
        <w:drawing>
          <wp:inline distB="0" distT="0" distL="0" distR="0">
            <wp:extent cx="5991225" cy="4381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MODELLO TRACCIABILITÀ FLUSSI FINANZIARI (allegato D)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(art. 7, comma 1, lettera a, del D.L. 12/11/2010 n. 187)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Al Dirigente del Servizio Amministrativo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OGGETTO: Comunicazione C.C. dedicato </w:t>
      </w:r>
    </w:p>
    <w:p w:rsidR="00000000" w:rsidDel="00000000" w:rsidP="00000000" w:rsidRDefault="00000000" w:rsidRPr="00000000" w14:paraId="00000007">
      <w:pPr>
        <w:jc w:val="cente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Comunicazione resa ai sensi dell’art. 3, comma 7, Legge 13/08/2010, n. 136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 sottoscritto:………………………………………………… nato a…………………………… residente a…………………………………………… in Via…………………………………………………………………………………….. C.F………………………………………………………………………… legale rappresentante o soggetto munito di apposita procura della ditta…………………………………………………………….. ……………………………………………………………………………………………………………………………………………………….……………………. con sede legale in………………………………………………………………………………………………………………………………………………….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C.F………………………………………………………….………………… P.IVA:………………………………………………………………………………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ai lavori/forniture effettuate per l’istituto in epigrafe, per gli anni 2023/2024 e 2024/2025, il proprio conto corrente dedicato a commesse pubbliche, per gli adempimenti relativi alla tracciabilità dei flussi finanziari ex legge n. 136/2010 s.m.i. è il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Istituto Bancario:……………………...............................................................................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Agenzia………………………………. di:…………………………………………………………………………..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IBAN…………………………………………………………………………………………………………………….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identificativi dei soggetti (persone fisiche) delegati ad operare sul conto corrente dedicato sono: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Sig………….………………………………..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successive variazioni saranno comunicate entro 4 giorni alla Stazione Appaltante con le stesse modalità.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 sulle sanzioni penali per dichiarazioni mendaci, falsità negli atti e uso di atti falsi, previste dall’art. 76 del D.P.R. n. 445/2000.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informato, a norma dell’art. 13 del D.Lgs. n.196/2003 e successive modificazioni e integrazioni GDPR 679/2016, che i dati personali saranno trattati, anche con strumenti informatici, esclusivamente nell’ambito del procedimento per il quale la presente dichiarazione è presentata.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Lì, …………………………..</w:t>
        <w:tab/>
        <w:tab/>
        <w:tab/>
        <w:tab/>
        <w:t xml:space="preserve">Firma del titolare o legale rappresentante</w:t>
      </w:r>
    </w:p>
    <w:p w:rsidR="00000000" w:rsidDel="00000000" w:rsidP="00000000" w:rsidRDefault="00000000" w:rsidRPr="00000000" w14:paraId="00000017">
      <w:pPr>
        <w:ind w:left="432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20" w:before="120" w:line="240" w:lineRule="auto"/>
        <w:ind w:left="36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copia firmata del documento di identità del sottoscrittore, in corso di validità (solo se il documento non è sottoscritto digitalmente)</w:t>
      </w:r>
    </w:p>
    <w:sectPr>
      <w:pgSz w:h="16838" w:w="11906" w:orient="portrait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E6B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d0cwi9VeRmHW2rXKdLWfu1tAw==">CgMxLjAyCGguZ2pkZ3hzMgloLjMwajB6bGwyCWguMWZvYjl0ZTgAciExOEd2OFdOQkFqT29WSndFQjcyTlNGNmVCUXFXRGhxOGI=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2023-05-21T18:24:00Z</dcterms:created>
  <dc:creator>Mario</dc:creator>
</cp:coreProperties>
</file>