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2124" w:hanging="212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A/docenti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921" w:right="0" w:hanging="1548.9999999999998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CPIA  LEVANTE TIGULLIO (GE)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921" w:right="0" w:hanging="225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righ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Domanda di partecipazione all’avviso di selezione di docenti per la realizzazione corsi FAMI, nell’ambito del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Progetto 169 “Nuovi percorsi” - CUP G33J24000240007 </w:t>
      </w:r>
    </w:p>
    <w:p w:rsidR="00000000" w:rsidDel="00000000" w:rsidP="00000000" w:rsidRDefault="00000000" w:rsidRPr="00000000" w14:paraId="00000006">
      <w:pPr>
        <w:spacing w:after="0" w:before="0" w:line="360" w:lineRule="auto"/>
        <w:ind w:right="567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nato/a a ________________________________,il______________________________, residente a______________________, in via_________________________________, CAP____________,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FISCALE:</w:t>
      </w:r>
    </w:p>
    <w:tbl>
      <w:tblPr>
        <w:tblStyle w:val="Table1"/>
        <w:tblW w:w="6802.0" w:type="dxa"/>
        <w:jc w:val="left"/>
        <w:tblInd w:w="-108.0" w:type="dxa"/>
        <w:tblLayout w:type="fixed"/>
        <w:tblLook w:val="0000"/>
      </w:tblPr>
      <w:tblGrid>
        <w:gridCol w:w="425"/>
        <w:gridCol w:w="426"/>
        <w:gridCol w:w="426"/>
        <w:gridCol w:w="426"/>
        <w:gridCol w:w="425"/>
        <w:gridCol w:w="426"/>
        <w:gridCol w:w="424"/>
        <w:gridCol w:w="426"/>
        <w:gridCol w:w="425"/>
        <w:gridCol w:w="426"/>
        <w:gridCol w:w="426"/>
        <w:gridCol w:w="424"/>
        <w:gridCol w:w="425"/>
        <w:gridCol w:w="426"/>
        <w:gridCol w:w="426"/>
        <w:gridCol w:w="420"/>
        <w:tblGridChange w:id="0">
          <w:tblGrid>
            <w:gridCol w:w="425"/>
            <w:gridCol w:w="426"/>
            <w:gridCol w:w="426"/>
            <w:gridCol w:w="426"/>
            <w:gridCol w:w="425"/>
            <w:gridCol w:w="426"/>
            <w:gridCol w:w="424"/>
            <w:gridCol w:w="426"/>
            <w:gridCol w:w="425"/>
            <w:gridCol w:w="426"/>
            <w:gridCol w:w="426"/>
            <w:gridCol w:w="424"/>
            <w:gridCol w:w="425"/>
            <w:gridCol w:w="426"/>
            <w:gridCol w:w="426"/>
            <w:gridCol w:w="42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trovarsi ai fini dell’avviso nella seguente posizione: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essere in servizio come docente a tempo indeterminato presso _________ come docente su classe di concorso ______;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oppure: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un dipendente della pubblica amministrazione e svolgere il proprio servizio presso ___________ con contratto _________ a tempo indeterminato;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oppure: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servizio come docente a tempo determinato presso _________ su classe di concorso ______;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oppure: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presentarsi in qualità di esterno alla pubblica amministrazione.</w:t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S.V. di partecipare alla selezione di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personale espert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docente per la realizzazione delle seguent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attività: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835"/>
        <w:tblGridChange w:id="0">
          <w:tblGrid>
            <w:gridCol w:w="2943"/>
            <w:gridCol w:w="68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Indicare con X a quale selezione si vuol partecipare/si possono indicare anche tutte le opzioni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Corso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Alfa - Pre 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A1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B1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ind w:right="5.5511811023622215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Corsi modulari per 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ind w:right="5.551181102362221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Corsi modulari per argomento:</w:t>
            </w:r>
          </w:p>
          <w:p w:rsidR="00000000" w:rsidDel="00000000" w:rsidP="00000000" w:rsidRDefault="00000000" w:rsidRPr="00000000" w14:paraId="00000038">
            <w:pPr>
              <w:widowControl w:val="0"/>
              <w:ind w:right="5.551181102362221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indicare quali sono preferiti (es. italiano per la patente, educazione finanziaria, sicurezza sul lavoro, cittadinanza digitale, ecc.):</w:t>
            </w:r>
          </w:p>
          <w:p w:rsidR="00000000" w:rsidDel="00000000" w:rsidP="00000000" w:rsidRDefault="00000000" w:rsidRPr="00000000" w14:paraId="00000039">
            <w:pPr>
              <w:widowControl w:val="0"/>
              <w:ind w:right="5.551181102362221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____________________________________________________</w:t>
            </w:r>
          </w:p>
          <w:p w:rsidR="00000000" w:rsidDel="00000000" w:rsidP="00000000" w:rsidRDefault="00000000" w:rsidRPr="00000000" w14:paraId="0000003A">
            <w:pPr>
              <w:widowControl w:val="0"/>
              <w:ind w:right="5.551181102362221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B">
      <w:pPr>
        <w:spacing w:after="0" w:line="36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 DI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essere in possesso della cittadinanza italiana o di uno degli Stati membri dell’Unione europea;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a conoscenza di essere sottoposto a procedimenti penali;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aver preso visione dell’Avviso e di approvarne senza riserva ogni contenuto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tabs>
          <w:tab w:val="left" w:leader="none" w:pos="-567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essere in possesso dei titoli indicati nell’allegato curriculum vitae et  studiorum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tabs>
          <w:tab w:val="left" w:leader="none" w:pos="-567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essere in possesso delle esperienze professionali richieste dall’Avviso di selezione;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tabs>
          <w:tab w:val="left" w:leader="none" w:pos="-4503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possedere competenze informatiche.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fini dell’attribuzione del predetto incarico il/la sottoscritto/a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di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possedere i seguenti titoli: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sdt>
      <w:sdtPr>
        <w:lock w:val="contentLocked"/>
        <w:id w:val="-759329829"/>
        <w:tag w:val="goog_rdk_0"/>
      </w:sdtPr>
      <w:sdtContent>
        <w:tbl>
          <w:tblPr>
            <w:tblStyle w:val="Table3"/>
            <w:tblW w:w="10440.0" w:type="dxa"/>
            <w:jc w:val="left"/>
            <w:tblInd w:w="-46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040"/>
            <w:gridCol w:w="3270"/>
            <w:gridCol w:w="2130"/>
            <w:tblGridChange w:id="0">
              <w:tblGrid>
                <w:gridCol w:w="5040"/>
                <w:gridCol w:w="3270"/>
                <w:gridCol w:w="21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ind w:left="-566.9291338582677" w:right="-174.68503937007824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Titoli ed esperienze valutabili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ind w:left="-566.9291338582677" w:right="-429.44881889763735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Autodichiarazione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ind w:right="-429.44881889763735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Valutazione a cura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ind w:right="-429.44881889763735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della Commissione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ind w:right="-32.95275590551114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Precedenti esperienze nei corsi FAMI</w:t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ind w:right="-32.95275590551114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Esperienza n° 1 presso _____ nell'anno ______</w:t>
                </w:r>
              </w:p>
              <w:p w:rsidR="00000000" w:rsidDel="00000000" w:rsidP="00000000" w:rsidRDefault="00000000" w:rsidRPr="00000000" w14:paraId="0000004E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(inserire breve descrizione)</w:t>
                </w:r>
              </w:p>
              <w:p w:rsidR="00000000" w:rsidDel="00000000" w:rsidP="00000000" w:rsidRDefault="00000000" w:rsidRPr="00000000" w14:paraId="0000004F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 (Ripetere per ogni esperienza)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ind w:right="-32.95275590551114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Esperienza documentata nell’insegnamento della lingua italiana a stranieri maturata presso: CPIA, istituzioni scolastiche, Enti locali e associazioni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Esperienza n° 1 presso _____ nell'anno ______</w:t>
                </w:r>
              </w:p>
              <w:p w:rsidR="00000000" w:rsidDel="00000000" w:rsidP="00000000" w:rsidRDefault="00000000" w:rsidRPr="00000000" w14:paraId="00000054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(inserire breve descrizione)</w:t>
                </w:r>
              </w:p>
              <w:p w:rsidR="00000000" w:rsidDel="00000000" w:rsidP="00000000" w:rsidRDefault="00000000" w:rsidRPr="00000000" w14:paraId="00000055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 (Ripetere per ogni esperienza)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ind w:right="-32.95275590551114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Certificazione glottodidattica di II livello (DITALS II, DILS-PG II, CEDILS II)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ind w:right="-32.95275590551114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Certificazione n° 1 conseguita </w:t>
                </w:r>
              </w:p>
              <w:p w:rsidR="00000000" w:rsidDel="00000000" w:rsidP="00000000" w:rsidRDefault="00000000" w:rsidRPr="00000000" w14:paraId="0000005B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presso _____ nell'anno ______</w:t>
                </w:r>
              </w:p>
              <w:p w:rsidR="00000000" w:rsidDel="00000000" w:rsidP="00000000" w:rsidRDefault="00000000" w:rsidRPr="00000000" w14:paraId="0000005C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(inserire breve descrizione)</w:t>
                </w:r>
              </w:p>
              <w:p w:rsidR="00000000" w:rsidDel="00000000" w:rsidP="00000000" w:rsidRDefault="00000000" w:rsidRPr="00000000" w14:paraId="0000005D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 (Ripetere per ogni certificazione)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ind w:left="0" w:right="-32.95275590551114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Certificazione glottodidattica di I livello (DITALS I, DILS-PG I, CEDILS I)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ind w:left="0" w:right="-32.95275590551114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Certificazione n° 1 conseguita </w:t>
                </w:r>
              </w:p>
              <w:p w:rsidR="00000000" w:rsidDel="00000000" w:rsidP="00000000" w:rsidRDefault="00000000" w:rsidRPr="00000000" w14:paraId="00000063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presso _____ nell'anno ______</w:t>
                </w:r>
              </w:p>
              <w:p w:rsidR="00000000" w:rsidDel="00000000" w:rsidP="00000000" w:rsidRDefault="00000000" w:rsidRPr="00000000" w14:paraId="00000064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(inserire breve descrizione)</w:t>
                </w:r>
              </w:p>
              <w:p w:rsidR="00000000" w:rsidDel="00000000" w:rsidP="00000000" w:rsidRDefault="00000000" w:rsidRPr="00000000" w14:paraId="00000065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 (Ripetere per ogni certificazione)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spacing w:after="0" w:line="276" w:lineRule="auto"/>
                  <w:ind w:left="0" w:right="-30" w:firstLine="0"/>
                  <w:jc w:val="both"/>
                  <w:rPr>
                    <w:rFonts w:ascii="Times New Roman" w:cs="Times New Roman" w:eastAsia="Times New Roman" w:hAnsi="Times New Roman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Docente appartenente alle seguenti classi di concorso: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spacing w:after="0" w:line="276" w:lineRule="auto"/>
                  <w:ind w:left="0" w:right="-30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      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00EE- </w:t>
                </w:r>
                <w:hyperlink r:id="rId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Primaria posto comune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6A">
                <w:pPr>
                  <w:spacing w:after="0" w:line="276" w:lineRule="auto"/>
                  <w:ind w:left="0" w:right="-30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A12 -  </w:t>
                </w:r>
                <w:hyperlink r:id="rId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Discipline letterarie nell'istruzione secondaria di I e II grado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spacing w:after="0" w:line="276" w:lineRule="auto"/>
                  <w:ind w:left="0" w:right="-30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A22 -  </w:t>
                </w:r>
                <w:hyperlink r:id="rId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Lingue e culture straniere nell'istruzione secondaria di I e II grado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spacing w:after="0" w:line="276" w:lineRule="auto"/>
                  <w:ind w:left="0" w:right="-30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A23 -  </w:t>
                </w:r>
                <w:hyperlink r:id="rId1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Lingua italiana per discenti di lingua straniera (alloglotti)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ind w:left="0" w:right="-30" w:firstLine="0"/>
                  <w:rPr>
                    <w:rFonts w:ascii="Times New Roman" w:cs="Times New Roman" w:eastAsia="Times New Roman" w:hAnsi="Times New Roman"/>
                    <w:shd w:fill="fff2c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ind w:right="-94.25196850393604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Indicare la classe di concorso di appartenenza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  <w:shd w:fill="fff2c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ind w:left="0" w:right="-3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Corsi specifici sul settore inerente all’attività da almeno</w:t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ind w:left="0" w:right="-3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25h o esami universitari specifici effettuati.</w:t>
                </w:r>
              </w:p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ind w:left="0" w:right="-3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Non devono essere considerati i corsi specifici e gli esami universitari necessari per ottenere i titoli relativi ai punti precedenti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ind w:right="-94.25196850393604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Fornire informazioni di dettaglio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  <w:shd w:fill="fff2c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ind w:left="0" w:right="-3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Pubblicazione sulla tematica in oggetto.</w:t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ind w:left="0" w:right="-3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La pubblicazione deve essere</w:t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ind w:left="0" w:right="-3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dotata di specifico ISBN. </w:t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ind w:left="0" w:right="-3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Pubblicazione n° 1 presso _____ nell'anno ______</w:t>
                </w:r>
              </w:p>
              <w:p w:rsidR="00000000" w:rsidDel="00000000" w:rsidP="00000000" w:rsidRDefault="00000000" w:rsidRPr="00000000" w14:paraId="0000007A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(inserire breve descrizione)</w:t>
                </w:r>
              </w:p>
              <w:p w:rsidR="00000000" w:rsidDel="00000000" w:rsidP="00000000" w:rsidRDefault="00000000" w:rsidRPr="00000000" w14:paraId="0000007B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 (Ripetere per ogni pubblicazione)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Punteggio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ind w:right="-749.5275590551165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uopo allega la sottoelencata documentazione, che, se mancante, comporterà l’esclusione dalla selezione per titoli ed esperienze prevista dal bando.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276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et studiorum su formato europeo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276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fotostatica di un documento di riconoscimento non scaduto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276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27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consapevole delle sanzioni previste in caso di dichiarazione mendace (art. 76 del D.P.R. n. 445/00 e artt. 483, 485, 489 e 496 C.P.),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DICHIARA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infine, che tutti i dati riportati nella presente domanda e nel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et studiorum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resi ai sensi degli Artt. 46 e 47 del D.P.R. 28.12.2000, n. 445, corrispondono a verità.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DATA______________________, _________________________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(firma)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" w:right="0" w:hanging="74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E’ indispensabile dichiarare esaurientemente, nel proprio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vitae et studiorum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titoli ed esperienze posseduti al fine di ottenere il punteggio dichiarato.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hanging="566.92913385826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L’amministrazione si riserva di richiedere evidenze di quanto dichiarato dall’aspirante nella griglia di valutazione.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21F9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A121F9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 w:val="1"/>
    <w:qFormat w:val="1"/>
    <w:rsid w:val="00A121F9"/>
    <w:rPr>
      <w:rFonts w:ascii="Tahoma" w:cs="Tahoma" w:hAnsi="Tahoma"/>
      <w:sz w:val="16"/>
      <w:szCs w:val="16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A121F9"/>
    <w:rPr/>
  </w:style>
  <w:style w:type="character" w:styleId="CorpodeltestoCarattere" w:customStyle="1">
    <w:name w:val="Corpo del testo Carattere"/>
    <w:basedOn w:val="DefaultParagraphFont"/>
    <w:link w:val="Corpodeltesto"/>
    <w:qFormat w:val="1"/>
    <w:rsid w:val="004E30BE"/>
    <w:rPr>
      <w:rFonts w:ascii="Times New Roman" w:cs="Times New Roman" w:eastAsia="Times New Roman" w:hAnsi="Times New Roman"/>
      <w:sz w:val="28"/>
      <w:szCs w:val="24"/>
      <w:lang w:eastAsia="it-IT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link w:val="CorpodeltestoCarattere"/>
    <w:rsid w:val="004E30BE"/>
    <w:pPr>
      <w:spacing w:after="0" w:before="0" w:line="360" w:lineRule="auto"/>
    </w:pPr>
    <w:rPr>
      <w:rFonts w:ascii="Times New Roman" w:cs="Times New Roman" w:eastAsia="Times New Roman" w:hAnsi="Times New Roman"/>
      <w:sz w:val="28"/>
      <w:szCs w:val="24"/>
      <w:lang w:eastAsia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A121F9"/>
    <w:pPr>
      <w:tabs>
        <w:tab w:val="clear" w:pos="708"/>
        <w:tab w:val="center" w:leader="none" w:pos="4819"/>
        <w:tab w:val="right" w:leader="none" w:pos="9638"/>
      </w:tabs>
      <w:spacing w:after="0" w:before="0" w:line="240" w:lineRule="auto"/>
    </w:pPr>
    <w:rPr/>
  </w:style>
  <w:style w:type="paragraph" w:styleId="Default" w:customStyle="1">
    <w:name w:val="Default"/>
    <w:qFormat w:val="1"/>
    <w:rsid w:val="00A121F9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it-IT" w:val="it-IT"/>
    </w:rPr>
  </w:style>
  <w:style w:type="paragraph" w:styleId="BalloonText">
    <w:name w:val="Balloon Text"/>
    <w:basedOn w:val="Normal"/>
    <w:link w:val="TestofumettoCarattere"/>
    <w:uiPriority w:val="99"/>
    <w:semiHidden w:val="1"/>
    <w:unhideWhenUsed w:val="1"/>
    <w:qFormat w:val="1"/>
    <w:rsid w:val="00A121F9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Pidipagina">
    <w:name w:val="Footer"/>
    <w:basedOn w:val="Normal"/>
    <w:link w:val="PidipaginaCarattere"/>
    <w:uiPriority w:val="99"/>
    <w:unhideWhenUsed w:val="1"/>
    <w:rsid w:val="00A121F9"/>
    <w:pPr>
      <w:tabs>
        <w:tab w:val="clear" w:pos="708"/>
        <w:tab w:val="center" w:leader="none" w:pos="4819"/>
        <w:tab w:val="right" w:leader="none" w:pos="9638"/>
      </w:tabs>
      <w:spacing w:after="0" w:before="0" w:line="240" w:lineRule="auto"/>
    </w:pPr>
    <w:rPr/>
  </w:style>
  <w:style w:type="paragraph" w:styleId="Normale1" w:customStyle="1">
    <w:name w:val="Normale1"/>
    <w:qFormat w:val="1"/>
    <w:rsid w:val="00102008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0"/>
      <w:kern w:val="0"/>
      <w:sz w:val="22"/>
      <w:szCs w:val="22"/>
      <w:lang w:bidi="ar-SA" w:eastAsia="it-IT" w:val="it-IT"/>
    </w:rPr>
  </w:style>
  <w:style w:type="paragraph" w:styleId="ListParagraph">
    <w:name w:val="List Paragraph"/>
    <w:basedOn w:val="Normal"/>
    <w:uiPriority w:val="1"/>
    <w:qFormat w:val="1"/>
    <w:rsid w:val="00407BBB"/>
    <w:pPr>
      <w:widowControl w:val="0"/>
      <w:spacing w:after="0" w:before="0" w:line="240" w:lineRule="auto"/>
    </w:pPr>
    <w:rPr>
      <w:lang w:val="en-U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classidiconcorso.it/nuove-classi-di-concorso-aggiornate-2016-2017/A-23/lingua-italiana-per-discenti-di-lingua-straniera-alloglotti.html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classidiconcorso.it/nuove-classi-di-concorso-aggiornate-2016-2017/A-22/lingue-e-culture-straniere-nellistruzione-secondaria-di-i-e-ii-grado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lassidiconcorso.it/nuove-classi-di-concorso-aggiornate-2016-2017/00EE/primaria-posto-comune.html" TargetMode="External"/><Relationship Id="rId8" Type="http://schemas.openxmlformats.org/officeDocument/2006/relationships/hyperlink" Target="https://www.classidiconcorso.it/nuove-classi-di-concorso-aggiornate-2016-2017/A-12/discipline-letterarie-nellistruzione-secondaria-di-i-e-ii-grado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4p+dnfKCwIbGED0Fvar8B3vcjg==">CgMxLjAaHwoBMBIaChgICVIUChJ0YWJsZS5hYTc1M2RpOXN0MGM4AHIhMUxueWNubVFKOGZCT3FyQVNSTERabGJ0MkNLMEpjclRB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2019-11-17T18:04:00Z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MTM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