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989"/>
        </w:tabs>
        <w:ind w:left="13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33.333333333333336"/>
          <w:szCs w:val="33.333333333333336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bookmarkStart w:colFirst="0" w:colLast="0" w:name="_heading=h.vr85tn6zh4y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52" w:lineRule="auto"/>
        <w:ind w:left="1984.251968503937" w:right="1889.5275590551182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AUTOCERTIFICAZIONE REGIME FISCALE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DICHIARAZIONE SOSTITUTIVA DELL’ATTO DI NOTORIETA’ EX ART. 47 DEL D.P.R.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8.0" w:type="dxa"/>
        <w:jc w:val="left"/>
        <w:tblInd w:w="-10.0" w:type="dxa"/>
        <w:tblLayout w:type="fixed"/>
        <w:tblLook w:val="0000"/>
      </w:tblPr>
      <w:tblGrid>
        <w:gridCol w:w="4889"/>
        <w:gridCol w:w="1277"/>
        <w:gridCol w:w="1275"/>
        <w:gridCol w:w="2357"/>
        <w:tblGridChange w:id="0">
          <w:tblGrid>
            <w:gridCol w:w="4889"/>
            <w:gridCol w:w="1277"/>
            <w:gridCol w:w="1275"/>
            <w:gridCol w:w="235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IL/LA SOTTOSCRITTO/A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COGNOME E NOME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CODICE FISCALE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LUOGO E DATA DI NASCITA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IN QUALITA’ DI LEGALE RAPPRESENTANTE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Style w:val="Heading3"/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DELLA ASSOCIAZIONE/ENTE/COOPERATIVA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DENOMINAZIONE SOCIALE(come da atto costitutivo/statuto)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CODICE FISCALE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PARTITA IVA</w:t>
            </w:r>
          </w:p>
        </w:tc>
      </w:tr>
      <w:tr>
        <w:trPr>
          <w:cantSplit w:val="1"/>
          <w:trHeight w:val="507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SEDE LEGALE (VIA, NUMERO CIVICO E FRAZIONE)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COMUNE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CAP.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TEL.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ind w:firstLine="300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u w:val="none"/>
          <w:rtl w:val="0"/>
        </w:rPr>
        <w:t xml:space="preserve">DICHIARA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2" w:right="327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 D.P.R. n. 445/2000, consapevole della responsabilità penale in cui può incorrere in caso di dichiarazione mendace, di essere in possesso dei requisiti di appartenenza al regime fiscale di seguito indicato e pertanto i successivi documenti fiscali saranno emessi in linea con la presente dichiarazione impegnandomi a comunicare tempestivamente ogni variazione: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"/>
        </w:tabs>
        <w:spacing w:after="0" w:afterAutospacing="0" w:before="169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Regime ordinario – DPR n° 600/1973 art. 13 e ss.;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"/>
        </w:tabs>
        <w:spacing w:after="0" w:afterAutospacing="0" w:before="0" w:beforeAutospacing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Regime semplificato per imprese minori;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"/>
        </w:tabs>
        <w:spacing w:after="0" w:afterAutospacing="0" w:before="0" w:beforeAutospacing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Regime forfettario – Legge 23 dicembre 2014, n. 190;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"/>
        </w:tabs>
        <w:spacing w:after="0" w:afterAutospacing="0" w:before="0" w:beforeAutospacing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Regime dei contribuenti minimi – Legge 244/2007 art. 1 commi 96 – 117 come successivamente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integrato dal disposto dell’articolo 27 del D.L. 98/2011;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"/>
        </w:tabs>
        <w:spacing w:after="0" w:afterAutospacing="0" w:before="0" w:beforeAutospacing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Regime di vantaggio per l’imprenditoria giovanile e lavoratori in mobilità (nuovo regime dei minimi);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"/>
        </w:tabs>
        <w:spacing w:after="0" w:afterAutospacing="0" w:before="0" w:beforeAutospacing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Prestazione Occasionale (“Circolare Inps n. 103 del 2004”).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4158615</wp:posOffset>
                </wp:positionH>
                <wp:positionV relativeFrom="paragraph">
                  <wp:posOffset>1040130</wp:posOffset>
                </wp:positionV>
                <wp:extent cx="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1910" y="3780000"/>
                          <a:ext cx="194818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4158615</wp:posOffset>
                </wp:positionH>
                <wp:positionV relativeFrom="paragraph">
                  <wp:posOffset>1040130</wp:posOffset>
                </wp:positionV>
                <wp:extent cx="0" cy="1270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4"/>
        </w:tabs>
        <w:spacing w:after="0" w:before="0" w:beforeAutospacing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ALTRO………………………………………………………………………………………………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76.0" w:type="dxa"/>
        <w:jc w:val="left"/>
        <w:tblInd w:w="198.0" w:type="dxa"/>
        <w:tblLayout w:type="fixed"/>
        <w:tblLook w:val="0000"/>
      </w:tblPr>
      <w:tblGrid>
        <w:gridCol w:w="4221"/>
        <w:gridCol w:w="5255"/>
        <w:tblGridChange w:id="0">
          <w:tblGrid>
            <w:gridCol w:w="4221"/>
            <w:gridCol w:w="5255"/>
          </w:tblGrid>
        </w:tblGridChange>
      </w:tblGrid>
      <w:tr>
        <w:trPr>
          <w:cantSplit w:val="0"/>
          <w:trHeight w:val="767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8"/>
                <w:tab w:val="left" w:leader="none" w:pos="1121"/>
                <w:tab w:val="left" w:leader="none" w:pos="2128"/>
              </w:tabs>
              <w:spacing w:after="0" w:before="0" w:line="245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416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"/>
          <w:szCs w:val="5"/>
          <w:u w:val="none"/>
          <w:shd w:fill="auto" w:val="clear"/>
          <w:vertAlign w:val="baseline"/>
        </w:rPr>
        <w:sectPr>
          <w:pgSz w:h="16840" w:w="11910" w:orient="portrait"/>
          <w:pgMar w:bottom="280" w:top="600" w:left="1000" w:right="8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75" w:lineRule="auto"/>
        <w:ind w:left="241" w:right="32" w:firstLine="0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600" w:left="1000" w:right="800" w:header="720" w:footer="720"/>
      <w:cols w:equalWidth="0" w:num="3">
        <w:col w:space="352" w:w="3135.3333333333335"/>
        <w:col w:space="352" w:w="3135.3333333333335"/>
        <w:col w:space="0" w:w="3135.333333333333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000" w:right="3198"/>
      <w:jc w:val="center"/>
    </w:pPr>
    <w:rPr>
      <w:b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DF28AA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  <w:pPr>
      <w:spacing w:before="39"/>
      <w:ind w:left="853" w:hanging="361"/>
    </w:pPr>
  </w:style>
  <w:style w:type="paragraph" w:styleId="TableParagraph" w:customStyle="1">
    <w:name w:val="Table Paragraph"/>
    <w:basedOn w:val="Normale"/>
    <w:uiPriority w:val="1"/>
    <w:qFormat w:val="1"/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DF28AA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it-IT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DF28AA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it-IT"/>
    </w:rPr>
  </w:style>
  <w:style w:type="paragraph" w:styleId="Intestazione">
    <w:name w:val="header"/>
    <w:basedOn w:val="Normale"/>
    <w:link w:val="IntestazioneCarattere"/>
    <w:rsid w:val="00DF28AA"/>
    <w:pPr>
      <w:widowControl w:val="1"/>
      <w:tabs>
        <w:tab w:val="center" w:pos="4819"/>
        <w:tab w:val="right" w:pos="9638"/>
      </w:tabs>
      <w:suppressAutoHyphens w:val="1"/>
      <w:autoSpaceDE w:val="1"/>
      <w:autoSpaceDN w:val="1"/>
    </w:pPr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IntestazioneCarattere" w:customStyle="1">
    <w:name w:val="Intestazione Carattere"/>
    <w:basedOn w:val="Carpredefinitoparagrafo"/>
    <w:link w:val="Intestazione"/>
    <w:rsid w:val="00DF28AA"/>
    <w:rPr>
      <w:rFonts w:ascii="Times New Roman" w:cs="Times New Roman" w:eastAsia="Times New Roman" w:hAnsi="Times New Roman"/>
      <w:sz w:val="20"/>
      <w:szCs w:val="20"/>
      <w:lang w:eastAsia="ar-SA" w:val="it-IT"/>
    </w:rPr>
  </w:style>
  <w:style w:type="paragraph" w:styleId="Corpodeltesto21" w:customStyle="1">
    <w:name w:val="Corpo del testo 21"/>
    <w:basedOn w:val="Normale"/>
    <w:rsid w:val="00DF28AA"/>
    <w:pPr>
      <w:widowControl w:val="1"/>
      <w:suppressAutoHyphens w:val="1"/>
      <w:autoSpaceDE w:val="1"/>
      <w:autoSpaceDN w:val="1"/>
    </w:pPr>
    <w:rPr>
      <w:rFonts w:ascii="Times New Roman" w:cs="Times New Roman" w:eastAsia="Times New Roman" w:hAnsi="Times New Roman"/>
      <w:i w:val="1"/>
      <w:sz w:val="18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OtFb+x7qvS91NnDi6Up5sxd4w==">CgMxLjAyDmgudnI4NXRuNnpoNHlsOAByITFJUmh3MXVhTVd1cFNXb0dVU3hHSFFiVDZOdDNqYkxVRA==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2025-09-15T10:24:00Z</dcterms:created>
  <dc:creator>Basso Chiara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2023-03-21T00:00:00Z</vt:filetime>
  </property>
  <property fmtid="{D5CDD505-2E9C-101B-9397-08002B2CF9AE}" pid="5" name="Producer">
    <vt:lpwstr>Microsoft® Word per Microsoft 365</vt:lpwstr>
  </property>
</Properties>
</file>