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C5" w:rsidRDefault="000401B2">
      <w:pPr>
        <w:pStyle w:val="Corpo"/>
        <w:rPr>
          <w:rFonts w:ascii="Avenir Heavy" w:eastAsia="Avenir Heavy" w:hAnsi="Avenir Heavy" w:cs="Avenir Heavy"/>
          <w:u w:val="single"/>
        </w:rPr>
      </w:pPr>
      <w:r>
        <w:rPr>
          <w:rFonts w:ascii="Avenir Heavy" w:hAnsi="Avenir Heavy"/>
          <w:u w:val="single"/>
        </w:rPr>
        <w:t>DICHIARAZIONE ATTIVIT</w:t>
      </w:r>
      <w:r>
        <w:rPr>
          <w:rFonts w:ascii="Avenir Heavy" w:hAnsi="Avenir Heavy"/>
          <w:u w:val="single"/>
        </w:rPr>
        <w:t xml:space="preserve">À </w:t>
      </w:r>
      <w:r>
        <w:rPr>
          <w:rFonts w:ascii="Avenir Heavy" w:hAnsi="Avenir Heavy"/>
          <w:u w:val="single"/>
        </w:rPr>
        <w:t xml:space="preserve">AGGIUNTIVE DOCENTI </w:t>
      </w:r>
    </w:p>
    <w:p w:rsidR="00A053C5" w:rsidRDefault="00A053C5">
      <w:pPr>
        <w:pStyle w:val="Corpo"/>
        <w:rPr>
          <w:rFonts w:ascii="Avenir Book" w:eastAsia="Avenir Book" w:hAnsi="Avenir Book" w:cs="Avenir Book"/>
        </w:rPr>
      </w:pPr>
    </w:p>
    <w:p w:rsidR="00A053C5" w:rsidRDefault="000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Il/la </w:t>
      </w:r>
      <w:proofErr w:type="spellStart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sottoscritt</w:t>
      </w:r>
      <w:proofErr w:type="spellEnd"/>
      <w:proofErr w:type="gramStart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  _</w:t>
      </w:r>
      <w:proofErr w:type="gramEnd"/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__________________, docente presso la Scuola ____________ di _______________________</w:t>
      </w:r>
    </w:p>
    <w:p w:rsidR="00A053C5" w:rsidRDefault="000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Heavy" w:hAnsi="Avenir Heavy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DICHIARA</w:t>
      </w:r>
    </w:p>
    <w:tbl>
      <w:tblPr>
        <w:tblStyle w:val="TableNormal"/>
        <w:tblW w:w="9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22"/>
        <w:gridCol w:w="1257"/>
        <w:gridCol w:w="1359"/>
      </w:tblGrid>
      <w:tr w:rsidR="00A053C5" w:rsidTr="00D36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7022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3C5" w:rsidRDefault="00A053C5"/>
        </w:tc>
        <w:tc>
          <w:tcPr>
            <w:tcW w:w="1257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D5D5D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53C5" w:rsidRDefault="000401B2">
            <w:pPr>
              <w:pStyle w:val="Didefault"/>
              <w:suppressAutoHyphens/>
              <w:spacing w:before="0" w:line="240" w:lineRule="auto"/>
              <w:outlineLvl w:val="0"/>
            </w:pPr>
            <w:r>
              <w:rPr>
                <w:rFonts w:ascii="Avenir Book" w:hAnsi="Avenir Book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RISERVATO UFFICIO</w:t>
            </w:r>
          </w:p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° </w:t>
            </w: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COLLABORATORE 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° </w:t>
            </w: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COLLABORATORE DIRIGENTE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RESPONSABILE DI PLESSO SCUOLA _____________________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FUNZIONE STRUMENTALE__________________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COMMISSIONE PTOF e Progettazione Didattica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Commissione Valutazione e Autovalutazione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Commissione Continuit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E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Orientamento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Commissione Benessere E Inclusione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NIV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–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Nucleo Interno di Valutazione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Team per l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Innovazione digitale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Team Antibullismo e Cyberbullismo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Referente Scuola Senza Zaino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Referenti Fabbrica degli Strumenti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Referenti Piccole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Scuole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Referente Indirizzo Musicale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Referente Intercultura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Referente sito web e Responsabile della pubblicazione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Referente biblioteca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Referente Giornalino on line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Referente progetti Lingue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Responsabili di laboratorio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 xml:space="preserve">Referente </w:t>
            </w:r>
            <w:r>
              <w:rPr>
                <w:rFonts w:ascii="Avenir Book" w:hAnsi="Avenir Book"/>
                <w:caps/>
                <w:sz w:val="20"/>
                <w:szCs w:val="20"/>
              </w:rPr>
              <w:t>Anti-bullismo e cyberbullismo di Istituto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COORDINATORE DI CLASSE SCUOLA SECONDARIA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SEGRETARIO SCUOLA SECONDARIA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COORDINATORE DI CLASSE SCUOLA PRIMARIA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  <w:jc w:val="both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Collaboratore aggiunto del DS per supporto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organizzativo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Supporto alla digitalizzazione documentale di classe (A.D.)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Referente per la transizione digitale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Referenti biblioteca innovativa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Referente Ed.Civica/Legalit</w:t>
            </w: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à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Supporto al DS per formulazione orario Scuola Secondaria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Supporto all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organizzazione delle attivit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di orientamento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</w:pP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Coordinatore Scuole dell</w:t>
            </w: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>
              <w:rPr>
                <w:rFonts w:ascii="Avenir Book" w:hAnsi="Avenir Book" w:cs="Arial Unicode MS"/>
                <w:caps/>
                <w:color w:val="000000"/>
                <w:sz w:val="20"/>
                <w:szCs w:val="2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Infanzia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Supporto all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organizzazione delle uscite/visite guidate/viaggi di Istruzione Scuola Primaria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Coordinatori di</w:t>
            </w:r>
            <w:r>
              <w:rPr>
                <w:rFonts w:ascii="Avenir Book" w:hAnsi="Avenir Book"/>
                <w:caps/>
                <w:sz w:val="20"/>
                <w:szCs w:val="20"/>
              </w:rPr>
              <w:t xml:space="preserve"> Dipartimento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  <w:u w:color="000000"/>
              </w:rPr>
              <w:t>Tutor neo immessi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Membri comitato di valutazione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Sforamento 80 ore funzionali all</w:t>
            </w:r>
            <w:r>
              <w:rPr>
                <w:rFonts w:ascii="Avenir Book" w:hAnsi="Avenir Book"/>
                <w:caps/>
                <w:sz w:val="20"/>
                <w:szCs w:val="2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</w:rPr>
              <w:t>insegnamento, per partecipazione a corsi di formazione promossi dall</w:t>
            </w:r>
            <w:r>
              <w:rPr>
                <w:rFonts w:ascii="Avenir Book" w:hAnsi="Avenir Book"/>
                <w:caps/>
                <w:sz w:val="20"/>
                <w:szCs w:val="20"/>
              </w:rPr>
              <w:t>’</w:t>
            </w:r>
            <w:r>
              <w:rPr>
                <w:rFonts w:ascii="Avenir Book" w:hAnsi="Avenir Book"/>
                <w:caps/>
                <w:sz w:val="20"/>
                <w:szCs w:val="20"/>
              </w:rPr>
              <w:t>IC Vannini-Lazzaretti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 xml:space="preserve">Docente esperto Scuola Primaria per la preparazione alla </w:t>
            </w:r>
            <w:r>
              <w:rPr>
                <w:rFonts w:ascii="Avenir Book" w:hAnsi="Avenir Book"/>
                <w:caps/>
                <w:sz w:val="20"/>
                <w:szCs w:val="20"/>
              </w:rPr>
              <w:t>certificazione Cambridge starters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Docente esperto per Progetto Inglese Scuola Infanzia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  <w:tr w:rsidR="00A053C5" w:rsidTr="00D36C90">
        <w:tblPrEx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0401B2">
            <w:pPr>
              <w:pStyle w:val="Di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</w:tabs>
              <w:suppressAutoHyphens/>
              <w:spacing w:before="0" w:line="240" w:lineRule="auto"/>
            </w:pPr>
            <w:r>
              <w:rPr>
                <w:rFonts w:ascii="Avenir Book" w:hAnsi="Avenir Book"/>
                <w:caps/>
                <w:sz w:val="20"/>
                <w:szCs w:val="20"/>
              </w:rPr>
              <w:t>Docente esperto Ed.Fisica per attivit</w:t>
            </w:r>
            <w:r>
              <w:rPr>
                <w:rFonts w:ascii="Avenir Book" w:hAnsi="Avenir Book"/>
                <w:caps/>
                <w:sz w:val="20"/>
                <w:szCs w:val="20"/>
              </w:rPr>
              <w:t xml:space="preserve">à </w:t>
            </w:r>
            <w:r>
              <w:rPr>
                <w:rFonts w:ascii="Avenir Book" w:hAnsi="Avenir Book"/>
                <w:caps/>
                <w:sz w:val="20"/>
                <w:szCs w:val="20"/>
              </w:rPr>
              <w:t>complementare  Ed.Fisica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3C5" w:rsidRDefault="00A053C5"/>
        </w:tc>
      </w:tr>
    </w:tbl>
    <w:p w:rsidR="00D36C90" w:rsidRDefault="00D36C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:rsidR="00D36C90" w:rsidRDefault="00D36C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S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otto la propria personale responsabilit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à 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 aver effettuato nell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a. s. 2024/2025 le seguenti attivit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à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(barrare le caselle di </w:t>
      </w: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</w:p>
    <w:p w:rsidR="00A053C5" w:rsidRDefault="00D36C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 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interesse):</w:t>
      </w:r>
    </w:p>
    <w:p w:rsidR="00A053C5" w:rsidRDefault="00A053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A053C5" w:rsidRDefault="003B58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  <w:r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bookmarkStart w:id="0" w:name="_GoBack"/>
      <w:bookmarkEnd w:id="0"/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Data __/__/2025</w:t>
      </w:r>
      <w:r w:rsidR="000401B2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401B2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401B2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             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</w:t>
      </w:r>
      <w:r w:rsidR="000401B2">
        <w:rPr>
          <w:rFonts w:ascii="Avenir Book" w:hAnsi="Avenir Book" w:cs="Arial Unicode MS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        </w:t>
      </w:r>
      <w:r w:rsidR="000401B2">
        <w:rPr>
          <w:rFonts w:ascii="Avenir Book" w:eastAsia="Avenir Book" w:hAnsi="Avenir Book" w:cs="Avenir Book"/>
          <w:color w:val="000000"/>
          <w:sz w:val="20"/>
          <w:szCs w:val="2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 xml:space="preserve">FIRMA </w:t>
      </w:r>
    </w:p>
    <w:sectPr w:rsidR="00A053C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1B2" w:rsidRDefault="000401B2">
      <w:r>
        <w:separator/>
      </w:r>
    </w:p>
  </w:endnote>
  <w:endnote w:type="continuationSeparator" w:id="0">
    <w:p w:rsidR="000401B2" w:rsidRDefault="0004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3C5" w:rsidRDefault="00A053C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1B2" w:rsidRDefault="000401B2">
      <w:r>
        <w:separator/>
      </w:r>
    </w:p>
  </w:footnote>
  <w:footnote w:type="continuationSeparator" w:id="0">
    <w:p w:rsidR="000401B2" w:rsidRDefault="0004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3C5" w:rsidRDefault="00A053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C5"/>
    <w:rsid w:val="000401B2"/>
    <w:rsid w:val="003B5821"/>
    <w:rsid w:val="006519FF"/>
    <w:rsid w:val="00A053C5"/>
    <w:rsid w:val="00D3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B7A3"/>
  <w15:docId w15:val="{86223CB0-6C4D-4A78-8DAA-65CF71D1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C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C9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2025-06-23T14:10:00Z</cp:lastPrinted>
  <dcterms:created xsi:type="dcterms:W3CDTF">2025-06-23T14:30:00Z</dcterms:created>
  <dcterms:modified xsi:type="dcterms:W3CDTF">2025-06-23T14:30:00Z</dcterms:modified>
</cp:coreProperties>
</file>