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CE75" w14:textId="5E49BEC0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color w:val="auto"/>
          <w:kern w:val="1"/>
          <w:sz w:val="36"/>
          <w:szCs w:val="36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color w:val="auto"/>
          <w:kern w:val="1"/>
          <w:sz w:val="36"/>
          <w:szCs w:val="36"/>
          <w:lang w:eastAsia="hi-IN" w:bidi="hi-IN"/>
          <w14:ligatures w14:val="none"/>
        </w:rPr>
        <w:t xml:space="preserve">CESP - Centro Studi per </w:t>
      </w:r>
      <w:smartTag w:uri="urn:schemas-microsoft-com:office:smarttags" w:element="PersonName">
        <w:smartTagPr>
          <w:attr w:name="ProductID" w:val="la Scuola Pubblica"/>
        </w:smartTagPr>
        <w:r w:rsidRPr="00593721">
          <w:rPr>
            <w:rFonts w:ascii="Times New Roman" w:eastAsia="ComicSansMS-Bold" w:hAnsi="Times New Roman" w:cs="ComicSansMS-Bold"/>
            <w:b/>
            <w:bCs/>
            <w:color w:val="auto"/>
            <w:kern w:val="1"/>
            <w:sz w:val="36"/>
            <w:szCs w:val="36"/>
            <w:lang w:eastAsia="hi-IN" w:bidi="hi-IN"/>
            <w14:ligatures w14:val="none"/>
          </w:rPr>
          <w:t>la Scuola Pubblica</w:t>
        </w:r>
      </w:smartTag>
    </w:p>
    <w:p w14:paraId="54144F32" w14:textId="77777777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left="-70" w:right="-70"/>
        <w:jc w:val="center"/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color w:val="auto"/>
          <w:kern w:val="1"/>
          <w:sz w:val="24"/>
          <w:lang w:eastAsia="hi-IN" w:bidi="hi-IN"/>
          <w14:ligatures w14:val="none"/>
        </w:rPr>
        <w:t>Viale Manzoni 55, 00185 Roma -Tel. 06/70.452 452, Fax 06/77.20.60.60</w:t>
      </w:r>
    </w:p>
    <w:p w14:paraId="2A2F1233" w14:textId="6A82B463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left="-70" w:right="-70"/>
        <w:jc w:val="center"/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Sede Provinciale via de’ Barberi 106 </w:t>
      </w:r>
      <w:proofErr w:type="spellStart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>int</w:t>
      </w:r>
      <w:proofErr w:type="spellEnd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. 16 58100 Grosseto </w:t>
      </w:r>
      <w:proofErr w:type="spellStart"/>
      <w:r w:rsidRPr="00593721">
        <w:rPr>
          <w:rFonts w:ascii="Times New Roman" w:eastAsia="SimSun" w:hAnsi="Times New Roman" w:cs="Mangal"/>
          <w:b/>
          <w:bCs/>
          <w:color w:val="auto"/>
          <w:spacing w:val="-6"/>
          <w:kern w:val="1"/>
          <w:sz w:val="24"/>
          <w:szCs w:val="22"/>
          <w:lang w:eastAsia="hi-IN" w:bidi="hi-IN"/>
          <w14:ligatures w14:val="none"/>
        </w:rPr>
        <w:t>cell</w:t>
      </w:r>
      <w:proofErr w:type="spellEnd"/>
      <w:r w:rsidRPr="00593721">
        <w:rPr>
          <w:rFonts w:ascii="Times New Roman" w:eastAsia="SimSun" w:hAnsi="Times New Roman" w:cs="Mangal"/>
          <w:b/>
          <w:bCs/>
          <w:color w:val="auto"/>
          <w:spacing w:val="-6"/>
          <w:kern w:val="1"/>
          <w:sz w:val="24"/>
          <w:szCs w:val="22"/>
          <w:lang w:eastAsia="hi-IN" w:bidi="hi-IN"/>
          <w14:ligatures w14:val="none"/>
        </w:rPr>
        <w:t xml:space="preserve">. 331 589 79 36 </w:t>
      </w:r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tel. 0564 28190 </w:t>
      </w:r>
      <w:proofErr w:type="spellStart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>segr</w:t>
      </w:r>
      <w:proofErr w:type="spellEnd"/>
      <w:r w:rsidRPr="00593721">
        <w:rPr>
          <w:rFonts w:ascii="Times New Roman" w:eastAsia="SimSun" w:hAnsi="Times New Roman" w:cs="Mangal"/>
          <w:b/>
          <w:color w:val="auto"/>
          <w:spacing w:val="-6"/>
          <w:kern w:val="1"/>
          <w:sz w:val="24"/>
          <w:lang w:eastAsia="hi-IN" w:bidi="hi-IN"/>
          <w14:ligatures w14:val="none"/>
        </w:rPr>
        <w:t xml:space="preserve">. tel. </w:t>
      </w:r>
    </w:p>
    <w:p w14:paraId="6AD9EA9E" w14:textId="334F215E" w:rsidR="00593721" w:rsidRPr="00593721" w:rsidRDefault="00593721" w:rsidP="00593721">
      <w:pPr>
        <w:widowControl w:val="0"/>
        <w:tabs>
          <w:tab w:val="left" w:pos="6025"/>
        </w:tabs>
        <w:suppressAutoHyphens/>
        <w:spacing w:after="0" w:line="240" w:lineRule="auto"/>
        <w:ind w:right="-70"/>
        <w:rPr>
          <w:rFonts w:ascii="Myriad" w:eastAsia="SimSun" w:hAnsi="Myriad" w:cs="Myriad"/>
          <w:b/>
          <w:color w:val="auto"/>
          <w:kern w:val="1"/>
          <w:sz w:val="14"/>
          <w:lang w:eastAsia="hi-IN" w:bidi="hi-IN"/>
          <w14:ligatures w14:val="none"/>
        </w:rPr>
      </w:pPr>
      <w:r w:rsidRPr="00593721">
        <w:rPr>
          <w:rFonts w:ascii="Times New Roman" w:eastAsia="SimSun" w:hAnsi="Times New Roman" w:cs="Mangal"/>
          <w:noProof/>
          <w:color w:val="auto"/>
          <w:kern w:val="1"/>
          <w:sz w:val="48"/>
          <w:szCs w:val="48"/>
          <w:lang w:bidi="ar-SA"/>
          <w14:ligatures w14:val="none"/>
        </w:rPr>
        <w:drawing>
          <wp:anchor distT="0" distB="0" distL="0" distR="0" simplePos="0" relativeHeight="251659264" behindDoc="0" locked="0" layoutInCell="1" allowOverlap="1" wp14:anchorId="19380A2A" wp14:editId="7DBFE019">
            <wp:simplePos x="0" y="0"/>
            <wp:positionH relativeFrom="column">
              <wp:posOffset>2397125</wp:posOffset>
            </wp:positionH>
            <wp:positionV relativeFrom="paragraph">
              <wp:posOffset>113030</wp:posOffset>
            </wp:positionV>
            <wp:extent cx="1907540" cy="78105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721">
        <w:rPr>
          <w:rFonts w:ascii="Times New Roman" w:eastAsia="SimSun" w:hAnsi="Times New Roman" w:cs="Mangal"/>
          <w:noProof/>
          <w:color w:val="auto"/>
          <w:kern w:val="1"/>
          <w:sz w:val="14"/>
          <w:lang w:bidi="ar-S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414A8" wp14:editId="5FC9549C">
                <wp:simplePos x="0" y="0"/>
                <wp:positionH relativeFrom="column">
                  <wp:posOffset>102870</wp:posOffset>
                </wp:positionH>
                <wp:positionV relativeFrom="paragraph">
                  <wp:posOffset>63500</wp:posOffset>
                </wp:positionV>
                <wp:extent cx="6324600" cy="0"/>
                <wp:effectExtent l="7620" t="6350" r="11430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5pt" to="506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6eJvk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"/>
            </w:pict>
          </mc:Fallback>
        </mc:AlternateContent>
      </w:r>
    </w:p>
    <w:p w14:paraId="450AA32A" w14:textId="77777777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1"/>
          <w:sz w:val="8"/>
          <w:szCs w:val="8"/>
          <w:lang w:eastAsia="hi-IN" w:bidi="hi-IN"/>
          <w14:ligatures w14:val="none"/>
        </w:rPr>
      </w:pPr>
    </w:p>
    <w:p w14:paraId="44224E29" w14:textId="7A3F8CD3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44"/>
          <w:sz w:val="6"/>
          <w:szCs w:val="8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Grosseto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ligatures w14:val="none"/>
        </w:rPr>
        <w:t xml:space="preserve"> 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-</w:t>
      </w:r>
      <w:r w:rsidRPr="00593721">
        <w:rPr>
          <w:rFonts w:ascii="Times New Roman" w:eastAsia="ComicSansMS-Bold" w:hAnsi="Times New Roman" w:cs="ComicSansMS-Bold"/>
          <w:b/>
          <w:bCs/>
          <w:color w:val="auto"/>
          <w:kern w:val="44"/>
          <w:sz w:val="44"/>
          <w:szCs w:val="48"/>
          <w:lang w:eastAsia="hi-IN" w:bidi="hi-IN"/>
          <w14:ligatures w14:val="none"/>
        </w:rPr>
        <w:t xml:space="preserve"> </w:t>
      </w:r>
      <w:r w:rsidR="00E442C3">
        <w:rPr>
          <w:rFonts w:ascii="Times New Roman" w:eastAsia="ComicSansMS-Bold" w:hAnsi="Times New Roman" w:cs="ComicSansMS-Bold"/>
          <w:b/>
          <w:bCs/>
          <w:kern w:val="44"/>
          <w:sz w:val="44"/>
          <w:szCs w:val="48"/>
          <w:lang w:eastAsia="hi-IN" w:bidi="hi-IN"/>
          <w14:ligatures w14:val="none"/>
        </w:rPr>
        <w:t>Mercole</w:t>
      </w:r>
      <w:r w:rsidRPr="00593721">
        <w:rPr>
          <w:rFonts w:ascii="Times New Roman" w:eastAsia="ComicSansMS-Bold" w:hAnsi="Times New Roman" w:cs="ComicSansMS-Bold"/>
          <w:b/>
          <w:bCs/>
          <w:kern w:val="44"/>
          <w:sz w:val="44"/>
          <w:szCs w:val="48"/>
          <w:lang w:eastAsia="hi-IN" w:bidi="hi-IN"/>
          <w14:ligatures w14:val="none"/>
        </w:rPr>
        <w:t xml:space="preserve">dì </w:t>
      </w:r>
      <w:r w:rsidR="00E442C3">
        <w:rPr>
          <w:rFonts w:ascii="Times New Roman" w:eastAsia="ComicSansMS-Bold" w:hAnsi="Times New Roman" w:cs="ComicSansMS-Bold"/>
          <w:b/>
          <w:bCs/>
          <w:kern w:val="44"/>
          <w:sz w:val="44"/>
          <w:szCs w:val="48"/>
          <w:lang w:eastAsia="hi-IN" w:bidi="hi-IN"/>
          <w14:ligatures w14:val="none"/>
        </w:rPr>
        <w:t>26 aprile 2023</w:t>
      </w:r>
    </w:p>
    <w:p w14:paraId="731D54CE" w14:textId="6DF04352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  <w:t>ore 8,15 -13,30</w:t>
      </w:r>
    </w:p>
    <w:p w14:paraId="474B61D7" w14:textId="77777777" w:rsidR="00593721" w:rsidRPr="00593721" w:rsidRDefault="00593721" w:rsidP="00593721">
      <w:pPr>
        <w:keepNext/>
        <w:widowControl w:val="0"/>
        <w:numPr>
          <w:ilvl w:val="2"/>
          <w:numId w:val="2"/>
        </w:numPr>
        <w:suppressAutoHyphens/>
        <w:spacing w:after="0" w:line="200" w:lineRule="atLeast"/>
        <w:ind w:left="-360" w:right="-442"/>
        <w:jc w:val="center"/>
        <w:outlineLvl w:val="2"/>
        <w:rPr>
          <w:rFonts w:ascii="Consolas" w:eastAsia="Times New Roman" w:hAnsi="Consolas" w:cs="Arial"/>
          <w:b/>
          <w:bCs/>
          <w:color w:val="FF0000"/>
          <w:kern w:val="0"/>
          <w:sz w:val="36"/>
          <w:szCs w:val="40"/>
          <w:lang w:eastAsia="ar-SA" w:bidi="ar-SA"/>
          <w14:ligatures w14:val="none"/>
        </w:rPr>
      </w:pPr>
      <w:r w:rsidRPr="00593721">
        <w:rPr>
          <w:rFonts w:ascii="Arial" w:eastAsia="ComicSansMS-Bold" w:hAnsi="Arial" w:cs="ComicSansMS-Bold"/>
          <w:b/>
          <w:bCs/>
          <w:color w:val="FF0000"/>
          <w:kern w:val="0"/>
          <w:sz w:val="36"/>
          <w:szCs w:val="40"/>
          <w:lang w:eastAsia="ar-SA" w:bidi="ar-SA"/>
          <w14:ligatures w14:val="none"/>
        </w:rPr>
        <w:t>Sala “Pegaso” Palazzo della Provincia</w:t>
      </w:r>
    </w:p>
    <w:p w14:paraId="31F54A73" w14:textId="206ECD6A" w:rsidR="00593721" w:rsidRPr="00593721" w:rsidRDefault="00593721" w:rsidP="0059372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omicSansMS-Bold" w:hAnsi="Times New Roman" w:cs="ComicSansMS-Bold"/>
          <w:b/>
          <w:bCs/>
          <w:color w:val="C1C1C1"/>
          <w:kern w:val="1"/>
          <w:sz w:val="28"/>
          <w:szCs w:val="40"/>
          <w:lang w:eastAsia="hi-IN" w:bidi="hi-IN"/>
          <w14:ligatures w14:val="none"/>
        </w:rPr>
      </w:pPr>
      <w:r w:rsidRPr="00593721">
        <w:rPr>
          <w:rFonts w:ascii="Times New Roman" w:eastAsia="ComicSansMS-Bold" w:hAnsi="Times New Roman" w:cs="ComicSansMS-Bold"/>
          <w:b/>
          <w:bCs/>
          <w:kern w:val="1"/>
          <w:sz w:val="28"/>
          <w:szCs w:val="40"/>
          <w:lang w:eastAsia="hi-IN" w:bidi="hi-IN"/>
          <w14:ligatures w14:val="none"/>
        </w:rPr>
        <w:t>Piazza Dante</w:t>
      </w:r>
    </w:p>
    <w:p w14:paraId="1E404ACD" w14:textId="66E121BC" w:rsidR="00A617CA" w:rsidRPr="00593721" w:rsidRDefault="00AC6427" w:rsidP="00593721">
      <w:pPr>
        <w:pStyle w:val="NormaleWeb"/>
        <w:shd w:val="clear" w:color="auto" w:fill="FFFFFF"/>
        <w:jc w:val="center"/>
        <w:rPr>
          <w:rFonts w:ascii="Times New Roman,Bold" w:hAnsi="Times New Roman,Bold"/>
          <w:b/>
          <w:bCs/>
          <w:sz w:val="26"/>
        </w:rPr>
      </w:pPr>
      <w:r w:rsidRPr="00593721">
        <w:rPr>
          <w:rFonts w:asciiTheme="minorHAnsi" w:hAnsiTheme="minorHAnsi" w:cstheme="minorHAnsi"/>
          <w:b/>
          <w:color w:val="FF0000"/>
          <w:sz w:val="48"/>
          <w:szCs w:val="44"/>
        </w:rPr>
        <w:t>La scuola che ci aspetta: evoluzione o involuzione?</w:t>
      </w:r>
    </w:p>
    <w:p w14:paraId="73D9ABE0" w14:textId="77777777" w:rsidR="00F46BE5" w:rsidRPr="00615AE2" w:rsidRDefault="00F46BE5">
      <w:pPr>
        <w:spacing w:after="0"/>
        <w:ind w:left="10" w:right="6" w:hanging="10"/>
        <w:jc w:val="center"/>
        <w:rPr>
          <w:szCs w:val="22"/>
        </w:rPr>
      </w:pPr>
    </w:p>
    <w:p w14:paraId="230F76D8" w14:textId="77777777" w:rsidR="00593721" w:rsidRPr="00E442C3" w:rsidRDefault="00F46BE5" w:rsidP="00615AE2">
      <w:pPr>
        <w:spacing w:after="179"/>
        <w:ind w:left="15"/>
        <w:jc w:val="center"/>
        <w:rPr>
          <w:rFonts w:ascii="Times New Roman" w:eastAsia="Times New Roman" w:hAnsi="Times New Roman" w:cs="Times New Roman"/>
          <w:b/>
          <w:sz w:val="32"/>
          <w:szCs w:val="22"/>
        </w:rPr>
      </w:pPr>
      <w:bookmarkStart w:id="0" w:name="_GoBack"/>
      <w:r w:rsidRPr="00E442C3">
        <w:rPr>
          <w:rFonts w:ascii="Times New Roman" w:eastAsia="Times New Roman" w:hAnsi="Times New Roman" w:cs="Times New Roman"/>
          <w:b/>
          <w:sz w:val="32"/>
          <w:szCs w:val="22"/>
        </w:rPr>
        <w:t>CONVEGNO</w:t>
      </w:r>
      <w:r w:rsidR="00297E0E" w:rsidRPr="00E442C3">
        <w:rPr>
          <w:rFonts w:ascii="Times New Roman" w:eastAsia="Times New Roman" w:hAnsi="Times New Roman" w:cs="Times New Roman"/>
          <w:b/>
          <w:sz w:val="32"/>
          <w:szCs w:val="22"/>
        </w:rPr>
        <w:t xml:space="preserve"> DI AGG</w:t>
      </w:r>
      <w:r w:rsidR="00593721" w:rsidRPr="00E442C3">
        <w:rPr>
          <w:rFonts w:ascii="Times New Roman" w:eastAsia="Times New Roman" w:hAnsi="Times New Roman" w:cs="Times New Roman"/>
          <w:b/>
          <w:sz w:val="32"/>
          <w:szCs w:val="22"/>
        </w:rPr>
        <w:t>IORNAMENTO/FORMAZIONE RIVOLTO A</w:t>
      </w:r>
    </w:p>
    <w:p w14:paraId="2FC985F1" w14:textId="234F0573" w:rsidR="00615AE2" w:rsidRPr="00E442C3" w:rsidRDefault="00297E0E" w:rsidP="00615AE2">
      <w:pPr>
        <w:spacing w:after="179"/>
        <w:ind w:left="15"/>
        <w:jc w:val="center"/>
        <w:rPr>
          <w:rFonts w:ascii="Times New Roman" w:eastAsia="Times New Roman" w:hAnsi="Times New Roman" w:cs="Times New Roman"/>
          <w:b/>
          <w:sz w:val="32"/>
          <w:szCs w:val="22"/>
        </w:rPr>
      </w:pPr>
      <w:r w:rsidRPr="00E442C3">
        <w:rPr>
          <w:rFonts w:ascii="Times New Roman" w:eastAsia="Times New Roman" w:hAnsi="Times New Roman" w:cs="Times New Roman"/>
          <w:b/>
          <w:sz w:val="32"/>
          <w:szCs w:val="22"/>
        </w:rPr>
        <w:t>TUTTO IL PERSONALE SCOLASTIC</w:t>
      </w:r>
      <w:r w:rsidR="00615AE2" w:rsidRPr="00E442C3">
        <w:rPr>
          <w:rFonts w:ascii="Times New Roman" w:eastAsia="Times New Roman" w:hAnsi="Times New Roman" w:cs="Times New Roman"/>
          <w:b/>
          <w:sz w:val="32"/>
          <w:szCs w:val="22"/>
        </w:rPr>
        <w:t>O</w:t>
      </w:r>
    </w:p>
    <w:bookmarkEnd w:id="0"/>
    <w:p w14:paraId="14F5D21B" w14:textId="713E2C58" w:rsidR="00615AE2" w:rsidRPr="00615AE2" w:rsidRDefault="00297E0E" w:rsidP="00615AE2">
      <w:pPr>
        <w:spacing w:after="179"/>
        <w:rPr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 xml:space="preserve">Introduce e coordina </w:t>
      </w:r>
      <w:r w:rsidR="004F1807">
        <w:rPr>
          <w:rFonts w:ascii="Arial" w:eastAsia="Arial" w:hAnsi="Arial" w:cs="Arial"/>
          <w:b/>
          <w:color w:val="FF0000"/>
          <w:szCs w:val="22"/>
        </w:rPr>
        <w:t>Giuseppe Follino</w:t>
      </w:r>
      <w:r w:rsidRPr="00615AE2">
        <w:rPr>
          <w:rFonts w:ascii="Arial" w:eastAsia="Arial" w:hAnsi="Arial" w:cs="Arial"/>
          <w:b/>
          <w:color w:val="FF0000"/>
          <w:szCs w:val="22"/>
        </w:rPr>
        <w:t>,</w:t>
      </w:r>
      <w:r w:rsidRPr="00615AE2">
        <w:rPr>
          <w:rFonts w:ascii="Times New Roman" w:eastAsia="Times New Roman" w:hAnsi="Times New Roman" w:cs="Times New Roman"/>
          <w:b/>
          <w:szCs w:val="22"/>
        </w:rPr>
        <w:t xml:space="preserve"> </w:t>
      </w:r>
      <w:r w:rsidR="0028232D" w:rsidRPr="00615AE2">
        <w:rPr>
          <w:rFonts w:ascii="Times New Roman" w:eastAsia="Times New Roman" w:hAnsi="Times New Roman" w:cs="Times New Roman"/>
          <w:b/>
          <w:szCs w:val="22"/>
        </w:rPr>
        <w:t>CESP Grosseto</w:t>
      </w:r>
    </w:p>
    <w:p w14:paraId="09630AB7" w14:textId="2990E379" w:rsidR="00AC6427" w:rsidRDefault="00297E0E" w:rsidP="00AC6427">
      <w:pPr>
        <w:tabs>
          <w:tab w:val="left" w:pos="1577"/>
          <w:tab w:val="center" w:pos="5284"/>
        </w:tabs>
        <w:spacing w:after="411"/>
        <w:ind w:left="15"/>
        <w:rPr>
          <w:szCs w:val="22"/>
        </w:rPr>
      </w:pPr>
      <w:r w:rsidRPr="00615AE2">
        <w:rPr>
          <w:rFonts w:ascii="Times New Roman" w:eastAsia="Times New Roman" w:hAnsi="Times New Roman" w:cs="Times New Roman"/>
          <w:b/>
          <w:szCs w:val="22"/>
        </w:rPr>
        <w:t>Intervengono</w:t>
      </w:r>
    </w:p>
    <w:p w14:paraId="534428A6" w14:textId="33DDE271" w:rsidR="00AC6427" w:rsidRPr="00593721" w:rsidRDefault="00593721" w:rsidP="00AC6427">
      <w:pPr>
        <w:tabs>
          <w:tab w:val="left" w:pos="1577"/>
          <w:tab w:val="center" w:pos="5284"/>
        </w:tabs>
        <w:spacing w:after="411"/>
        <w:ind w:left="15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Giulia Pezzella </w:t>
      </w:r>
      <w:r w:rsidR="00AC6427" w:rsidRPr="00593721">
        <w:rPr>
          <w:rFonts w:ascii="Times New Roman" w:eastAsia="Arial" w:hAnsi="Times New Roman" w:cs="Times New Roman"/>
          <w:b/>
          <w:color w:val="000000" w:themeColor="text1"/>
          <w:sz w:val="32"/>
          <w:szCs w:val="20"/>
        </w:rPr>
        <w:t xml:space="preserve">Docente precaria, Precari in movimento - </w:t>
      </w:r>
      <w:r w:rsidR="00AC6427" w:rsidRPr="00593721">
        <w:rPr>
          <w:rFonts w:ascii="Times New Roman" w:hAnsi="Times New Roman" w:cs="Times New Roman"/>
          <w:b/>
          <w:bCs/>
          <w:i/>
          <w:color w:val="222222"/>
          <w:sz w:val="32"/>
          <w:szCs w:val="20"/>
          <w:shd w:val="clear" w:color="auto" w:fill="FFFFFF"/>
        </w:rPr>
        <w:t>"La riforma Bianchi del reclutamento: car</w:t>
      </w:r>
      <w:r w:rsidRPr="00593721">
        <w:rPr>
          <w:rFonts w:ascii="Times New Roman" w:hAnsi="Times New Roman" w:cs="Times New Roman"/>
          <w:b/>
          <w:bCs/>
          <w:i/>
          <w:color w:val="222222"/>
          <w:sz w:val="32"/>
          <w:szCs w:val="20"/>
          <w:shd w:val="clear" w:color="auto" w:fill="FFFFFF"/>
        </w:rPr>
        <w:t>atteristiche, novità e misteri"</w:t>
      </w:r>
    </w:p>
    <w:p w14:paraId="59584620" w14:textId="566628D2" w:rsidR="00AC6427" w:rsidRPr="00593721" w:rsidRDefault="00F46BE5" w:rsidP="00593721">
      <w:pPr>
        <w:tabs>
          <w:tab w:val="left" w:pos="1577"/>
          <w:tab w:val="center" w:pos="5284"/>
        </w:tabs>
        <w:spacing w:after="411"/>
        <w:ind w:left="2127" w:hanging="2112"/>
        <w:rPr>
          <w:rFonts w:ascii="Times New Roman" w:hAnsi="Times New Roman" w:cs="Times New Roman"/>
          <w:sz w:val="32"/>
          <w:szCs w:val="20"/>
        </w:rPr>
      </w:pPr>
      <w:r w:rsidRPr="00593721"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Matteo Falcone </w:t>
      </w:r>
      <w:r w:rsidR="002E1A03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Assegnista di ricerca e doc</w:t>
      </w:r>
      <w:r w:rsidR="00593721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ente presso l'Università degli s</w:t>
      </w:r>
      <w:r w:rsidR="002E1A03" w:rsidRPr="00593721">
        <w:rPr>
          <w:rFonts w:ascii="Times New Roman" w:hAnsi="Times New Roman" w:cs="Times New Roman"/>
          <w:b/>
          <w:bCs/>
          <w:spacing w:val="-6"/>
          <w:sz w:val="32"/>
          <w:szCs w:val="20"/>
          <w:shd w:val="clear" w:color="auto" w:fill="FFFFFF"/>
        </w:rPr>
        <w:t>tudi di Perugia</w:t>
      </w:r>
      <w:r w:rsidR="009E71FD" w:rsidRPr="00593721">
        <w:rPr>
          <w:rFonts w:ascii="Times New Roman" w:hAnsi="Times New Roman" w:cs="Times New Roman"/>
          <w:b/>
          <w:bCs/>
          <w:sz w:val="32"/>
          <w:szCs w:val="20"/>
          <w:shd w:val="clear" w:color="auto" w:fill="FFFFFF"/>
        </w:rPr>
        <w:t xml:space="preserve"> </w:t>
      </w:r>
      <w:r w:rsidR="0045383E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- </w:t>
      </w:r>
      <w:r w:rsidRPr="00593721">
        <w:rPr>
          <w:rFonts w:ascii="Times New Roman" w:eastAsia="Times New Roman" w:hAnsi="Times New Roman" w:cs="Times New Roman"/>
          <w:b/>
          <w:i/>
          <w:sz w:val="32"/>
          <w:szCs w:val="20"/>
        </w:rPr>
        <w:t>“</w:t>
      </w:r>
      <w:r w:rsidR="002E1A03" w:rsidRPr="00593721">
        <w:rPr>
          <w:rFonts w:ascii="Times New Roman" w:hAnsi="Times New Roman" w:cs="Times New Roman"/>
          <w:b/>
          <w:bCs/>
          <w:i/>
          <w:iCs/>
          <w:sz w:val="32"/>
          <w:szCs w:val="20"/>
        </w:rPr>
        <w:t>L'autonomia differenziata e la pubblica istruzione</w:t>
      </w:r>
      <w:r w:rsidR="0028232D" w:rsidRPr="00593721">
        <w:rPr>
          <w:rFonts w:ascii="Times New Roman" w:eastAsia="Times New Roman" w:hAnsi="Times New Roman" w:cs="Times New Roman"/>
          <w:b/>
          <w:sz w:val="32"/>
          <w:szCs w:val="20"/>
        </w:rPr>
        <w:t>“</w:t>
      </w:r>
    </w:p>
    <w:p w14:paraId="0C7A6A3A" w14:textId="45EED130" w:rsidR="00663382" w:rsidRPr="00593721" w:rsidRDefault="00593721" w:rsidP="00593721">
      <w:pPr>
        <w:tabs>
          <w:tab w:val="left" w:pos="1577"/>
          <w:tab w:val="center" w:pos="5284"/>
        </w:tabs>
        <w:spacing w:after="411"/>
        <w:ind w:left="2552" w:hanging="2537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eastAsia="Arial" w:hAnsi="Times New Roman" w:cs="Times New Roman"/>
          <w:b/>
          <w:color w:val="FF0000"/>
          <w:sz w:val="32"/>
          <w:szCs w:val="20"/>
        </w:rPr>
        <w:t xml:space="preserve">Mario Sanguinetti </w:t>
      </w:r>
      <w:r w:rsidR="00F46BE5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Docente, Esecutivo Nazionale Cobas Scuola </w:t>
      </w:r>
      <w:r w:rsidR="0045383E" w:rsidRPr="00593721">
        <w:rPr>
          <w:rFonts w:ascii="Times New Roman" w:eastAsia="Times New Roman" w:hAnsi="Times New Roman" w:cs="Times New Roman"/>
          <w:b/>
          <w:sz w:val="32"/>
          <w:szCs w:val="20"/>
        </w:rPr>
        <w:t xml:space="preserve">- </w:t>
      </w:r>
      <w:r w:rsidR="006232F9" w:rsidRPr="00593721">
        <w:rPr>
          <w:rFonts w:ascii="Times New Roman" w:eastAsia="Times New Roman" w:hAnsi="Times New Roman" w:cs="Times New Roman"/>
          <w:b/>
          <w:i/>
          <w:sz w:val="32"/>
          <w:szCs w:val="20"/>
        </w:rPr>
        <w:t>“Test Invalsi: sono dei quiz o una teoria dell’educazione?”</w:t>
      </w:r>
    </w:p>
    <w:p w14:paraId="5A264D14" w14:textId="5E141089" w:rsidR="0028232D" w:rsidRPr="00593721" w:rsidRDefault="00615AE2">
      <w:pPr>
        <w:spacing w:after="1" w:line="264" w:lineRule="auto"/>
        <w:ind w:left="2547" w:hanging="2562"/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</w:pPr>
      <w:r w:rsidRP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 xml:space="preserve">Giovanni </w:t>
      </w:r>
      <w:proofErr w:type="spellStart"/>
      <w:r w:rsidRP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>Carosotti</w:t>
      </w:r>
      <w:proofErr w:type="spellEnd"/>
      <w:r w:rsidR="00593721">
        <w:rPr>
          <w:rFonts w:ascii="Times New Roman" w:eastAsia="Times New Roman" w:hAnsi="Times New Roman" w:cs="Times New Roman"/>
          <w:b/>
          <w:color w:val="FF0000"/>
          <w:sz w:val="32"/>
          <w:szCs w:val="20"/>
        </w:rPr>
        <w:t xml:space="preserve"> </w:t>
      </w:r>
      <w:r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>Docente</w:t>
      </w:r>
      <w:r w:rsid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di Filosofia e Storia - Milano</w:t>
      </w:r>
      <w:r w:rsidR="0045383E"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-</w:t>
      </w:r>
      <w:r w:rsidR="006A43BA" w:rsidRPr="00593721">
        <w:rPr>
          <w:rFonts w:ascii="Times New Roman" w:eastAsia="Times New Roman" w:hAnsi="Times New Roman" w:cs="Times New Roman"/>
          <w:b/>
          <w:color w:val="000000" w:themeColor="text1"/>
          <w:sz w:val="32"/>
          <w:szCs w:val="20"/>
        </w:rPr>
        <w:t xml:space="preserve"> </w:t>
      </w:r>
      <w:r w:rsidR="0021454C" w:rsidRPr="00593721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0"/>
        </w:rPr>
        <w:t>“</w:t>
      </w:r>
      <w:r w:rsidR="0021454C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>Scuola 4.0</w:t>
      </w:r>
      <w:r w:rsidR="009E71FD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 xml:space="preserve">: </w:t>
      </w:r>
      <w:r w:rsidR="0021454C" w:rsidRPr="0059372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20"/>
          <w:shd w:val="clear" w:color="auto" w:fill="FFFFFF"/>
        </w:rPr>
        <w:t>una scuola disumana, altro che inclusiva”</w:t>
      </w:r>
    </w:p>
    <w:p w14:paraId="0F4AEB98" w14:textId="77777777" w:rsidR="00615AE2" w:rsidRPr="00615AE2" w:rsidRDefault="00615AE2">
      <w:pPr>
        <w:spacing w:after="1" w:line="264" w:lineRule="auto"/>
        <w:ind w:left="2547" w:hanging="2562"/>
        <w:rPr>
          <w:rFonts w:asciiTheme="minorHAnsi" w:eastAsia="Times New Roman" w:hAnsiTheme="minorHAnsi" w:cstheme="minorHAnsi"/>
          <w:b/>
          <w:color w:val="FF0000"/>
          <w:szCs w:val="22"/>
        </w:rPr>
      </w:pPr>
    </w:p>
    <w:p w14:paraId="189D3A6D" w14:textId="77777777" w:rsidR="006232F9" w:rsidRPr="00AC6427" w:rsidRDefault="006232F9" w:rsidP="0028232D">
      <w:pPr>
        <w:spacing w:after="1" w:line="264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BF1FB2A" w14:textId="27FF3233" w:rsidR="00663382" w:rsidRPr="00AC6427" w:rsidRDefault="00297E0E" w:rsidP="00F46BE5">
      <w:pPr>
        <w:pStyle w:val="Titolo2"/>
        <w:ind w:left="110" w:right="0"/>
        <w:rPr>
          <w:sz w:val="20"/>
          <w:szCs w:val="20"/>
        </w:rPr>
      </w:pPr>
      <w:r w:rsidRPr="00AC6427">
        <w:rPr>
          <w:rFonts w:ascii="Georgia" w:eastAsia="Georgia" w:hAnsi="Georgia" w:cs="Georgia"/>
          <w:sz w:val="20"/>
          <w:szCs w:val="20"/>
        </w:rPr>
        <w:t xml:space="preserve">La partecipazione rientra nelle giornate di </w:t>
      </w:r>
      <w:r w:rsidRPr="00AC6427">
        <w:rPr>
          <w:rFonts w:ascii="Georgia" w:eastAsia="Georgia" w:hAnsi="Georgia" w:cs="Georgia"/>
          <w:sz w:val="20"/>
          <w:szCs w:val="20"/>
          <w:u w:val="single" w:color="000000"/>
        </w:rPr>
        <w:t>permesso retribuito per ATA e docenti (di ruolo e precari</w:t>
      </w:r>
      <w:r w:rsidRPr="00AC6427">
        <w:rPr>
          <w:rFonts w:ascii="Georgia" w:eastAsia="Georgia" w:hAnsi="Georgia" w:cs="Georgia"/>
          <w:sz w:val="20"/>
          <w:szCs w:val="20"/>
        </w:rPr>
        <w:t xml:space="preserve">) in base ai commi 1-4-5 art. 64 CCNL 2006/2009-CIRC. MIUR PROT. 406 del 21/02/06. </w:t>
      </w:r>
    </w:p>
    <w:p w14:paraId="7D3D4EC6" w14:textId="77777777" w:rsidR="00663382" w:rsidRPr="00AC6427" w:rsidRDefault="00297E0E">
      <w:pPr>
        <w:numPr>
          <w:ilvl w:val="0"/>
          <w:numId w:val="1"/>
        </w:numPr>
        <w:spacing w:after="44" w:line="238" w:lineRule="auto"/>
        <w:ind w:right="-12" w:hanging="10"/>
        <w:rPr>
          <w:sz w:val="20"/>
          <w:szCs w:val="20"/>
        </w:rPr>
      </w:pPr>
      <w:r w:rsidRPr="00AC6427">
        <w:rPr>
          <w:rFonts w:ascii="Georgia" w:eastAsia="Georgia" w:hAnsi="Georgia" w:cs="Georgia"/>
          <w:sz w:val="20"/>
          <w:szCs w:val="20"/>
        </w:rPr>
        <w:t xml:space="preserve">La partecipazione è </w:t>
      </w:r>
      <w:r w:rsidRPr="00AC6427">
        <w:rPr>
          <w:rFonts w:ascii="Georgia" w:eastAsia="Georgia" w:hAnsi="Georgia" w:cs="Georgia"/>
          <w:b/>
          <w:sz w:val="20"/>
          <w:szCs w:val="20"/>
        </w:rPr>
        <w:t>gratuita</w:t>
      </w:r>
      <w:r w:rsidRPr="00AC6427">
        <w:rPr>
          <w:rFonts w:ascii="Georgia" w:eastAsia="Georgia" w:hAnsi="Georgia" w:cs="Georgia"/>
          <w:sz w:val="20"/>
          <w:szCs w:val="20"/>
        </w:rPr>
        <w:t xml:space="preserve"> e, al termine del corso, sarà inviato l'attestato di partecipazione valido ai fini dell’aggiornamento. </w:t>
      </w:r>
    </w:p>
    <w:p w14:paraId="3403FDF0" w14:textId="7AA311E6" w:rsidR="00663382" w:rsidRPr="00AC6427" w:rsidRDefault="00297E0E">
      <w:pPr>
        <w:numPr>
          <w:ilvl w:val="0"/>
          <w:numId w:val="1"/>
        </w:numPr>
        <w:spacing w:after="0" w:line="247" w:lineRule="auto"/>
        <w:ind w:right="-12" w:hanging="10"/>
        <w:rPr>
          <w:sz w:val="20"/>
          <w:szCs w:val="20"/>
        </w:rPr>
      </w:pPr>
      <w:r w:rsidRPr="00AC6427">
        <w:rPr>
          <w:rFonts w:ascii="Georgia" w:eastAsia="Georgia" w:hAnsi="Georgia" w:cs="Georgia"/>
          <w:color w:val="FF0000"/>
          <w:sz w:val="20"/>
          <w:szCs w:val="20"/>
        </w:rPr>
        <w:t>ATTENZIONE</w:t>
      </w:r>
      <w:r w:rsidR="00593721">
        <w:rPr>
          <w:rFonts w:ascii="Segoe UI Symbol" w:eastAsia="Segoe UI Symbol" w:hAnsi="Segoe UI Symbol" w:cs="Segoe UI Symbol"/>
          <w:color w:val="FF0000"/>
          <w:sz w:val="20"/>
          <w:szCs w:val="20"/>
        </w:rPr>
        <w:t xml:space="preserve"> I</w:t>
      </w:r>
      <w:r w:rsidRPr="00AC6427">
        <w:rPr>
          <w:rFonts w:ascii="Georgia" w:eastAsia="Georgia" w:hAnsi="Georgia" w:cs="Georgia"/>
          <w:color w:val="FF0000"/>
          <w:sz w:val="20"/>
          <w:szCs w:val="20"/>
        </w:rPr>
        <w:t xml:space="preserve"> posti sono limitati </w:t>
      </w:r>
      <w:r w:rsidRPr="00AC6427">
        <w:rPr>
          <w:rFonts w:ascii="Georgia" w:eastAsia="Georgia" w:hAnsi="Georgia" w:cs="Georgia"/>
          <w:sz w:val="20"/>
          <w:szCs w:val="20"/>
        </w:rPr>
        <w:t xml:space="preserve">per cui è vivamente raccomandata la </w:t>
      </w:r>
      <w:proofErr w:type="spellStart"/>
      <w:r w:rsidRPr="00AC6427">
        <w:rPr>
          <w:rFonts w:ascii="Arial" w:eastAsia="Arial" w:hAnsi="Arial" w:cs="Arial"/>
          <w:b/>
          <w:sz w:val="20"/>
          <w:szCs w:val="20"/>
        </w:rPr>
        <w:t>pre</w:t>
      </w:r>
      <w:proofErr w:type="spellEnd"/>
      <w:r w:rsidRPr="00AC6427">
        <w:rPr>
          <w:rFonts w:ascii="Arial" w:eastAsia="Arial" w:hAnsi="Arial" w:cs="Arial"/>
          <w:b/>
          <w:sz w:val="20"/>
          <w:szCs w:val="20"/>
        </w:rPr>
        <w:t xml:space="preserve">-iscrizione </w:t>
      </w:r>
      <w:r w:rsidRPr="00AC6427">
        <w:rPr>
          <w:rFonts w:ascii="Georgia" w:eastAsia="Georgia" w:hAnsi="Georgia" w:cs="Georgia"/>
          <w:b/>
          <w:sz w:val="20"/>
          <w:szCs w:val="20"/>
        </w:rPr>
        <w:t>compilando il modulo: https://docs.google.com/forms/d/1aGg8LHIaWT6mInCdAx2zE88udS2DLvs0QtCApY2bHo</w:t>
      </w:r>
      <w:r w:rsidRPr="00AC64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31AB58" w14:textId="77777777" w:rsidR="00663382" w:rsidRPr="000840B7" w:rsidRDefault="00297E0E">
      <w:pPr>
        <w:spacing w:after="4"/>
        <w:rPr>
          <w:sz w:val="20"/>
          <w:szCs w:val="20"/>
        </w:rPr>
      </w:pPr>
      <w:r w:rsidRPr="000840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86B4CE" w14:textId="77777777" w:rsidR="00663382" w:rsidRPr="00AC6427" w:rsidRDefault="00297E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9" w:lineRule="auto"/>
        <w:ind w:left="88" w:hanging="10"/>
        <w:jc w:val="center"/>
        <w:rPr>
          <w:sz w:val="15"/>
          <w:szCs w:val="15"/>
        </w:rPr>
      </w:pPr>
      <w:r w:rsidRPr="00AC6427">
        <w:rPr>
          <w:rFonts w:ascii="Arial" w:eastAsia="Arial" w:hAnsi="Arial" w:cs="Arial"/>
          <w:sz w:val="15"/>
          <w:szCs w:val="15"/>
        </w:rPr>
        <w:t xml:space="preserve">Il CESP è Ente Accreditato/Qualificato per la formazione del personale della scuola (DM 25/07/06 prot.869) </w:t>
      </w:r>
      <w:r w:rsidRPr="00AC6427">
        <w:rPr>
          <w:rFonts w:ascii="Arial" w:eastAsia="Arial" w:hAnsi="Arial" w:cs="Arial"/>
          <w:b/>
          <w:sz w:val="15"/>
          <w:szCs w:val="15"/>
        </w:rPr>
        <w:t xml:space="preserve">ESONERO DAL SERVIZIO PER IL PERSONALE ISPETTIVO, DIRIGENTE, DOCENTE E ATA </w:t>
      </w:r>
    </w:p>
    <w:p w14:paraId="49D2EDFF" w14:textId="77777777" w:rsidR="00663382" w:rsidRPr="00AC6427" w:rsidRDefault="00297E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8"/>
        <w:jc w:val="center"/>
        <w:rPr>
          <w:sz w:val="15"/>
          <w:szCs w:val="15"/>
        </w:rPr>
      </w:pPr>
      <w:r w:rsidRPr="00AC6427">
        <w:rPr>
          <w:rFonts w:ascii="Arial" w:eastAsia="Arial" w:hAnsi="Arial" w:cs="Arial"/>
          <w:b/>
          <w:sz w:val="15"/>
          <w:szCs w:val="15"/>
        </w:rPr>
        <w:t xml:space="preserve">con diritto alla sostituzione </w:t>
      </w:r>
    </w:p>
    <w:p w14:paraId="117917D3" w14:textId="2907CC1D" w:rsidR="00663382" w:rsidRPr="00AC6427" w:rsidRDefault="00297E0E" w:rsidP="000840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9" w:lineRule="auto"/>
        <w:ind w:left="88" w:hanging="10"/>
        <w:jc w:val="center"/>
        <w:rPr>
          <w:sz w:val="15"/>
          <w:szCs w:val="15"/>
        </w:rPr>
      </w:pPr>
      <w:r w:rsidRPr="00AC6427">
        <w:rPr>
          <w:rFonts w:ascii="Arial" w:eastAsia="Arial" w:hAnsi="Arial" w:cs="Arial"/>
          <w:b/>
          <w:sz w:val="15"/>
          <w:szCs w:val="15"/>
        </w:rPr>
        <w:t>i</w:t>
      </w:r>
      <w:r w:rsidRPr="00AC6427">
        <w:rPr>
          <w:rFonts w:ascii="Arial" w:eastAsia="Arial" w:hAnsi="Arial" w:cs="Arial"/>
          <w:sz w:val="15"/>
          <w:szCs w:val="15"/>
        </w:rPr>
        <w:t>n base all’art.64 comma 4-5-6-7 CCNL2006/2009 - CIRC. MIUR PROT. 406 del 21/02/06</w:t>
      </w:r>
      <w:r w:rsidRPr="00AC6427">
        <w:rPr>
          <w:rFonts w:ascii="Gill Sans MT" w:eastAsia="Gill Sans MT" w:hAnsi="Gill Sans MT" w:cs="Gill Sans MT"/>
          <w:sz w:val="15"/>
          <w:szCs w:val="15"/>
        </w:rPr>
        <w:t xml:space="preserve"> </w:t>
      </w:r>
    </w:p>
    <w:sectPr w:rsidR="00663382" w:rsidRPr="00AC6427" w:rsidSect="00593721">
      <w:pgSz w:w="11904" w:h="16836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-Bold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yriad">
    <w:altName w:val="Myria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AC8499D"/>
    <w:multiLevelType w:val="hybridMultilevel"/>
    <w:tmpl w:val="946A337E"/>
    <w:lvl w:ilvl="0" w:tplc="B0DC6DC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A7A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215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C76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229E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654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870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24F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8A8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82"/>
    <w:rsid w:val="000840B7"/>
    <w:rsid w:val="0021454C"/>
    <w:rsid w:val="00271F4B"/>
    <w:rsid w:val="0028232D"/>
    <w:rsid w:val="00297E0E"/>
    <w:rsid w:val="002E1A03"/>
    <w:rsid w:val="0045383E"/>
    <w:rsid w:val="004F1807"/>
    <w:rsid w:val="00593721"/>
    <w:rsid w:val="00615AE2"/>
    <w:rsid w:val="006232F9"/>
    <w:rsid w:val="00644941"/>
    <w:rsid w:val="00663382"/>
    <w:rsid w:val="006A43BA"/>
    <w:rsid w:val="00901DA0"/>
    <w:rsid w:val="009E71FD"/>
    <w:rsid w:val="00A617CA"/>
    <w:rsid w:val="00AC6427"/>
    <w:rsid w:val="00B22321"/>
    <w:rsid w:val="00E442C3"/>
    <w:rsid w:val="00F4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1E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73"/>
      <w:jc w:val="center"/>
      <w:outlineLvl w:val="0"/>
    </w:pPr>
    <w:rPr>
      <w:rFonts w:ascii="Arial" w:eastAsia="Arial" w:hAnsi="Arial" w:cs="Arial"/>
      <w:b/>
      <w:color w:val="FF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right="1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FF0000"/>
      <w:sz w:val="36"/>
    </w:rPr>
  </w:style>
  <w:style w:type="paragraph" w:styleId="NormaleWeb">
    <w:name w:val="Normal (Web)"/>
    <w:basedOn w:val="Normale"/>
    <w:uiPriority w:val="99"/>
    <w:unhideWhenUsed/>
    <w:rsid w:val="00B2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721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Nessunaspaziatura">
    <w:name w:val="No Spacing"/>
    <w:uiPriority w:val="1"/>
    <w:qFormat/>
    <w:rsid w:val="00593721"/>
    <w:rPr>
      <w:rFonts w:ascii="Calibri" w:eastAsia="Calibri" w:hAnsi="Calibri" w:cs="Calibri"/>
      <w:color w:val="000000"/>
      <w:sz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721"/>
    <w:rPr>
      <w:rFonts w:asciiTheme="majorHAnsi" w:eastAsiaTheme="majorEastAsia" w:hAnsiTheme="majorHAnsi" w:cstheme="majorBidi"/>
      <w:b/>
      <w:bCs/>
      <w:color w:val="4472C4" w:themeColor="accent1"/>
      <w:sz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73"/>
      <w:jc w:val="center"/>
      <w:outlineLvl w:val="0"/>
    </w:pPr>
    <w:rPr>
      <w:rFonts w:ascii="Arial" w:eastAsia="Arial" w:hAnsi="Arial" w:cs="Arial"/>
      <w:b/>
      <w:color w:val="FF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59" w:lineRule="auto"/>
      <w:ind w:right="1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3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FF0000"/>
      <w:sz w:val="36"/>
    </w:rPr>
  </w:style>
  <w:style w:type="paragraph" w:styleId="NormaleWeb">
    <w:name w:val="Normal (Web)"/>
    <w:basedOn w:val="Normale"/>
    <w:uiPriority w:val="99"/>
    <w:unhideWhenUsed/>
    <w:rsid w:val="00B2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721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Nessunaspaziatura">
    <w:name w:val="No Spacing"/>
    <w:uiPriority w:val="1"/>
    <w:qFormat/>
    <w:rsid w:val="00593721"/>
    <w:rPr>
      <w:rFonts w:ascii="Calibri" w:eastAsia="Calibri" w:hAnsi="Calibri" w:cs="Calibri"/>
      <w:color w:val="000000"/>
      <w:sz w:val="22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3721"/>
    <w:rPr>
      <w:rFonts w:asciiTheme="majorHAnsi" w:eastAsiaTheme="majorEastAsia" w:hAnsiTheme="majorHAnsi" w:cstheme="majorBidi"/>
      <w:b/>
      <w:bCs/>
      <w:color w:val="4472C4" w:themeColor="accent1"/>
      <w:sz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Cesp-Centro Studi per la Scuola Pubblica</vt:lpstr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Cesp-Centro Studi per la Scuola Pubblica</dc:title>
  <dc:creator>cobas scuola</dc:creator>
  <cp:lastModifiedBy>Personale</cp:lastModifiedBy>
  <cp:revision>6</cp:revision>
  <cp:lastPrinted>2023-04-18T11:28:00Z</cp:lastPrinted>
  <dcterms:created xsi:type="dcterms:W3CDTF">2023-04-17T17:43:00Z</dcterms:created>
  <dcterms:modified xsi:type="dcterms:W3CDTF">2023-04-18T11:28:00Z</dcterms:modified>
</cp:coreProperties>
</file>