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880C" w14:textId="77777777" w:rsidR="00BF6210" w:rsidRDefault="00BF6210" w:rsidP="00BF6210">
      <w:pPr>
        <w:spacing w:after="0"/>
        <w:rPr>
          <w:rFonts w:cstheme="minorHAnsi"/>
          <w:b/>
          <w:bCs/>
          <w:sz w:val="20"/>
          <w:szCs w:val="20"/>
        </w:rPr>
      </w:pPr>
    </w:p>
    <w:p w14:paraId="1281BF33" w14:textId="77777777" w:rsidR="00BF6210" w:rsidRDefault="00BF6210" w:rsidP="00BF6210">
      <w:pPr>
        <w:spacing w:after="0"/>
        <w:rPr>
          <w:rFonts w:cstheme="minorHAnsi"/>
          <w:b/>
          <w:bCs/>
          <w:sz w:val="20"/>
          <w:szCs w:val="20"/>
        </w:rPr>
      </w:pPr>
    </w:p>
    <w:p w14:paraId="4A3A7D56" w14:textId="77777777" w:rsidR="00BF6210" w:rsidRDefault="00BF6210" w:rsidP="00BF6210">
      <w:pPr>
        <w:spacing w:after="0"/>
        <w:rPr>
          <w:rFonts w:cstheme="minorHAnsi"/>
          <w:b/>
          <w:bCs/>
          <w:sz w:val="20"/>
          <w:szCs w:val="20"/>
        </w:rPr>
      </w:pPr>
    </w:p>
    <w:p w14:paraId="219B3103" w14:textId="1690C0A0" w:rsidR="005E0740" w:rsidRDefault="005E0740" w:rsidP="00BF6210">
      <w:pPr>
        <w:spacing w:after="0"/>
        <w:rPr>
          <w:rFonts w:cstheme="minorHAnsi"/>
          <w:b/>
          <w:bCs/>
          <w:sz w:val="20"/>
          <w:szCs w:val="20"/>
        </w:rPr>
      </w:pPr>
      <w:r w:rsidRPr="00AF0AAA">
        <w:rPr>
          <w:rFonts w:cstheme="minorHAnsi"/>
          <w:b/>
          <w:bCs/>
          <w:sz w:val="20"/>
          <w:szCs w:val="20"/>
        </w:rPr>
        <w:t xml:space="preserve">ATTIVITÀ FUNZIONALI ALL’INSEGNAMENTO </w:t>
      </w:r>
      <w:r w:rsidR="002D3BF3">
        <w:rPr>
          <w:rFonts w:cstheme="minorHAnsi"/>
          <w:b/>
          <w:bCs/>
          <w:sz w:val="20"/>
          <w:szCs w:val="20"/>
        </w:rPr>
        <w:t xml:space="preserve">- </w:t>
      </w:r>
      <w:r w:rsidRPr="00AF0AAA">
        <w:rPr>
          <w:rFonts w:cstheme="minorHAnsi"/>
          <w:b/>
          <w:bCs/>
          <w:sz w:val="20"/>
          <w:szCs w:val="20"/>
        </w:rPr>
        <w:t>ART.</w:t>
      </w:r>
      <w:r w:rsidR="00066059">
        <w:rPr>
          <w:rFonts w:cstheme="minorHAnsi"/>
          <w:b/>
          <w:bCs/>
          <w:sz w:val="20"/>
          <w:szCs w:val="20"/>
        </w:rPr>
        <w:t>44</w:t>
      </w:r>
      <w:r w:rsidRPr="00AF0AAA">
        <w:rPr>
          <w:rFonts w:cstheme="minorHAnsi"/>
          <w:b/>
          <w:bCs/>
          <w:sz w:val="20"/>
          <w:szCs w:val="20"/>
        </w:rPr>
        <w:t xml:space="preserve"> CCNL</w:t>
      </w:r>
      <w:r w:rsidR="00066059">
        <w:rPr>
          <w:rFonts w:cstheme="minorHAnsi"/>
          <w:b/>
          <w:bCs/>
          <w:sz w:val="20"/>
          <w:szCs w:val="20"/>
        </w:rPr>
        <w:t xml:space="preserve"> 2019/2021 </w:t>
      </w:r>
      <w:r w:rsidR="002D3BF3">
        <w:rPr>
          <w:rFonts w:cstheme="minorHAnsi"/>
          <w:b/>
          <w:bCs/>
          <w:sz w:val="20"/>
          <w:szCs w:val="20"/>
        </w:rPr>
        <w:t>(</w:t>
      </w:r>
      <w:r w:rsidR="00066059">
        <w:rPr>
          <w:rFonts w:cstheme="minorHAnsi"/>
          <w:b/>
          <w:bCs/>
          <w:sz w:val="20"/>
          <w:szCs w:val="20"/>
        </w:rPr>
        <w:t>ex art. 29 CCNL 2007/2009</w:t>
      </w:r>
      <w:r w:rsidRPr="00AF0AAA">
        <w:rPr>
          <w:rFonts w:cstheme="minorHAnsi"/>
          <w:b/>
          <w:bCs/>
          <w:sz w:val="20"/>
          <w:szCs w:val="20"/>
        </w:rPr>
        <w:t>)</w:t>
      </w:r>
      <w:r w:rsidR="00066059">
        <w:rPr>
          <w:rFonts w:cstheme="minorHAnsi"/>
          <w:b/>
          <w:bCs/>
          <w:sz w:val="20"/>
          <w:szCs w:val="20"/>
        </w:rPr>
        <w:t>:</w:t>
      </w:r>
    </w:p>
    <w:p w14:paraId="7E4829D3" w14:textId="77777777" w:rsidR="00BF6210" w:rsidRDefault="00BF6210" w:rsidP="00BF6210">
      <w:pPr>
        <w:spacing w:after="0"/>
        <w:rPr>
          <w:rFonts w:cstheme="minorHAnsi"/>
          <w:b/>
          <w:bCs/>
          <w:sz w:val="20"/>
          <w:szCs w:val="20"/>
        </w:rPr>
      </w:pPr>
    </w:p>
    <w:p w14:paraId="54A40285" w14:textId="40E72376" w:rsidR="002D3BF3" w:rsidRPr="002D3BF3" w:rsidRDefault="002D3BF3" w:rsidP="00BF6210">
      <w:pPr>
        <w:spacing w:after="0"/>
        <w:rPr>
          <w:rFonts w:cstheme="minorHAnsi"/>
          <w:sz w:val="20"/>
          <w:szCs w:val="20"/>
        </w:rPr>
      </w:pPr>
      <w:r w:rsidRPr="002D3BF3">
        <w:rPr>
          <w:rFonts w:cstheme="minorHAnsi"/>
          <w:b/>
          <w:bCs/>
          <w:sz w:val="20"/>
          <w:szCs w:val="20"/>
        </w:rPr>
        <w:t>COMMA 2</w:t>
      </w:r>
      <w:r>
        <w:rPr>
          <w:rFonts w:cstheme="minorHAnsi"/>
          <w:b/>
          <w:bCs/>
          <w:sz w:val="20"/>
          <w:szCs w:val="20"/>
        </w:rPr>
        <w:t xml:space="preserve"> –</w:t>
      </w:r>
      <w:r w:rsidRPr="002D3BF3">
        <w:rPr>
          <w:rFonts w:cstheme="minorHAnsi"/>
          <w:b/>
          <w:bCs/>
          <w:sz w:val="20"/>
          <w:szCs w:val="20"/>
        </w:rPr>
        <w:t xml:space="preserve"> </w:t>
      </w:r>
      <w:r w:rsidRPr="002D3BF3">
        <w:rPr>
          <w:rFonts w:cstheme="minorHAnsi"/>
          <w:sz w:val="20"/>
          <w:szCs w:val="20"/>
        </w:rPr>
        <w:t>Tra gli adempimenti individuali dovuti rientrano le attività relative:</w:t>
      </w:r>
    </w:p>
    <w:p w14:paraId="33019D21" w14:textId="77777777" w:rsidR="002D3BF3" w:rsidRPr="002D3BF3" w:rsidRDefault="002D3BF3" w:rsidP="00BF6210">
      <w:pPr>
        <w:spacing w:after="0"/>
        <w:rPr>
          <w:rFonts w:cstheme="minorHAnsi"/>
          <w:sz w:val="20"/>
          <w:szCs w:val="20"/>
        </w:rPr>
      </w:pPr>
      <w:r w:rsidRPr="002D3BF3">
        <w:rPr>
          <w:rFonts w:cstheme="minorHAnsi"/>
          <w:sz w:val="20"/>
          <w:szCs w:val="20"/>
        </w:rPr>
        <w:t>a) alla preparazione delle lezioni e delle esercitazioni;</w:t>
      </w:r>
    </w:p>
    <w:p w14:paraId="5FF5DBA5" w14:textId="77777777" w:rsidR="002D3BF3" w:rsidRPr="002D3BF3" w:rsidRDefault="002D3BF3" w:rsidP="00BF6210">
      <w:pPr>
        <w:spacing w:after="0"/>
        <w:rPr>
          <w:rFonts w:cstheme="minorHAnsi"/>
          <w:sz w:val="20"/>
          <w:szCs w:val="20"/>
        </w:rPr>
      </w:pPr>
      <w:r w:rsidRPr="002D3BF3">
        <w:rPr>
          <w:rFonts w:cstheme="minorHAnsi"/>
          <w:sz w:val="20"/>
          <w:szCs w:val="20"/>
        </w:rPr>
        <w:t>b) alla correzione degli elaborati;</w:t>
      </w:r>
    </w:p>
    <w:p w14:paraId="75F82EEA" w14:textId="77777777" w:rsidR="002D3BF3" w:rsidRPr="002D3BF3" w:rsidRDefault="002D3BF3" w:rsidP="00BF6210">
      <w:pPr>
        <w:spacing w:after="0"/>
        <w:rPr>
          <w:rFonts w:cstheme="minorHAnsi"/>
          <w:sz w:val="20"/>
          <w:szCs w:val="20"/>
        </w:rPr>
      </w:pPr>
      <w:r w:rsidRPr="002D3BF3">
        <w:rPr>
          <w:rFonts w:cstheme="minorHAnsi"/>
          <w:sz w:val="20"/>
          <w:szCs w:val="20"/>
        </w:rPr>
        <w:t>c) ai rapporti individuali con le famiglie.</w:t>
      </w:r>
    </w:p>
    <w:p w14:paraId="1C516B11" w14:textId="77777777" w:rsidR="00BF6210" w:rsidRDefault="00BF6210" w:rsidP="00BF6210">
      <w:pPr>
        <w:spacing w:after="0"/>
        <w:rPr>
          <w:rFonts w:cstheme="minorHAnsi"/>
          <w:b/>
          <w:bCs/>
          <w:sz w:val="20"/>
          <w:szCs w:val="20"/>
        </w:rPr>
      </w:pPr>
    </w:p>
    <w:p w14:paraId="4B1C8631" w14:textId="31797A31" w:rsidR="002D3BF3" w:rsidRPr="002D3BF3" w:rsidRDefault="002D3BF3" w:rsidP="00BF621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COMMA 3 – </w:t>
      </w:r>
      <w:r>
        <w:rPr>
          <w:rFonts w:cstheme="minorHAnsi"/>
          <w:sz w:val="20"/>
          <w:szCs w:val="20"/>
        </w:rPr>
        <w:t>Le</w:t>
      </w:r>
      <w:r w:rsidRPr="002D3BF3">
        <w:rPr>
          <w:rFonts w:cstheme="minorHAnsi"/>
          <w:sz w:val="20"/>
          <w:szCs w:val="20"/>
        </w:rPr>
        <w:t xml:space="preserve"> attività di carattere collegiale riguardanti tutti i docenti sono costituite da:</w:t>
      </w:r>
    </w:p>
    <w:p w14:paraId="74AF75C1" w14:textId="1717C84F" w:rsidR="002D3BF3" w:rsidRPr="00095B01" w:rsidRDefault="002D3BF3" w:rsidP="00095B01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095B01">
        <w:rPr>
          <w:rFonts w:cstheme="minorHAnsi"/>
          <w:sz w:val="20"/>
          <w:szCs w:val="20"/>
        </w:rPr>
        <w:t>partecipazione alle riunioni del Collegio dei docenti, ivi compresa l'attività di programmazione e verifica di inizio e fine anno e l'informazione alle famiglie sui risultati degli scrutini trimestrali, quadrimestrali e finali e sull'andamento delle attività educative nelle scuole dell’infanzia e nelle istituzioni educative, fino a 40 ore annue;</w:t>
      </w:r>
    </w:p>
    <w:p w14:paraId="0A455F02" w14:textId="50F9CE54" w:rsidR="002D3BF3" w:rsidRPr="00095B01" w:rsidRDefault="002D3BF3" w:rsidP="00095B01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095B01">
        <w:rPr>
          <w:rFonts w:cstheme="minorHAnsi"/>
          <w:sz w:val="20"/>
          <w:szCs w:val="20"/>
        </w:rPr>
        <w:t>la partecipazione alle attività collegiali dei consigli di classe, di interclasse, di intersezione, inclusi i gruppi di lavoro operativo per l’inclusione. Gli obblighi relativi a queste attività sono programmati secondo criteri stabiliti dal collegio dei docenti; nella predetta programmazione occorrerà tener conto degli oneri di servizio degli insegnanti con un numero di classi superiore a sei in modo da prevedere un impegno fino a 40 ore annue;</w:t>
      </w:r>
    </w:p>
    <w:p w14:paraId="225A86CD" w14:textId="1C2F27A2" w:rsidR="002D3BF3" w:rsidRPr="00095B01" w:rsidRDefault="002D3BF3" w:rsidP="00095B01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095B01">
        <w:rPr>
          <w:rFonts w:cstheme="minorHAnsi"/>
          <w:sz w:val="20"/>
          <w:szCs w:val="20"/>
        </w:rPr>
        <w:t>lo svolgimento degli scrutini e degli esami, compresa la compilazione degli atti relativi alla valutazione.</w:t>
      </w:r>
    </w:p>
    <w:p w14:paraId="61295080" w14:textId="77777777" w:rsidR="00BF6210" w:rsidRDefault="00BF6210" w:rsidP="00BF6210">
      <w:pPr>
        <w:spacing w:after="0"/>
        <w:rPr>
          <w:rFonts w:cstheme="minorHAnsi"/>
          <w:b/>
          <w:bCs/>
          <w:sz w:val="20"/>
          <w:szCs w:val="20"/>
        </w:rPr>
      </w:pPr>
    </w:p>
    <w:p w14:paraId="36C2CF74" w14:textId="7A8526AA" w:rsidR="002D3BF3" w:rsidRPr="002D3BF3" w:rsidRDefault="002D3BF3" w:rsidP="00BF6210">
      <w:pPr>
        <w:spacing w:after="0"/>
        <w:rPr>
          <w:rFonts w:cstheme="minorHAnsi"/>
          <w:sz w:val="20"/>
          <w:szCs w:val="20"/>
        </w:rPr>
      </w:pPr>
      <w:r w:rsidRPr="002D3BF3">
        <w:rPr>
          <w:rFonts w:cstheme="minorHAnsi"/>
          <w:b/>
          <w:bCs/>
          <w:sz w:val="20"/>
          <w:szCs w:val="20"/>
        </w:rPr>
        <w:t>COMMA 4 –</w:t>
      </w:r>
      <w:r>
        <w:rPr>
          <w:rFonts w:cstheme="minorHAnsi"/>
          <w:sz w:val="20"/>
          <w:szCs w:val="20"/>
        </w:rPr>
        <w:t xml:space="preserve"> </w:t>
      </w:r>
      <w:r w:rsidRPr="002D3BF3">
        <w:rPr>
          <w:rFonts w:cstheme="minorHAnsi"/>
          <w:sz w:val="20"/>
          <w:szCs w:val="20"/>
        </w:rPr>
        <w:t>Fermo</w:t>
      </w:r>
      <w:r>
        <w:rPr>
          <w:rFonts w:cstheme="minorHAnsi"/>
          <w:sz w:val="20"/>
          <w:szCs w:val="20"/>
        </w:rPr>
        <w:t xml:space="preserve"> </w:t>
      </w:r>
      <w:r w:rsidRPr="002D3BF3">
        <w:rPr>
          <w:rFonts w:cstheme="minorHAnsi"/>
          <w:sz w:val="20"/>
          <w:szCs w:val="20"/>
        </w:rPr>
        <w:t>restando che le ore di cui alle lettere a) e b) del comma 3 sono prioritariamente destinate alle attività collegiali ivi indicate, le ore non utilizzate a tal fine sono destinate, nei limiti di cui alle lett. a) e b), alle attività di formazione programmate annualmente dal collegio docenti con il PTOF.</w:t>
      </w:r>
    </w:p>
    <w:p w14:paraId="6A9D7559" w14:textId="1FB3DBEC" w:rsidR="002D3BF3" w:rsidRDefault="002D3BF3" w:rsidP="00BF6210">
      <w:pPr>
        <w:spacing w:after="0"/>
        <w:rPr>
          <w:rFonts w:cstheme="minorHAnsi"/>
          <w:sz w:val="20"/>
          <w:szCs w:val="20"/>
        </w:rPr>
      </w:pPr>
    </w:p>
    <w:p w14:paraId="35ABB9DD" w14:textId="60219314" w:rsidR="002D3BF3" w:rsidRPr="002D3BF3" w:rsidRDefault="002D3BF3" w:rsidP="00BF6210">
      <w:pPr>
        <w:spacing w:after="0"/>
        <w:rPr>
          <w:rFonts w:cstheme="minorHAnsi"/>
          <w:sz w:val="20"/>
          <w:szCs w:val="20"/>
        </w:rPr>
      </w:pPr>
      <w:r w:rsidRPr="002D3BF3">
        <w:rPr>
          <w:rFonts w:cstheme="minorHAnsi"/>
          <w:b/>
          <w:bCs/>
          <w:sz w:val="20"/>
          <w:szCs w:val="20"/>
        </w:rPr>
        <w:t>COMMA 5 –</w:t>
      </w:r>
      <w:r w:rsidRPr="002D3BF3">
        <w:rPr>
          <w:rFonts w:cstheme="minorHAnsi"/>
          <w:sz w:val="20"/>
          <w:szCs w:val="20"/>
        </w:rPr>
        <w:t xml:space="preserve"> Per assicurare un rapporto efficace con le famiglie e gli studenti, in relazione alle diverse modalità organizzative del servizio, il consiglio d’istituto sulla base delle proposte del collegio dei docenti definisce le modalità e i criteri per lo svolgimento dei rapporti con le famiglie e gli studenti, assicurando la concreta accessibilità al servizio, pur compatibilmente con le esigenze di funzionamento dell'istituto e prevedendo idonei strumenti di comunicazione tra istituto e famiglie.</w:t>
      </w:r>
    </w:p>
    <w:p w14:paraId="3F08C867" w14:textId="77777777" w:rsidR="002D3BF3" w:rsidRDefault="002D3BF3" w:rsidP="00BF6210">
      <w:pPr>
        <w:spacing w:after="0"/>
        <w:rPr>
          <w:rFonts w:cstheme="minorHAnsi"/>
          <w:sz w:val="20"/>
          <w:szCs w:val="20"/>
        </w:rPr>
      </w:pPr>
    </w:p>
    <w:p w14:paraId="43167E2C" w14:textId="3A83ECA4" w:rsidR="00066059" w:rsidRPr="002D3BF3" w:rsidRDefault="002D3BF3" w:rsidP="00BF6210">
      <w:pPr>
        <w:spacing w:after="0"/>
        <w:rPr>
          <w:rFonts w:cstheme="minorHAnsi"/>
          <w:sz w:val="20"/>
          <w:szCs w:val="20"/>
        </w:rPr>
      </w:pPr>
      <w:r w:rsidRPr="002D3BF3">
        <w:rPr>
          <w:rFonts w:cstheme="minorHAnsi"/>
          <w:b/>
          <w:bCs/>
          <w:sz w:val="20"/>
          <w:szCs w:val="20"/>
        </w:rPr>
        <w:t>COMMA 6 –</w:t>
      </w:r>
      <w:r w:rsidRPr="002D3BF3">
        <w:rPr>
          <w:rFonts w:cstheme="minorHAnsi"/>
          <w:sz w:val="20"/>
          <w:szCs w:val="20"/>
        </w:rPr>
        <w:t xml:space="preserve"> Con Regolamento d’Istituto è possibile prevedere lo svolgimento a distanza delle due ore di programmazione didattica collegiale prevista per i docenti della scuola primaria dall’art. 43 (Attività dei docenti), comma 5, e di alcune delle attività di cui al comma 3, lett. a) e b) del presente articolo che non rivestano carattere deliberativo; con il medesimo strumento è possibile estendere lo svolgimento a distanza alle attività di cui al comma 3, lett. a) e b) che rivestono carattere deliberativo sulla base dei criteri definiti dal MIM, previo confronto di cui all’art. 30, comma 9, lett. a).</w:t>
      </w:r>
    </w:p>
    <w:p w14:paraId="6DB4C167" w14:textId="77777777" w:rsidR="00AF0AAA" w:rsidRDefault="00AF0AAA" w:rsidP="00BF621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</w:p>
    <w:p w14:paraId="6D6C654E" w14:textId="77777777" w:rsidR="002D3BF3" w:rsidRDefault="002D3BF3" w:rsidP="00BF621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</w:p>
    <w:p w14:paraId="6536E74C" w14:textId="77777777" w:rsidR="002D3BF3" w:rsidRDefault="002D3BF3" w:rsidP="00BF621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</w:p>
    <w:p w14:paraId="67F67A8C" w14:textId="77777777" w:rsidR="002D3BF3" w:rsidRDefault="002D3BF3" w:rsidP="00BF621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</w:p>
    <w:p w14:paraId="3346B26E" w14:textId="77777777" w:rsidR="00BF6210" w:rsidRDefault="00BF6210" w:rsidP="00BF621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</w:p>
    <w:p w14:paraId="0FA840CE" w14:textId="77777777" w:rsidR="00BF6210" w:rsidRDefault="00BF6210" w:rsidP="00BF621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</w:p>
    <w:p w14:paraId="35C4C3C9" w14:textId="77777777" w:rsidR="00BF6210" w:rsidRDefault="00BF6210" w:rsidP="00BF621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</w:p>
    <w:p w14:paraId="50AC9803" w14:textId="77777777" w:rsidR="00BF6210" w:rsidRDefault="00BF6210" w:rsidP="00BF621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</w:p>
    <w:p w14:paraId="12A9BFEA" w14:textId="77777777" w:rsidR="00BF6210" w:rsidRDefault="00BF6210" w:rsidP="00BF621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</w:p>
    <w:p w14:paraId="0D658B84" w14:textId="77777777" w:rsidR="00BF6210" w:rsidRDefault="00BF6210" w:rsidP="00BF621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</w:p>
    <w:p w14:paraId="788DEAC0" w14:textId="77777777" w:rsidR="00BF6210" w:rsidRDefault="00BF6210" w:rsidP="00BF621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</w:p>
    <w:p w14:paraId="31181E63" w14:textId="77777777" w:rsidR="00BF6210" w:rsidRDefault="00BF6210" w:rsidP="00BF621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</w:p>
    <w:p w14:paraId="4AA064A6" w14:textId="77777777" w:rsidR="00BF6210" w:rsidRDefault="00BF6210" w:rsidP="00BF621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</w:p>
    <w:p w14:paraId="2E7EBA9E" w14:textId="77777777" w:rsidR="00BF6210" w:rsidRDefault="00BF6210" w:rsidP="00BF621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</w:p>
    <w:p w14:paraId="35B93E90" w14:textId="77777777" w:rsidR="00BF6210" w:rsidRDefault="00BF6210" w:rsidP="00BF621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</w:p>
    <w:p w14:paraId="45E110AF" w14:textId="77777777" w:rsidR="00BF6210" w:rsidRDefault="00BF6210" w:rsidP="00BF621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</w:p>
    <w:p w14:paraId="3DAB93E7" w14:textId="77777777" w:rsidR="00BF6210" w:rsidRDefault="00BF6210" w:rsidP="00BF621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</w:p>
    <w:p w14:paraId="3EBC2652" w14:textId="187E0CA9" w:rsidR="00AF0AAA" w:rsidRDefault="00AF0AAA" w:rsidP="00BF621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  <w:r w:rsidRPr="00AF0AAA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lastRenderedPageBreak/>
        <w:t>PROPOSTA RIPARTIZIONE ORE </w:t>
      </w:r>
    </w:p>
    <w:p w14:paraId="5316F885" w14:textId="77777777" w:rsidR="00AF0AAA" w:rsidRPr="00AF0AAA" w:rsidRDefault="00AF0AAA" w:rsidP="00BF6210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5"/>
        <w:gridCol w:w="4713"/>
      </w:tblGrid>
      <w:tr w:rsidR="00AF0AAA" w:rsidRPr="00AF0AAA" w14:paraId="10A92F3A" w14:textId="77777777" w:rsidTr="00A87DC1">
        <w:trPr>
          <w:trHeight w:val="4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8F343" w14:textId="77777777" w:rsidR="00AF0AAA" w:rsidRPr="00AF0AAA" w:rsidRDefault="00AF0AAA" w:rsidP="00BF62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SCUOLA DELL'INFANZIA</w:t>
            </w:r>
          </w:p>
        </w:tc>
      </w:tr>
      <w:tr w:rsidR="00AF0AAA" w:rsidRPr="00AF0AAA" w14:paraId="4439EE73" w14:textId="77777777" w:rsidTr="00A87DC1">
        <w:tc>
          <w:tcPr>
            <w:tcW w:w="2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58E66" w14:textId="77777777" w:rsidR="00AF0AAA" w:rsidRPr="00AF0AAA" w:rsidRDefault="00AF0AAA" w:rsidP="00BF62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4C017" w14:textId="77777777" w:rsidR="00AF0AAA" w:rsidRPr="00AF0AAA" w:rsidRDefault="00AF0AAA" w:rsidP="00BF62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40</w:t>
            </w:r>
          </w:p>
        </w:tc>
      </w:tr>
      <w:tr w:rsidR="00AF0AAA" w:rsidRPr="00AF0AAA" w14:paraId="4CB42814" w14:textId="77777777" w:rsidTr="00A87DC1">
        <w:tc>
          <w:tcPr>
            <w:tcW w:w="2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D7F2D" w14:textId="20B50E95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COLLEGI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4D38A" w14:textId="0CA2E354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INTERSEZIONE</w:t>
            </w:r>
          </w:p>
        </w:tc>
      </w:tr>
      <w:tr w:rsidR="00AF0AAA" w:rsidRPr="00AF0AAA" w14:paraId="4E32DBCF" w14:textId="77777777" w:rsidTr="00A87DC1">
        <w:tc>
          <w:tcPr>
            <w:tcW w:w="2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26407" w14:textId="7908EB13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COMUNICAZIONE FAMIGLIE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4356F" w14:textId="7C0AE72F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FORMAZIONE </w:t>
            </w:r>
          </w:p>
        </w:tc>
      </w:tr>
      <w:tr w:rsidR="00AF0AAA" w:rsidRPr="00AF0AAA" w14:paraId="277DE05B" w14:textId="77777777" w:rsidTr="00A87DC1">
        <w:tc>
          <w:tcPr>
            <w:tcW w:w="2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7710A" w14:textId="4E564AAA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PROGRAMMAZIONE INIZIO ANNO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284221" w14:textId="75127CAD" w:rsidR="00AF0AAA" w:rsidRPr="00AF0AAA" w:rsidRDefault="00A87DC1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DIPARTIMENTI</w:t>
            </w:r>
          </w:p>
        </w:tc>
      </w:tr>
      <w:tr w:rsidR="00AF0AAA" w:rsidRPr="00AF0AAA" w14:paraId="6B72A085" w14:textId="77777777" w:rsidTr="00A87DC1">
        <w:tc>
          <w:tcPr>
            <w:tcW w:w="2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4B9E8" w14:textId="17AF5EA2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DIPARTIMENTI 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CD19F" w14:textId="77777777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F0AAA" w:rsidRPr="00AF0AAA" w14:paraId="7E3D0446" w14:textId="77777777" w:rsidTr="00A87DC1">
        <w:tc>
          <w:tcPr>
            <w:tcW w:w="2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4ED8D" w14:textId="039F93B5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ADEMPIMENTI </w:t>
            </w:r>
            <w:r w:rsidR="00A87DC1"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DI FINE</w:t>
            </w:r>
            <w:r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ANNO</w:t>
            </w:r>
          </w:p>
        </w:tc>
        <w:tc>
          <w:tcPr>
            <w:tcW w:w="2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A0EF8" w14:textId="77777777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14:paraId="05D9FCE0" w14:textId="77777777" w:rsidR="00AF0AAA" w:rsidRDefault="00AF0AAA" w:rsidP="00BF6210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AF0AAA">
        <w:rPr>
          <w:rFonts w:eastAsia="Times New Roman" w:cstheme="minorHAnsi"/>
          <w:sz w:val="20"/>
          <w:szCs w:val="20"/>
          <w:lang w:eastAsia="it-IT"/>
        </w:rPr>
        <w:br/>
      </w:r>
    </w:p>
    <w:p w14:paraId="3DDAA9DC" w14:textId="77777777" w:rsidR="00AF0AAA" w:rsidRDefault="00AF0AAA" w:rsidP="00BF6210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14:paraId="5C79DD55" w14:textId="77777777" w:rsidR="00AF0AAA" w:rsidRPr="00AF0AAA" w:rsidRDefault="00AF0AAA" w:rsidP="00BF6210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1"/>
        <w:gridCol w:w="4667"/>
      </w:tblGrid>
      <w:tr w:rsidR="00AF0AAA" w:rsidRPr="00AF0AAA" w14:paraId="647ACA8A" w14:textId="77777777" w:rsidTr="00A87DC1">
        <w:trPr>
          <w:trHeight w:val="4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6D234" w14:textId="77777777" w:rsidR="00AF0AAA" w:rsidRPr="00AF0AAA" w:rsidRDefault="00AF0AAA" w:rsidP="00BF62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SCUOLA PRIMARIA</w:t>
            </w:r>
          </w:p>
        </w:tc>
      </w:tr>
      <w:tr w:rsidR="00AF0AAA" w:rsidRPr="00AF0AAA" w14:paraId="263BAB51" w14:textId="77777777" w:rsidTr="00A87DC1"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8EC12" w14:textId="77777777" w:rsidR="00AF0AAA" w:rsidRPr="00AF0AAA" w:rsidRDefault="00AF0AAA" w:rsidP="00BF62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2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54382" w14:textId="77777777" w:rsidR="00AF0AAA" w:rsidRPr="00AF0AAA" w:rsidRDefault="00AF0AAA" w:rsidP="00BF62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40</w:t>
            </w:r>
          </w:p>
        </w:tc>
      </w:tr>
      <w:tr w:rsidR="00AF0AAA" w:rsidRPr="00AF0AAA" w14:paraId="30CCBDE8" w14:textId="77777777" w:rsidTr="00A87DC1"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81B24" w14:textId="76303A1E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COLLEGI</w:t>
            </w:r>
          </w:p>
        </w:tc>
        <w:tc>
          <w:tcPr>
            <w:tcW w:w="2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61050" w14:textId="35B7BB6F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INTERCLASSE </w:t>
            </w:r>
          </w:p>
        </w:tc>
      </w:tr>
      <w:tr w:rsidR="00AF0AAA" w:rsidRPr="00AF0AAA" w14:paraId="057A245D" w14:textId="77777777" w:rsidTr="00A87DC1"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E35E3" w14:textId="3565AAA9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COMUNICAZIONE FAMIGLIE</w:t>
            </w:r>
          </w:p>
        </w:tc>
        <w:tc>
          <w:tcPr>
            <w:tcW w:w="2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61FAF" w14:textId="4435873A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FORMAZIONE</w:t>
            </w:r>
          </w:p>
        </w:tc>
      </w:tr>
      <w:tr w:rsidR="00AF0AAA" w:rsidRPr="00AF0AAA" w14:paraId="1B50743A" w14:textId="77777777" w:rsidTr="00A87DC1"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1C892" w14:textId="715320DC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PROGRAMMAZIONE INIZIO ANNO</w:t>
            </w:r>
          </w:p>
        </w:tc>
        <w:tc>
          <w:tcPr>
            <w:tcW w:w="2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85923" w14:textId="3CDEC9F0" w:rsidR="00AF0AAA" w:rsidRPr="00AF0AAA" w:rsidRDefault="00A87DC1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DIPARTIMENTI</w:t>
            </w:r>
            <w:r w:rsidR="00AF0AAA"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F0AAA" w:rsidRPr="00AF0AAA" w14:paraId="4DE83192" w14:textId="77777777" w:rsidTr="00A87DC1"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786BF" w14:textId="020F2847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DIPARTIMENTI </w:t>
            </w:r>
          </w:p>
        </w:tc>
        <w:tc>
          <w:tcPr>
            <w:tcW w:w="2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937A4" w14:textId="77777777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F0AAA" w:rsidRPr="00AF0AAA" w14:paraId="16B90191" w14:textId="77777777" w:rsidTr="00A87DC1"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28136" w14:textId="6E200C36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ADEMPIMENTI </w:t>
            </w:r>
            <w:r w:rsidR="00A87DC1"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DI FINE</w:t>
            </w:r>
            <w:r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ANNO</w:t>
            </w:r>
          </w:p>
        </w:tc>
        <w:tc>
          <w:tcPr>
            <w:tcW w:w="2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E3D6EC" w14:textId="77777777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14:paraId="527DC562" w14:textId="77777777" w:rsidR="00AF0AAA" w:rsidRDefault="00AF0AAA" w:rsidP="00BF6210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14:paraId="383034C4" w14:textId="77777777" w:rsidR="00AF0AAA" w:rsidRDefault="00AF0AAA" w:rsidP="00BF6210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14:paraId="3AB6C798" w14:textId="77777777" w:rsidR="00AF0AAA" w:rsidRDefault="00AF0AAA" w:rsidP="00BF6210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14:paraId="462E17C8" w14:textId="77777777" w:rsidR="00AF0AAA" w:rsidRDefault="00AF0AAA" w:rsidP="00BF6210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14:paraId="2089415A" w14:textId="77777777" w:rsidR="00AF0AAA" w:rsidRPr="00AF0AAA" w:rsidRDefault="00AF0AAA" w:rsidP="00BF6210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5"/>
        <w:gridCol w:w="4563"/>
      </w:tblGrid>
      <w:tr w:rsidR="00AF0AAA" w:rsidRPr="00AF0AAA" w14:paraId="237FFFEA" w14:textId="77777777" w:rsidTr="00A87DC1">
        <w:trPr>
          <w:trHeight w:val="4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A12CC" w14:textId="77777777" w:rsidR="00AF0AAA" w:rsidRPr="00AF0AAA" w:rsidRDefault="00AF0AAA" w:rsidP="00BF62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SCUOLA SECONDARIA</w:t>
            </w:r>
          </w:p>
        </w:tc>
      </w:tr>
      <w:tr w:rsidR="00AF0AAA" w:rsidRPr="00AF0AAA" w14:paraId="51C18C51" w14:textId="77777777" w:rsidTr="00A87DC1"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98BC1" w14:textId="77777777" w:rsidR="00AF0AAA" w:rsidRPr="00AF0AAA" w:rsidRDefault="00AF0AAA" w:rsidP="00BF62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31320" w14:textId="77777777" w:rsidR="00AF0AAA" w:rsidRPr="00AF0AAA" w:rsidRDefault="00AF0AAA" w:rsidP="00BF621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40</w:t>
            </w:r>
          </w:p>
        </w:tc>
      </w:tr>
      <w:tr w:rsidR="00AF0AAA" w:rsidRPr="00AF0AAA" w14:paraId="1C961D23" w14:textId="77777777" w:rsidTr="00A87DC1"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0CEA1" w14:textId="4565AE1A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COLLEGI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39ACA" w14:textId="0CE85FA3" w:rsidR="00AF0AAA" w:rsidRPr="00AF0AAA" w:rsidRDefault="00AF0AAA" w:rsidP="00A87DC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CDC</w:t>
            </w:r>
            <w:r w:rsidR="00A87DC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DA 6 A 30 </w:t>
            </w:r>
          </w:p>
        </w:tc>
      </w:tr>
      <w:tr w:rsidR="00AF0AAA" w:rsidRPr="00AF0AAA" w14:paraId="0CF0E9F5" w14:textId="77777777" w:rsidTr="00A87DC1"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894D1" w14:textId="4C4E8924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COMUNICAZIONE FAMIGLIE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1EC3F" w14:textId="37D99773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FORMAZIONE </w:t>
            </w:r>
          </w:p>
        </w:tc>
      </w:tr>
      <w:tr w:rsidR="00AF0AAA" w:rsidRPr="00AF0AAA" w14:paraId="34F95F5F" w14:textId="77777777" w:rsidTr="00A87DC1"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C10E8" w14:textId="416BA4B3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PROGRAMMAZIONE INIZIO ANNO 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150E6" w14:textId="6EA390AC" w:rsidR="00AF0AAA" w:rsidRPr="00AF0AAA" w:rsidRDefault="00A87DC1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DIPARTIMENTI</w:t>
            </w:r>
          </w:p>
        </w:tc>
      </w:tr>
      <w:tr w:rsidR="00AF0AAA" w:rsidRPr="00AF0AAA" w14:paraId="5C559519" w14:textId="77777777" w:rsidTr="00A87DC1"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C94DB" w14:textId="1041C377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DIPARTIMENTI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776B21" w14:textId="77777777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F0AAA" w:rsidRPr="00AF0AAA" w14:paraId="119856F1" w14:textId="77777777" w:rsidTr="00A87DC1"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5BE31" w14:textId="4D7AAF7B" w:rsidR="00AF0AAA" w:rsidRPr="00AF0AAA" w:rsidRDefault="00A87DC1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F0AA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ADEMPIMENTI DI FINE ANNO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E3D09" w14:textId="77777777" w:rsidR="00AF0AAA" w:rsidRPr="00AF0AAA" w:rsidRDefault="00AF0AAA" w:rsidP="00BF621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14:paraId="34F5F47E" w14:textId="30D38C5A" w:rsidR="00047FD0" w:rsidRDefault="00047FD0" w:rsidP="00BF6210">
      <w:pPr>
        <w:spacing w:after="0"/>
      </w:pPr>
    </w:p>
    <w:sectPr w:rsidR="00047F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A41CB"/>
    <w:multiLevelType w:val="hybridMultilevel"/>
    <w:tmpl w:val="9F2C01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B44BB"/>
    <w:multiLevelType w:val="hybridMultilevel"/>
    <w:tmpl w:val="3332954C"/>
    <w:lvl w:ilvl="0" w:tplc="0826F4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7634F"/>
    <w:multiLevelType w:val="hybridMultilevel"/>
    <w:tmpl w:val="94AE63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03378">
    <w:abstractNumId w:val="1"/>
  </w:num>
  <w:num w:numId="2" w16cid:durableId="1798722372">
    <w:abstractNumId w:val="0"/>
  </w:num>
  <w:num w:numId="3" w16cid:durableId="1201864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0F"/>
    <w:rsid w:val="00047FD0"/>
    <w:rsid w:val="00066059"/>
    <w:rsid w:val="00095B01"/>
    <w:rsid w:val="002739A9"/>
    <w:rsid w:val="002D3BF3"/>
    <w:rsid w:val="00456E10"/>
    <w:rsid w:val="005E0740"/>
    <w:rsid w:val="009339D7"/>
    <w:rsid w:val="00A70A67"/>
    <w:rsid w:val="00A87DC1"/>
    <w:rsid w:val="00AF0AAA"/>
    <w:rsid w:val="00BF6210"/>
    <w:rsid w:val="00EF600F"/>
    <w:rsid w:val="00F2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ED7E"/>
  <w15:chartTrackingRefBased/>
  <w15:docId w15:val="{68C6164D-1470-4C16-8D12-3D5E00F9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Aniello</dc:creator>
  <cp:keywords/>
  <dc:description/>
  <cp:lastModifiedBy>Aniello Piscitelli</cp:lastModifiedBy>
  <cp:revision>10</cp:revision>
  <dcterms:created xsi:type="dcterms:W3CDTF">2022-10-27T08:06:00Z</dcterms:created>
  <dcterms:modified xsi:type="dcterms:W3CDTF">2025-04-02T10:26:00Z</dcterms:modified>
</cp:coreProperties>
</file>