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2BB3" w14:textId="3EA4E98B" w:rsidR="006E09F5" w:rsidRPr="006E09F5" w:rsidRDefault="006E09F5" w:rsidP="006E09F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6E09F5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6E09F5">
        <w:rPr>
          <w:rFonts w:ascii="Arial" w:hAnsi="Arial" w:cs="Arial"/>
          <w:u w:val="single"/>
          <w:lang w:eastAsia="ar-SA"/>
        </w:rPr>
        <w:t xml:space="preserve"> – </w:t>
      </w:r>
      <w:r>
        <w:rPr>
          <w:rFonts w:ascii="Arial" w:hAnsi="Arial" w:cs="Arial"/>
          <w:u w:val="single"/>
          <w:lang w:eastAsia="ar-SA"/>
        </w:rPr>
        <w:t>Scheda di autovalutazione</w:t>
      </w:r>
    </w:p>
    <w:p w14:paraId="377C72B5" w14:textId="77777777" w:rsidR="00224EA0" w:rsidRPr="00224EA0" w:rsidRDefault="00224EA0" w:rsidP="00224EA0">
      <w:pPr>
        <w:pStyle w:val="Default"/>
        <w:jc w:val="both"/>
        <w:rPr>
          <w:rFonts w:cs="Times New Roman"/>
          <w:b/>
          <w:color w:val="auto"/>
          <w:sz w:val="22"/>
          <w:szCs w:val="22"/>
        </w:rPr>
      </w:pPr>
      <w:r w:rsidRPr="00224EA0">
        <w:rPr>
          <w:rFonts w:cs="Times New Roman"/>
          <w:b/>
          <w:color w:val="auto"/>
          <w:sz w:val="22"/>
          <w:szCs w:val="22"/>
        </w:rPr>
        <w:t>Titolo progetto: “INNOVATION IN PROGRESS”</w:t>
      </w:r>
    </w:p>
    <w:p w14:paraId="3C495BCD" w14:textId="77777777" w:rsidR="00224EA0" w:rsidRPr="00224EA0" w:rsidRDefault="00224EA0" w:rsidP="00224EA0">
      <w:pPr>
        <w:pStyle w:val="Default"/>
        <w:jc w:val="both"/>
        <w:rPr>
          <w:rFonts w:cs="Times New Roman"/>
          <w:b/>
          <w:color w:val="auto"/>
          <w:sz w:val="22"/>
          <w:szCs w:val="22"/>
        </w:rPr>
      </w:pPr>
      <w:r w:rsidRPr="00224EA0">
        <w:rPr>
          <w:rFonts w:cs="Times New Roman"/>
          <w:b/>
          <w:color w:val="auto"/>
          <w:sz w:val="22"/>
          <w:szCs w:val="22"/>
        </w:rPr>
        <w:t>Codice Avviso: M4C1I3.2-2022-961</w:t>
      </w:r>
    </w:p>
    <w:p w14:paraId="65539D57" w14:textId="77777777" w:rsidR="00224EA0" w:rsidRPr="00224EA0" w:rsidRDefault="00224EA0" w:rsidP="00224EA0">
      <w:pPr>
        <w:pStyle w:val="Default"/>
        <w:jc w:val="both"/>
        <w:rPr>
          <w:rFonts w:cs="Times New Roman"/>
          <w:b/>
          <w:color w:val="auto"/>
          <w:sz w:val="22"/>
          <w:szCs w:val="22"/>
        </w:rPr>
      </w:pPr>
      <w:r w:rsidRPr="00224EA0">
        <w:rPr>
          <w:rFonts w:cs="Times New Roman"/>
          <w:b/>
          <w:color w:val="auto"/>
          <w:sz w:val="22"/>
          <w:szCs w:val="22"/>
        </w:rPr>
        <w:t>Codice identificativo progetto: M4C1I3.2-2022-961-P-23118</w:t>
      </w:r>
    </w:p>
    <w:p w14:paraId="388096C1" w14:textId="53C7F296" w:rsidR="00061653" w:rsidRDefault="00224EA0" w:rsidP="00224EA0">
      <w:pPr>
        <w:pStyle w:val="Default"/>
        <w:jc w:val="both"/>
        <w:rPr>
          <w:rFonts w:cs="Times New Roman"/>
          <w:b/>
          <w:color w:val="auto"/>
          <w:sz w:val="22"/>
          <w:szCs w:val="22"/>
        </w:rPr>
      </w:pPr>
      <w:r w:rsidRPr="00224EA0">
        <w:rPr>
          <w:rFonts w:cs="Times New Roman"/>
          <w:b/>
          <w:color w:val="auto"/>
          <w:sz w:val="22"/>
          <w:szCs w:val="22"/>
        </w:rPr>
        <w:t>CUP: D94D22005170006</w:t>
      </w:r>
    </w:p>
    <w:p w14:paraId="2CF9476B" w14:textId="77777777" w:rsidR="00224EA0" w:rsidRDefault="00224EA0" w:rsidP="00224E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461"/>
        <w:gridCol w:w="1277"/>
        <w:gridCol w:w="1265"/>
      </w:tblGrid>
      <w:tr w:rsidR="00224EA0" w:rsidRPr="00F76FD8" w14:paraId="51A1FE0B" w14:textId="77777777" w:rsidTr="00A815FB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EE22" w14:textId="77777777" w:rsidR="00224EA0" w:rsidRPr="00F76FD8" w:rsidRDefault="00224EA0" w:rsidP="00A815FB">
            <w:pPr>
              <w:spacing w:line="259" w:lineRule="auto"/>
              <w:ind w:right="59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6EC8" w14:textId="77777777" w:rsidR="00224EA0" w:rsidRPr="00F76FD8" w:rsidRDefault="00224EA0" w:rsidP="00A815FB">
            <w:pPr>
              <w:spacing w:line="259" w:lineRule="auto"/>
              <w:ind w:left="2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E617" w14:textId="77777777" w:rsidR="00224EA0" w:rsidRPr="00F76FD8" w:rsidRDefault="00224EA0" w:rsidP="00A815FB">
            <w:pPr>
              <w:spacing w:line="259" w:lineRule="auto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EBA" w14:textId="77777777" w:rsidR="00224EA0" w:rsidRPr="00F76FD8" w:rsidRDefault="00224EA0" w:rsidP="00A815FB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*auto </w:t>
            </w:r>
            <w:proofErr w:type="spellStart"/>
            <w:r w:rsidRPr="00F76FD8">
              <w:rPr>
                <w:rFonts w:cstheme="minorHAnsi"/>
                <w:b/>
              </w:rPr>
              <w:t>valutaz</w:t>
            </w:r>
            <w:proofErr w:type="spellEnd"/>
            <w:r w:rsidRPr="00F76FD8">
              <w:rPr>
                <w:rFonts w:cstheme="minorHAnsi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E7A" w14:textId="77777777" w:rsidR="00224EA0" w:rsidRPr="00F76FD8" w:rsidRDefault="00224EA0" w:rsidP="00A815FB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Punti assegnati  </w:t>
            </w:r>
          </w:p>
        </w:tc>
      </w:tr>
      <w:tr w:rsidR="00224EA0" w:rsidRPr="002F400B" w14:paraId="6FAED483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006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62D3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Laurea specialistica o vecchio ordinamento valida afferente alla tipologia di progetto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(in alternativa al punteggio di cui al punto 2)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2106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10 per votazione 110 e lode </w:t>
            </w:r>
          </w:p>
          <w:p w14:paraId="69B3E45B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9 per votazione 110 </w:t>
            </w:r>
          </w:p>
          <w:p w14:paraId="354C5698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7 per votazione da 109 a 99 </w:t>
            </w:r>
          </w:p>
          <w:p w14:paraId="4CA2CF66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4F27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4F80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23673ADD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9EE7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BA64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Laurea triennale valida afferente alla tipologia di progetto</w:t>
            </w:r>
          </w:p>
          <w:p w14:paraId="461A6A31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(in alternativa al punteggio di cui al punto 1)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7CC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110 e lode </w:t>
            </w:r>
          </w:p>
          <w:p w14:paraId="0FFA40B0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110 </w:t>
            </w:r>
          </w:p>
          <w:p w14:paraId="0E9051EB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4 per votazione da 109 a 99 </w:t>
            </w:r>
          </w:p>
          <w:p w14:paraId="51A35DC4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74B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689D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64926777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E303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2CF" w14:textId="77777777" w:rsidR="00224EA0" w:rsidRPr="002F400B" w:rsidRDefault="00224EA0" w:rsidP="00A815FB">
            <w:pPr>
              <w:tabs>
                <w:tab w:val="center" w:pos="1120"/>
                <w:tab w:val="right" w:pos="3300"/>
              </w:tabs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Master Executive (Corso di specializzazione) o Master Universitario o dottorato di ricerca attinente all’azione da realizzare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3513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E462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C35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24EA0" w:rsidRPr="002F400B" w14:paraId="7708C440" w14:textId="77777777" w:rsidTr="00A815FB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4BE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482B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Diploma di scuola secondaria di secondo grado (in alternativa al punto 1 e 2)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9015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5635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34A1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0B924B38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BB32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2F06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EC6B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ciascuna abilitazione </w:t>
            </w:r>
            <w:r w:rsidRPr="002F400B">
              <w:rPr>
                <w:rFonts w:cstheme="minorHAnsi"/>
                <w:sz w:val="20"/>
                <w:szCs w:val="20"/>
              </w:rPr>
              <w:br/>
              <w:t>Le cosiddette abilitazioni a cascata vengono conteggiate come unica abilitazione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ACCD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E57A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1A66C6C0" w14:textId="77777777" w:rsidTr="00A815FB">
        <w:trPr>
          <w:trHeight w:val="4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6B47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44A8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Certificazione Animatore Digitale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DE8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8510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59F3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52156468" w14:textId="77777777" w:rsidTr="00A815FB">
        <w:trPr>
          <w:trHeight w:val="4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76CF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2D7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Iscrizione all’Albo professionale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74D1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79BA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9B86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7BD93035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605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84D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Certificazioni informatiche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(ECDL, EIPASS, ecc.)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C438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ogni certificazione sino ad un massimo di 5 certificazioni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F400B">
              <w:rPr>
                <w:rFonts w:cstheme="minorHAnsi"/>
                <w:sz w:val="20"/>
                <w:szCs w:val="20"/>
              </w:rPr>
              <w:t xml:space="preserve">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4C33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E850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795A0B50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7B7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9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E80F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Certificazioni linguistiche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CD3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ogni certificazione sino ad un massimo di 5 certificazioni </w:t>
            </w:r>
          </w:p>
          <w:p w14:paraId="79CE3A6A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E473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F800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179E397F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ACF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CCA9" w14:textId="77777777" w:rsidR="00224EA0" w:rsidRPr="002F400B" w:rsidRDefault="00224EA0" w:rsidP="00A815FB">
            <w:pPr>
              <w:ind w:left="2" w:right="826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Certificazioni/Attestati di partecipazione corsi su Metodologie e Tecnologie didattiche innovative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317B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certificazione sino ad un massimo di 3 certificazioni (max 3</w:t>
            </w:r>
            <w:r>
              <w:rPr>
                <w:rFonts w:cstheme="minorHAnsi"/>
                <w:sz w:val="20"/>
                <w:szCs w:val="20"/>
              </w:rPr>
              <w:t xml:space="preserve"> pp</w:t>
            </w:r>
            <w:r w:rsidRPr="002F400B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D77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39A4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3DE41180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8CB6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837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Corsi di formazione certificati su tematiche inerenti al profilo richiesto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E25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2 per ogni certificazione sino ad un massimo di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F400B">
              <w:rPr>
                <w:rFonts w:cstheme="minorHAnsi"/>
                <w:sz w:val="20"/>
                <w:szCs w:val="20"/>
              </w:rPr>
              <w:t xml:space="preserve"> certificazioni </w:t>
            </w:r>
          </w:p>
          <w:p w14:paraId="0CAA92B5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540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8445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22395B4E" w14:textId="77777777" w:rsidTr="00A815FB">
        <w:trPr>
          <w:trHeight w:val="3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2B72" w14:textId="77777777" w:rsidR="00224EA0" w:rsidRPr="002F400B" w:rsidRDefault="00224EA0" w:rsidP="00A815FB">
            <w:pPr>
              <w:spacing w:line="259" w:lineRule="auto"/>
              <w:ind w:right="2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D59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0FC4" w14:textId="77777777" w:rsidR="00224EA0" w:rsidRPr="002F400B" w:rsidRDefault="00224EA0" w:rsidP="00A815FB">
            <w:pPr>
              <w:spacing w:line="259" w:lineRule="auto"/>
              <w:ind w:right="54"/>
              <w:jc w:val="right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A347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A2CC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0D708818" w14:textId="77777777" w:rsidR="00224EA0" w:rsidRDefault="00224EA0" w:rsidP="00224EA0">
      <w:pPr>
        <w:spacing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3121C282" w14:textId="77777777" w:rsidR="00224EA0" w:rsidRPr="002F400B" w:rsidRDefault="00224EA0" w:rsidP="00224EA0">
      <w:pPr>
        <w:spacing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461"/>
        <w:gridCol w:w="1277"/>
        <w:gridCol w:w="1265"/>
      </w:tblGrid>
      <w:tr w:rsidR="00224EA0" w:rsidRPr="002F400B" w14:paraId="1344E865" w14:textId="77777777" w:rsidTr="00A815FB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B22" w14:textId="77777777" w:rsidR="00224EA0" w:rsidRPr="002F400B" w:rsidRDefault="00224EA0" w:rsidP="00A815FB">
            <w:pPr>
              <w:spacing w:line="259" w:lineRule="auto"/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lastRenderedPageBreak/>
              <w:t xml:space="preserve">B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F33F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A74D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3913" w14:textId="77777777" w:rsidR="00224EA0" w:rsidRPr="002F400B" w:rsidRDefault="00224EA0" w:rsidP="00A815FB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*auto </w:t>
            </w:r>
            <w:proofErr w:type="spellStart"/>
            <w:r w:rsidRPr="002F400B">
              <w:rPr>
                <w:rFonts w:cstheme="minorHAnsi"/>
                <w:b/>
                <w:sz w:val="20"/>
                <w:szCs w:val="20"/>
              </w:rPr>
              <w:t>valutaz</w:t>
            </w:r>
            <w:proofErr w:type="spellEnd"/>
            <w:r w:rsidRPr="002F400B">
              <w:rPr>
                <w:rFonts w:cstheme="minorHAnsi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4A5F" w14:textId="77777777" w:rsidR="00224EA0" w:rsidRPr="002F400B" w:rsidRDefault="00224EA0" w:rsidP="00A815FB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Punti assegnati  </w:t>
            </w:r>
          </w:p>
        </w:tc>
      </w:tr>
      <w:tr w:rsidR="00224EA0" w:rsidRPr="002F400B" w14:paraId="6DD68822" w14:textId="77777777" w:rsidTr="00A815FB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21EA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2D4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AA2B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ogni anno di insegnamento (max 15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1494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4D41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24EA0" w:rsidRPr="002F400B" w14:paraId="600AE9CC" w14:textId="77777777" w:rsidTr="00A815FB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722B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B22A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Anzianità di servizio o Esperienze lavorative con Istituzioni scolastiche professionalmente rilevanti dimostrabili (contratti stipulati) pertinenti con l’incarico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C73B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anno (max 20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F155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2DFB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5A0312BA" w14:textId="77777777" w:rsidTr="00A815FB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1B5E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9F9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Esperienze lavorative con piattaforme E-procurement (Portale di </w:t>
            </w:r>
            <w:proofErr w:type="spellStart"/>
            <w:r w:rsidRPr="002F400B">
              <w:rPr>
                <w:rFonts w:cstheme="minorHAnsi"/>
                <w:sz w:val="20"/>
                <w:szCs w:val="20"/>
              </w:rPr>
              <w:t>acquistinrete</w:t>
            </w:r>
            <w:proofErr w:type="spellEnd"/>
            <w:r w:rsidRPr="002F400B">
              <w:rPr>
                <w:rFonts w:cstheme="minorHAnsi"/>
                <w:sz w:val="20"/>
                <w:szCs w:val="20"/>
              </w:rPr>
              <w:t>, Portale di gestione contabile dei Fondi comunitari, o similari):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178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meno di 2 anni....................1 punto </w:t>
            </w:r>
          </w:p>
          <w:p w14:paraId="5EBBF487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2 a 3 anni ........................2 punti </w:t>
            </w:r>
          </w:p>
          <w:p w14:paraId="6BA0DA5F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3 a 4 anni ........................3 punti </w:t>
            </w:r>
          </w:p>
          <w:p w14:paraId="14E66DF8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4 a 6 anni ........................4 punti </w:t>
            </w:r>
          </w:p>
          <w:p w14:paraId="67157585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6 a 8 anni ........................5 punti </w:t>
            </w:r>
          </w:p>
          <w:p w14:paraId="3D4A5286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da 8 a 10 anni ......................6 punti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oltre i 10 anni ......................7 punti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A509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399E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36DBF388" w14:textId="77777777" w:rsidTr="00A815FB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497B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D158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Esperienze di rendicontazioni progetti PON-FSE/PON-FESR su piattaforma SIDI (Utilizzo SIF) e/o piattaforma PNSD o similari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F8C3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meno di 2 anni....................1 punto </w:t>
            </w:r>
          </w:p>
          <w:p w14:paraId="2EB3F183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2 a 3 anni ........................2 punti </w:t>
            </w:r>
          </w:p>
          <w:p w14:paraId="4844E990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3 a 4 anni ........................3 punti </w:t>
            </w:r>
          </w:p>
          <w:p w14:paraId="16C101EC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4 a 6 anni ........................4 punti </w:t>
            </w:r>
          </w:p>
          <w:p w14:paraId="05736E97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6 a 8 anni ........................5 punti </w:t>
            </w:r>
          </w:p>
          <w:p w14:paraId="38663EA5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da 8 a 10 anni ......................6 punti</w:t>
            </w:r>
          </w:p>
          <w:p w14:paraId="457E04BA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oltre i 10 anni ......................7 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23AC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37A2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670EDD93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6C4B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4274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Incarichi nell’ambito del P.N.S.D.:</w:t>
            </w:r>
          </w:p>
          <w:p w14:paraId="15372161" w14:textId="77777777" w:rsidR="00224EA0" w:rsidRPr="002F400B" w:rsidRDefault="00224EA0" w:rsidP="00A815FB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Animatore Digitale (docente);</w:t>
            </w:r>
          </w:p>
          <w:p w14:paraId="7F08336B" w14:textId="77777777" w:rsidR="00224EA0" w:rsidRPr="002F400B" w:rsidRDefault="00224EA0" w:rsidP="00A815FB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componente Team Innovazione Digitale(docente);</w:t>
            </w:r>
          </w:p>
          <w:p w14:paraId="78A97E03" w14:textId="77777777" w:rsidR="00224EA0" w:rsidRPr="002F400B" w:rsidRDefault="00224EA0" w:rsidP="00A815FB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altro personale di accompagnamento (AA, AT)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39E5" w14:textId="77777777" w:rsidR="00224EA0" w:rsidRPr="002F400B" w:rsidRDefault="00224EA0" w:rsidP="00A815FB">
            <w:pPr>
              <w:spacing w:line="259" w:lineRule="auto"/>
              <w:ind w:right="17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2 per ogni incarico fino ad un massimo di 10 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C2F5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6C3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4383F3AE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4D15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020E" w14:textId="77777777" w:rsidR="00224EA0" w:rsidRPr="002F400B" w:rsidRDefault="00224EA0" w:rsidP="00A815FB">
            <w:pPr>
              <w:spacing w:after="1" w:line="23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Esperienza specifica annuale certificata inerente al profilo richiesto dal bando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D4B6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per ogni esperienza sino a un massimo di 3 esperienze (max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2D3F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AFA3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24EA0" w:rsidRPr="002F400B" w14:paraId="1E5D769D" w14:textId="77777777" w:rsidTr="00A815FB">
        <w:trPr>
          <w:trHeight w:val="17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309B" w14:textId="77777777" w:rsidR="00224EA0" w:rsidRPr="002F400B" w:rsidRDefault="00224EA0" w:rsidP="00A815FB">
            <w:pPr>
              <w:spacing w:line="259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E57" w14:textId="77777777" w:rsidR="00224EA0" w:rsidRPr="002F400B" w:rsidRDefault="00224EA0" w:rsidP="00A815FB">
            <w:pPr>
              <w:pBdr>
                <w:bottom w:val="single" w:sz="6" w:space="15" w:color="F1F1F1"/>
              </w:pBdr>
              <w:spacing w:after="1" w:line="23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Esperienza pregressa nella gestione, nella progettazione, nella docenza/formazione, nel tutoraggio, nel coordinamento e nella valutazione di progetti PON-FSE, POR-FSE, ERASMUS, PNSD, PCTO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FD1C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 per ogni esperienza/incarico sino ad un massimo di 10 esperienze/contratti</w:t>
            </w:r>
          </w:p>
          <w:p w14:paraId="42A0FE9A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20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3535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153B" w14:textId="77777777" w:rsidR="00224EA0" w:rsidRPr="002F400B" w:rsidRDefault="00224EA0" w:rsidP="00A815FB">
            <w:pPr>
              <w:spacing w:line="259" w:lineRule="auto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68E7F86D" w14:textId="77777777" w:rsidTr="00A815FB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3A62" w14:textId="77777777" w:rsidR="00224EA0" w:rsidRPr="002F400B" w:rsidRDefault="00224EA0" w:rsidP="00A815FB">
            <w:pPr>
              <w:spacing w:line="259" w:lineRule="auto"/>
              <w:ind w:right="2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70CF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Attività di progettista/collaudatore nell’ambito dei progetti PON FESR e PNSD.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7950" w14:textId="77777777" w:rsidR="00224EA0" w:rsidRPr="002F400B" w:rsidRDefault="00224EA0" w:rsidP="00A815FB">
            <w:pPr>
              <w:spacing w:line="259" w:lineRule="auto"/>
              <w:ind w:right="54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esperienza/contratto sino ad un massimo di 5 esperienze/incarichi (max 5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C0D1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C1BA" w14:textId="77777777" w:rsidR="00224EA0" w:rsidRPr="002F400B" w:rsidRDefault="00224EA0" w:rsidP="00A815FB">
            <w:pPr>
              <w:spacing w:line="259" w:lineRule="auto"/>
              <w:ind w:left="5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536A7533" w14:textId="77777777" w:rsidTr="00A815F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5C91" w14:textId="77777777" w:rsidR="00224EA0" w:rsidRPr="002F400B" w:rsidRDefault="00224EA0" w:rsidP="00A815FB">
            <w:pPr>
              <w:spacing w:line="259" w:lineRule="auto"/>
              <w:ind w:right="59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0E3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F8FA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7A0C" w14:textId="77777777" w:rsidR="00224EA0" w:rsidRPr="002F400B" w:rsidRDefault="00224EA0" w:rsidP="00A815FB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F0F" w14:textId="77777777" w:rsidR="00224EA0" w:rsidRPr="002F400B" w:rsidRDefault="00224EA0" w:rsidP="00A815FB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144AB2B7" w14:textId="77777777" w:rsidTr="00A815FB">
        <w:trPr>
          <w:trHeight w:val="336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E05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F400B">
              <w:rPr>
                <w:rFonts w:cstheme="minorHAnsi"/>
                <w:b/>
                <w:i/>
                <w:sz w:val="20"/>
                <w:szCs w:val="20"/>
              </w:rPr>
              <w:t xml:space="preserve">(*) da compilare a cura del candidato </w:t>
            </w:r>
          </w:p>
          <w:p w14:paraId="5E03CD26" w14:textId="77777777" w:rsidR="00224EA0" w:rsidRPr="002F400B" w:rsidRDefault="00224EA0" w:rsidP="00A815FB">
            <w:pPr>
              <w:spacing w:line="259" w:lineRule="auto"/>
              <w:ind w:right="2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01A5" w14:textId="77777777" w:rsidR="00224EA0" w:rsidRPr="002F400B" w:rsidRDefault="00224EA0" w:rsidP="00A815FB">
            <w:pPr>
              <w:spacing w:line="259" w:lineRule="auto"/>
              <w:ind w:right="5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A+B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04C9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77CC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4EA0" w14:paraId="0BF40049" w14:textId="77777777" w:rsidTr="00A815FB">
        <w:tc>
          <w:tcPr>
            <w:tcW w:w="4814" w:type="dxa"/>
          </w:tcPr>
          <w:p w14:paraId="10B6D5A6" w14:textId="77777777" w:rsidR="00224EA0" w:rsidRDefault="00224EA0" w:rsidP="00A815F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EF980" w14:textId="77777777" w:rsidR="00224EA0" w:rsidRDefault="00224EA0" w:rsidP="00A815F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226862F" w14:textId="77777777" w:rsidR="00224EA0" w:rsidRDefault="00224EA0" w:rsidP="00A815F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67504" w14:textId="77777777" w:rsidR="00224EA0" w:rsidRDefault="00224EA0" w:rsidP="00A815F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224EA0" w14:paraId="04952367" w14:textId="77777777" w:rsidTr="00A815FB">
        <w:tc>
          <w:tcPr>
            <w:tcW w:w="4814" w:type="dxa"/>
          </w:tcPr>
          <w:p w14:paraId="2ABB9E4D" w14:textId="77777777" w:rsidR="00224EA0" w:rsidRDefault="00224EA0" w:rsidP="00A815F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AB4C922" w14:textId="77777777" w:rsidR="00224EA0" w:rsidRDefault="00224EA0" w:rsidP="00A815F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2B5542B" w14:textId="77777777" w:rsidR="00224EA0" w:rsidRDefault="00224EA0" w:rsidP="00224E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224EA0" w:rsidSect="002F400B">
      <w:footerReference w:type="default" r:id="rId7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C654" w14:textId="77777777" w:rsidR="001961DA" w:rsidRDefault="001961DA" w:rsidP="00443FCE">
      <w:pPr>
        <w:spacing w:after="0" w:line="240" w:lineRule="auto"/>
      </w:pPr>
      <w:r>
        <w:separator/>
      </w:r>
    </w:p>
  </w:endnote>
  <w:endnote w:type="continuationSeparator" w:id="0">
    <w:p w14:paraId="477F5867" w14:textId="77777777" w:rsidR="001961DA" w:rsidRDefault="001961DA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614556"/>
      <w:docPartObj>
        <w:docPartGallery w:val="Page Numbers (Bottom of Page)"/>
        <w:docPartUnique/>
      </w:docPartObj>
    </w:sdtPr>
    <w:sdtContent>
      <w:p w14:paraId="41E8F0E0" w14:textId="41DF92CE" w:rsidR="00443FCE" w:rsidRDefault="002F400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0FC958" wp14:editId="31C78FFB">
                  <wp:simplePos x="0" y="0"/>
                  <wp:positionH relativeFrom="margin">
                    <wp:posOffset>-675860</wp:posOffset>
                  </wp:positionH>
                  <wp:positionV relativeFrom="paragraph">
                    <wp:posOffset>7316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2E7C4E3A" id="Group 26" o:spid="_x0000_s1026" style="position:absolute;margin-left:-53.2pt;margin-top: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E2Qi/7gAAAACwEAAA8AAAAAAAAA&#10;AAAAAAAAncQAAGRycy9kb3ducmV2LnhtbFBLAQItABQABgAIAAAAIQCqJg6+vAAAACEBAAAZAAAA&#10;AAAAAAAAAAAAAKrFAABkcnMvX3JlbHMvZTJvRG9jLnhtbC5yZWxzUEsFBgAAAAAGAAYAfAEAAJ3G&#10;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443FCE">
          <w:fldChar w:fldCharType="begin"/>
        </w:r>
        <w:r w:rsidR="00443FCE">
          <w:instrText>PAGE   \* MERGEFORMAT</w:instrText>
        </w:r>
        <w:r w:rsidR="00443FCE">
          <w:fldChar w:fldCharType="separate"/>
        </w:r>
        <w:r w:rsidR="00443FCE">
          <w:t>2</w:t>
        </w:r>
        <w:r w:rsidR="00443FCE">
          <w:fldChar w:fldCharType="end"/>
        </w:r>
      </w:p>
    </w:sdtContent>
  </w:sdt>
  <w:p w14:paraId="5884459F" w14:textId="77777777"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A782" w14:textId="77777777" w:rsidR="001961DA" w:rsidRDefault="001961DA" w:rsidP="00443FCE">
      <w:pPr>
        <w:spacing w:after="0" w:line="240" w:lineRule="auto"/>
      </w:pPr>
      <w:r>
        <w:separator/>
      </w:r>
    </w:p>
  </w:footnote>
  <w:footnote w:type="continuationSeparator" w:id="0">
    <w:p w14:paraId="3556B0BB" w14:textId="77777777" w:rsidR="001961DA" w:rsidRDefault="001961DA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A74D2"/>
    <w:multiLevelType w:val="hybridMultilevel"/>
    <w:tmpl w:val="9F180B7E"/>
    <w:lvl w:ilvl="0" w:tplc="9D2ACBD8">
      <w:start w:val="2"/>
      <w:numFmt w:val="bullet"/>
      <w:lvlText w:val="-"/>
      <w:lvlJc w:val="left"/>
      <w:pPr>
        <w:ind w:left="362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6662">
    <w:abstractNumId w:val="2"/>
  </w:num>
  <w:num w:numId="2" w16cid:durableId="911625661">
    <w:abstractNumId w:val="0"/>
  </w:num>
  <w:num w:numId="3" w16cid:durableId="83541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3"/>
    <w:rsid w:val="00006FBF"/>
    <w:rsid w:val="000124C2"/>
    <w:rsid w:val="00034EFA"/>
    <w:rsid w:val="00061653"/>
    <w:rsid w:val="001961DA"/>
    <w:rsid w:val="00224EA0"/>
    <w:rsid w:val="00226BD0"/>
    <w:rsid w:val="0026413D"/>
    <w:rsid w:val="002F400B"/>
    <w:rsid w:val="0039003C"/>
    <w:rsid w:val="00443FCE"/>
    <w:rsid w:val="00476E3E"/>
    <w:rsid w:val="004B4FE8"/>
    <w:rsid w:val="005C5696"/>
    <w:rsid w:val="005D0BE9"/>
    <w:rsid w:val="00611031"/>
    <w:rsid w:val="00617B7A"/>
    <w:rsid w:val="00692CF4"/>
    <w:rsid w:val="006E09F5"/>
    <w:rsid w:val="00803985"/>
    <w:rsid w:val="008D73E6"/>
    <w:rsid w:val="00922617"/>
    <w:rsid w:val="00976BC5"/>
    <w:rsid w:val="00A46A9F"/>
    <w:rsid w:val="00AA0C47"/>
    <w:rsid w:val="00C4546F"/>
    <w:rsid w:val="00CB2C70"/>
    <w:rsid w:val="00D50D1A"/>
    <w:rsid w:val="00D61679"/>
    <w:rsid w:val="00DA5F04"/>
    <w:rsid w:val="00DF647F"/>
    <w:rsid w:val="00E815A3"/>
    <w:rsid w:val="00E86C0B"/>
    <w:rsid w:val="00E91FA8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B2E"/>
  <w15:chartTrackingRefBased/>
  <w15:docId w15:val="{6D20882B-A728-48FF-B0D8-EE5E62B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09F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6E09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E09F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6E0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803985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039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295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Mariella Renieri</cp:lastModifiedBy>
  <cp:revision>10</cp:revision>
  <dcterms:created xsi:type="dcterms:W3CDTF">2023-05-22T09:38:00Z</dcterms:created>
  <dcterms:modified xsi:type="dcterms:W3CDTF">2023-10-31T08:31:00Z</dcterms:modified>
</cp:coreProperties>
</file>