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Default="00E6018D" w:rsidP="00E6018D">
      <w:pPr>
        <w:jc w:val="right"/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 xml:space="preserve">di partecipare alla selezione per titoli e competenze per l’attribuzione dell’incarico di </w:t>
      </w:r>
      <w:r w:rsidR="007C6D27">
        <w:rPr>
          <w:rFonts w:ascii="Calibri" w:hAnsi="Calibri" w:cs="Calibri"/>
        </w:rPr>
        <w:t>esperto per attività e laboratori nel</w:t>
      </w:r>
      <w:r w:rsidR="001754A0">
        <w:rPr>
          <w:rFonts w:ascii="Calibri" w:hAnsi="Calibri" w:cs="Calibri"/>
        </w:rPr>
        <w:t>la Scuola Secondaria di Primo Grado di Gavorrano-Scarlino</w:t>
      </w:r>
      <w:r w:rsidR="007C6D27">
        <w:rPr>
          <w:rFonts w:ascii="Calibri" w:hAnsi="Calibri" w:cs="Calibri"/>
        </w:rPr>
        <w:t xml:space="preserve"> per il Progetto </w:t>
      </w:r>
      <w:r w:rsidR="007C6D27">
        <w:rPr>
          <w:i/>
        </w:rPr>
        <w:t xml:space="preserve">Il futuro mette le radici…l’incessante cammino della legalità </w:t>
      </w:r>
      <w:r w:rsidR="007C6D27" w:rsidRPr="00744085">
        <w:t xml:space="preserve">per </w:t>
      </w:r>
      <w:r w:rsidR="007C6D27">
        <w:t>la disciplina________________________________</w:t>
      </w:r>
    </w:p>
    <w:p w:rsidR="007C6D27" w:rsidRPr="007C6D27" w:rsidRDefault="007C6D27" w:rsidP="00E6018D">
      <w:pPr>
        <w:autoSpaceDE w:val="0"/>
        <w:jc w:val="both"/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cittadino italiano/ di Stato membro dell’Unione Europea (eliminare la voce che non interessa)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aver maturato esperienza di docenza presso istituzioni statali;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Pr="007C6D27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penali;</w:t>
      </w:r>
    </w:p>
    <w:p w:rsidR="007C6D27" w:rsidRDefault="007C6D27" w:rsidP="007C6D27">
      <w:pPr>
        <w:suppressAutoHyphens/>
        <w:spacing w:after="0" w:line="240" w:lineRule="auto"/>
        <w:ind w:left="360"/>
        <w:jc w:val="both"/>
      </w:pP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Allega: </w:t>
      </w:r>
    </w:p>
    <w:p w:rsidR="00E6018D" w:rsidRDefault="007C6D27" w:rsidP="00E6018D">
      <w:pPr>
        <w:jc w:val="both"/>
      </w:pPr>
      <w:r>
        <w:rPr>
          <w:rFonts w:ascii="Calibri" w:hAnsi="Calibri" w:cs="Calibri"/>
        </w:rPr>
        <w:t>curriculum vitae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sectPr w:rsidR="00E6018D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12D" w:rsidRDefault="00C5112D" w:rsidP="00765845">
      <w:pPr>
        <w:spacing w:after="0" w:line="240" w:lineRule="auto"/>
      </w:pPr>
      <w:r>
        <w:separator/>
      </w:r>
    </w:p>
  </w:endnote>
  <w:endnote w:type="continuationSeparator" w:id="1">
    <w:p w:rsidR="00C5112D" w:rsidRDefault="00C5112D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12D" w:rsidRDefault="00C5112D" w:rsidP="00765845">
      <w:pPr>
        <w:spacing w:after="0" w:line="240" w:lineRule="auto"/>
      </w:pPr>
      <w:r>
        <w:separator/>
      </w:r>
    </w:p>
  </w:footnote>
  <w:footnote w:type="continuationSeparator" w:id="1">
    <w:p w:rsidR="00C5112D" w:rsidRDefault="00C5112D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3B2460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76DC9"/>
    <w:rsid w:val="000849E7"/>
    <w:rsid w:val="000A6FA2"/>
    <w:rsid w:val="001754A0"/>
    <w:rsid w:val="00185911"/>
    <w:rsid w:val="00186107"/>
    <w:rsid w:val="001D56B4"/>
    <w:rsid w:val="002B3081"/>
    <w:rsid w:val="002D565F"/>
    <w:rsid w:val="003B2460"/>
    <w:rsid w:val="004123DC"/>
    <w:rsid w:val="00462047"/>
    <w:rsid w:val="0047593D"/>
    <w:rsid w:val="004A0E24"/>
    <w:rsid w:val="004C4018"/>
    <w:rsid w:val="004D0DB4"/>
    <w:rsid w:val="004F45D4"/>
    <w:rsid w:val="005072E2"/>
    <w:rsid w:val="006962AB"/>
    <w:rsid w:val="006E1F19"/>
    <w:rsid w:val="006E3CAE"/>
    <w:rsid w:val="006F4AF1"/>
    <w:rsid w:val="007319D9"/>
    <w:rsid w:val="00744085"/>
    <w:rsid w:val="00765845"/>
    <w:rsid w:val="00797A86"/>
    <w:rsid w:val="007B612F"/>
    <w:rsid w:val="007C6D27"/>
    <w:rsid w:val="007D3FC0"/>
    <w:rsid w:val="00811625"/>
    <w:rsid w:val="00826B6B"/>
    <w:rsid w:val="00854E2B"/>
    <w:rsid w:val="008C1B0D"/>
    <w:rsid w:val="009004BD"/>
    <w:rsid w:val="00937DFD"/>
    <w:rsid w:val="009C0326"/>
    <w:rsid w:val="009E7F78"/>
    <w:rsid w:val="00A72CA3"/>
    <w:rsid w:val="00AB3F9F"/>
    <w:rsid w:val="00BA11F1"/>
    <w:rsid w:val="00BA478A"/>
    <w:rsid w:val="00BF31DD"/>
    <w:rsid w:val="00C32F0A"/>
    <w:rsid w:val="00C5112D"/>
    <w:rsid w:val="00C93EEC"/>
    <w:rsid w:val="00CC3E5D"/>
    <w:rsid w:val="00CC4B55"/>
    <w:rsid w:val="00CD6A39"/>
    <w:rsid w:val="00D56BD1"/>
    <w:rsid w:val="00DC2DDA"/>
    <w:rsid w:val="00DE29C8"/>
    <w:rsid w:val="00E6018D"/>
    <w:rsid w:val="00E677D6"/>
    <w:rsid w:val="00E962C1"/>
    <w:rsid w:val="00EF1FBB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2021-05-07T11:08:00Z</cp:lastPrinted>
  <dcterms:created xsi:type="dcterms:W3CDTF">2022-05-06T08:40:00Z</dcterms:created>
  <dcterms:modified xsi:type="dcterms:W3CDTF">2022-05-06T08:40:00Z</dcterms:modified>
</cp:coreProperties>
</file>