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7A4" w:rsidRPr="00FE1E64" w:rsidRDefault="00074056" w:rsidP="008E27A4">
      <w:pPr>
        <w:tabs>
          <w:tab w:val="left" w:pos="435"/>
          <w:tab w:val="center" w:pos="4819"/>
        </w:tabs>
        <w:suppressAutoHyphens/>
        <w:spacing w:after="0" w:line="240" w:lineRule="auto"/>
        <w:outlineLvl w:val="0"/>
        <w:rPr>
          <w:rFonts w:ascii="Times New Roman" w:eastAsia="Times New Roman" w:hAnsi="Times New Roman"/>
          <w:b/>
          <w:sz w:val="24"/>
          <w:szCs w:val="24"/>
          <w:lang w:eastAsia="ar-SA"/>
        </w:rPr>
      </w:pPr>
      <w:r w:rsidRPr="00074056">
        <w:rPr>
          <w:rFonts w:ascii="Times New Roman" w:eastAsia="Times New Roman" w:hAnsi="Times New Roman"/>
          <w:b/>
          <w:noProof/>
          <w:sz w:val="20"/>
          <w:szCs w:val="20"/>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9.05pt;margin-top:-3.3pt;width:36pt;height:36pt;z-index:-251657728;mso-position-horizontal-relative:text;mso-position-vertical-relative:text" wrapcoords="-450 0 -450 21150 21600 21150 21600 0 -450 0" fillcolor="window">
            <v:imagedata r:id="rId6" o:title=""/>
          </v:shape>
          <o:OLEObject Type="Embed" ProgID="Word.Picture.8" ShapeID="_x0000_s1026" DrawAspect="Content" ObjectID="_1829800671" r:id="rId7"/>
        </w:pict>
      </w:r>
      <w:r w:rsidR="008E27A4">
        <w:rPr>
          <w:rFonts w:ascii="Times New Roman" w:eastAsia="Times New Roman" w:hAnsi="Times New Roman"/>
          <w:b/>
          <w:sz w:val="24"/>
          <w:szCs w:val="24"/>
          <w:lang w:eastAsia="ar-SA"/>
        </w:rPr>
        <w:tab/>
      </w:r>
      <w:r w:rsidR="008E27A4">
        <w:rPr>
          <w:rFonts w:ascii="Times New Roman" w:eastAsia="Times New Roman" w:hAnsi="Times New Roman"/>
          <w:b/>
          <w:sz w:val="24"/>
          <w:szCs w:val="24"/>
          <w:lang w:eastAsia="ar-SA"/>
        </w:rPr>
        <w:tab/>
      </w:r>
      <w:r w:rsidR="008E27A4" w:rsidRPr="00FE1E64">
        <w:rPr>
          <w:rFonts w:ascii="Times New Roman" w:eastAsia="Times New Roman" w:hAnsi="Times New Roman"/>
          <w:noProof/>
          <w:sz w:val="24"/>
          <w:szCs w:val="24"/>
          <w:lang w:eastAsia="it-IT"/>
        </w:rPr>
        <w:drawing>
          <wp:anchor distT="0" distB="0" distL="114300" distR="114300" simplePos="0" relativeHeight="251656704" behindDoc="1" locked="0" layoutInCell="1" allowOverlap="1">
            <wp:simplePos x="0" y="0"/>
            <wp:positionH relativeFrom="column">
              <wp:posOffset>0</wp:posOffset>
            </wp:positionH>
            <wp:positionV relativeFrom="paragraph">
              <wp:posOffset>0</wp:posOffset>
            </wp:positionV>
            <wp:extent cx="571500" cy="504825"/>
            <wp:effectExtent l="1905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1500" cy="504825"/>
                    </a:xfrm>
                    <a:prstGeom prst="rect">
                      <a:avLst/>
                    </a:prstGeom>
                    <a:noFill/>
                    <a:ln>
                      <a:noFill/>
                    </a:ln>
                  </pic:spPr>
                </pic:pic>
              </a:graphicData>
            </a:graphic>
          </wp:anchor>
        </w:drawing>
      </w:r>
      <w:r w:rsidR="008E27A4" w:rsidRPr="00FE1E64">
        <w:rPr>
          <w:rFonts w:ascii="Times New Roman" w:eastAsia="Times New Roman" w:hAnsi="Times New Roman"/>
          <w:b/>
          <w:sz w:val="24"/>
          <w:szCs w:val="24"/>
          <w:lang w:eastAsia="ar-SA"/>
        </w:rPr>
        <w:t>ISTITUTO COMPRENSIVO STATALE</w:t>
      </w:r>
    </w:p>
    <w:p w:rsidR="008E27A4" w:rsidRPr="00FE1E64" w:rsidRDefault="008E27A4" w:rsidP="008E27A4">
      <w:pPr>
        <w:suppressAutoHyphens/>
        <w:spacing w:after="0" w:line="240" w:lineRule="auto"/>
        <w:jc w:val="center"/>
        <w:outlineLvl w:val="0"/>
        <w:rPr>
          <w:rFonts w:ascii="Times New Roman" w:eastAsia="Times New Roman" w:hAnsi="Times New Roman"/>
          <w:b/>
          <w:sz w:val="24"/>
          <w:szCs w:val="24"/>
          <w:lang w:eastAsia="ar-SA"/>
        </w:rPr>
      </w:pPr>
      <w:r w:rsidRPr="00FE1E64">
        <w:rPr>
          <w:rFonts w:ascii="Times New Roman" w:eastAsia="Times New Roman" w:hAnsi="Times New Roman"/>
          <w:b/>
          <w:sz w:val="24"/>
          <w:szCs w:val="24"/>
          <w:lang w:eastAsia="ar-SA"/>
        </w:rPr>
        <w:t>MONTE ARGENTARIO-GIGLIO</w:t>
      </w:r>
    </w:p>
    <w:p w:rsidR="008E27A4" w:rsidRPr="00FE1E64" w:rsidRDefault="008E27A4" w:rsidP="008E27A4">
      <w:pPr>
        <w:suppressAutoHyphens/>
        <w:spacing w:after="0" w:line="240" w:lineRule="auto"/>
        <w:jc w:val="center"/>
        <w:outlineLvl w:val="0"/>
        <w:rPr>
          <w:rFonts w:ascii="Times New Roman" w:eastAsia="Times New Roman" w:hAnsi="Times New Roman"/>
          <w:b/>
          <w:sz w:val="20"/>
          <w:szCs w:val="20"/>
          <w:lang w:eastAsia="ar-SA"/>
        </w:rPr>
      </w:pPr>
      <w:r w:rsidRPr="00FE1E64">
        <w:rPr>
          <w:rFonts w:ascii="Times New Roman" w:eastAsia="Times New Roman" w:hAnsi="Times New Roman"/>
          <w:b/>
          <w:sz w:val="20"/>
          <w:szCs w:val="20"/>
          <w:lang w:eastAsia="ar-SA"/>
        </w:rPr>
        <w:t>P. LE SANT’ANDREA N. 25/26 - 58019  MONTE ARGENTARIO (GR)</w:t>
      </w:r>
    </w:p>
    <w:p w:rsidR="008E27A4" w:rsidRPr="00FE1E64" w:rsidRDefault="008E27A4" w:rsidP="008E27A4">
      <w:pPr>
        <w:keepNext/>
        <w:spacing w:after="0" w:line="240" w:lineRule="auto"/>
        <w:ind w:right="-56"/>
        <w:jc w:val="center"/>
        <w:outlineLvl w:val="3"/>
        <w:rPr>
          <w:rFonts w:ascii="Times New Roman" w:eastAsia="Times New Roman" w:hAnsi="Times New Roman"/>
          <w:bCs/>
          <w:sz w:val="16"/>
          <w:szCs w:val="16"/>
          <w:lang w:val="en-US" w:eastAsia="it-IT"/>
        </w:rPr>
      </w:pPr>
      <w:r w:rsidRPr="00FE1E64">
        <w:rPr>
          <w:rFonts w:ascii="Times New Roman" w:eastAsia="Times New Roman" w:hAnsi="Times New Roman"/>
          <w:bCs/>
          <w:sz w:val="16"/>
          <w:szCs w:val="16"/>
          <w:lang w:val="en-US" w:eastAsia="it-IT"/>
        </w:rPr>
        <w:t>C.F.: 82004650535 – Cod. Min. gric82500n</w:t>
      </w:r>
    </w:p>
    <w:p w:rsidR="008E27A4" w:rsidRPr="00FE1E64" w:rsidRDefault="008E27A4" w:rsidP="008E27A4">
      <w:pPr>
        <w:suppressAutoHyphens/>
        <w:spacing w:after="0" w:line="240" w:lineRule="auto"/>
        <w:jc w:val="center"/>
        <w:rPr>
          <w:rFonts w:ascii="Times New Roman" w:eastAsia="Times New Roman" w:hAnsi="Times New Roman"/>
          <w:b/>
          <w:sz w:val="16"/>
          <w:szCs w:val="16"/>
          <w:lang w:val="en-US" w:eastAsia="ar-SA"/>
        </w:rPr>
      </w:pPr>
      <w:r w:rsidRPr="00FE1E64">
        <w:rPr>
          <w:rFonts w:ascii="Times New Roman" w:eastAsia="Times New Roman" w:hAnsi="Times New Roman"/>
          <w:sz w:val="16"/>
          <w:szCs w:val="16"/>
          <w:lang w:val="en-US" w:eastAsia="ar-SA"/>
        </w:rPr>
        <w:t xml:space="preserve">TEL.0564/812590 - </w:t>
      </w:r>
      <w:r w:rsidRPr="00FE1E64">
        <w:rPr>
          <w:rFonts w:ascii="Times New Roman" w:eastAsia="Times New Roman" w:hAnsi="Times New Roman"/>
          <w:bCs/>
          <w:sz w:val="16"/>
          <w:szCs w:val="16"/>
          <w:lang w:val="en-US" w:eastAsia="ar-SA"/>
        </w:rPr>
        <w:t>FAX.0564/813582</w:t>
      </w:r>
    </w:p>
    <w:p w:rsidR="008E27A4" w:rsidRPr="00FE1E64" w:rsidRDefault="008E27A4" w:rsidP="008E27A4">
      <w:pPr>
        <w:suppressAutoHyphens/>
        <w:spacing w:after="0" w:line="240" w:lineRule="auto"/>
        <w:jc w:val="center"/>
        <w:outlineLvl w:val="0"/>
        <w:rPr>
          <w:rFonts w:ascii="Times New Roman" w:eastAsia="Times New Roman" w:hAnsi="Times New Roman"/>
          <w:bCs/>
          <w:caps/>
          <w:color w:val="0000FF"/>
          <w:sz w:val="16"/>
          <w:szCs w:val="16"/>
          <w:lang w:eastAsia="ar-SA"/>
        </w:rPr>
      </w:pPr>
      <w:r w:rsidRPr="00FE1E64">
        <w:rPr>
          <w:rFonts w:ascii="Times New Roman" w:eastAsia="Times New Roman" w:hAnsi="Times New Roman"/>
          <w:bCs/>
          <w:color w:val="0000FF"/>
          <w:sz w:val="16"/>
          <w:szCs w:val="16"/>
          <w:lang w:eastAsia="ar-SA"/>
        </w:rPr>
        <w:t xml:space="preserve">e-mail: </w:t>
      </w:r>
      <w:hyperlink r:id="rId9" w:history="1">
        <w:r w:rsidRPr="00FE1E64">
          <w:rPr>
            <w:rFonts w:ascii="Times New Roman" w:eastAsia="Times New Roman" w:hAnsi="Times New Roman"/>
            <w:bCs/>
            <w:color w:val="168BBA"/>
            <w:sz w:val="16"/>
            <w:szCs w:val="16"/>
            <w:u w:val="single"/>
            <w:lang w:eastAsia="ar-SA"/>
          </w:rPr>
          <w:t>gric82500n@istruzione.it</w:t>
        </w:r>
      </w:hyperlink>
      <w:r w:rsidRPr="00FE1E64">
        <w:rPr>
          <w:rFonts w:ascii="Times New Roman" w:eastAsia="Times New Roman" w:hAnsi="Times New Roman"/>
          <w:bCs/>
          <w:color w:val="0000FF"/>
          <w:sz w:val="16"/>
          <w:szCs w:val="16"/>
          <w:lang w:eastAsia="ar-SA"/>
        </w:rPr>
        <w:t xml:space="preserve">e-mail </w:t>
      </w:r>
      <w:proofErr w:type="spellStart"/>
      <w:r w:rsidRPr="00FE1E64">
        <w:rPr>
          <w:rFonts w:ascii="Times New Roman" w:eastAsia="Times New Roman" w:hAnsi="Times New Roman"/>
          <w:bCs/>
          <w:color w:val="0000FF"/>
          <w:sz w:val="16"/>
          <w:szCs w:val="16"/>
          <w:lang w:eastAsia="ar-SA"/>
        </w:rPr>
        <w:t>cert</w:t>
      </w:r>
      <w:proofErr w:type="spellEnd"/>
      <w:r w:rsidRPr="00FE1E64">
        <w:rPr>
          <w:rFonts w:ascii="Times New Roman" w:eastAsia="Times New Roman" w:hAnsi="Times New Roman"/>
          <w:bCs/>
          <w:color w:val="0000FF"/>
          <w:sz w:val="16"/>
          <w:szCs w:val="16"/>
          <w:lang w:eastAsia="ar-SA"/>
        </w:rPr>
        <w:t xml:space="preserve">: </w:t>
      </w:r>
      <w:hyperlink r:id="rId10" w:history="1">
        <w:r w:rsidRPr="00FE1E64">
          <w:rPr>
            <w:rFonts w:ascii="Times New Roman" w:eastAsia="Times New Roman" w:hAnsi="Times New Roman"/>
            <w:bCs/>
            <w:color w:val="168BBA"/>
            <w:sz w:val="16"/>
            <w:szCs w:val="16"/>
            <w:u w:val="single"/>
            <w:lang w:eastAsia="ar-SA"/>
          </w:rPr>
          <w:t>gric82500n@pec.istruzione.it</w:t>
        </w:r>
      </w:hyperlink>
    </w:p>
    <w:p w:rsidR="008E27A4" w:rsidRPr="00FE1E64" w:rsidRDefault="008E27A4" w:rsidP="008E27A4">
      <w:pPr>
        <w:suppressAutoHyphens/>
        <w:spacing w:after="0" w:line="240" w:lineRule="auto"/>
        <w:jc w:val="center"/>
        <w:outlineLvl w:val="0"/>
        <w:rPr>
          <w:rFonts w:ascii="Times New Roman" w:eastAsia="Times New Roman" w:hAnsi="Times New Roman"/>
          <w:b/>
          <w:caps/>
          <w:color w:val="0000FF"/>
          <w:sz w:val="16"/>
          <w:szCs w:val="16"/>
          <w:lang w:eastAsia="ar-SA"/>
        </w:rPr>
      </w:pPr>
      <w:r w:rsidRPr="00FE1E64">
        <w:rPr>
          <w:rFonts w:ascii="Times New Roman" w:eastAsia="Times New Roman" w:hAnsi="Times New Roman"/>
          <w:bCs/>
          <w:color w:val="0000FF"/>
          <w:sz w:val="16"/>
          <w:szCs w:val="16"/>
          <w:lang w:eastAsia="ar-SA"/>
        </w:rPr>
        <w:t>Sito Web: www.scuolargentariogiglio</w:t>
      </w:r>
      <w:r>
        <w:rPr>
          <w:rFonts w:ascii="Times New Roman" w:eastAsia="Times New Roman" w:hAnsi="Times New Roman"/>
          <w:bCs/>
          <w:color w:val="0000FF"/>
          <w:sz w:val="16"/>
          <w:szCs w:val="16"/>
          <w:lang w:eastAsia="ar-SA"/>
        </w:rPr>
        <w:t>.edu</w:t>
      </w:r>
      <w:r w:rsidRPr="00FE1E64">
        <w:rPr>
          <w:rFonts w:ascii="Times New Roman" w:eastAsia="Times New Roman" w:hAnsi="Times New Roman"/>
          <w:bCs/>
          <w:color w:val="0000FF"/>
          <w:sz w:val="16"/>
          <w:szCs w:val="16"/>
          <w:lang w:eastAsia="ar-SA"/>
        </w:rPr>
        <w:t>.it</w:t>
      </w:r>
    </w:p>
    <w:p w:rsidR="008E27A4" w:rsidRDefault="008E27A4" w:rsidP="008E27A4">
      <w:pPr>
        <w:keepNext/>
        <w:spacing w:after="0" w:line="240" w:lineRule="auto"/>
        <w:ind w:right="-56"/>
        <w:jc w:val="center"/>
        <w:outlineLvl w:val="3"/>
        <w:rPr>
          <w:rFonts w:ascii="Times New Roman" w:eastAsia="Times New Roman" w:hAnsi="Times New Roman"/>
          <w:bCs/>
          <w:sz w:val="16"/>
          <w:szCs w:val="16"/>
          <w:lang w:eastAsia="it-IT"/>
        </w:rPr>
      </w:pPr>
      <w:r w:rsidRPr="00FE1E64">
        <w:rPr>
          <w:rFonts w:ascii="Times New Roman" w:eastAsia="Times New Roman" w:hAnsi="Times New Roman"/>
          <w:bCs/>
          <w:sz w:val="16"/>
          <w:szCs w:val="16"/>
          <w:lang w:eastAsia="it-IT"/>
        </w:rPr>
        <w:t>Codice Univoco Ufficio (per fatturazione elettronica): UFY70R</w:t>
      </w:r>
    </w:p>
    <w:p w:rsidR="008E27A4" w:rsidRDefault="008E27A4" w:rsidP="00165165">
      <w:pPr>
        <w:autoSpaceDE w:val="0"/>
        <w:autoSpaceDN w:val="0"/>
        <w:adjustRightInd w:val="0"/>
        <w:spacing w:after="0" w:line="240" w:lineRule="auto"/>
        <w:jc w:val="both"/>
        <w:rPr>
          <w:rFonts w:ascii="Times New Roman" w:hAnsi="Times New Roman" w:cs="Times New Roman"/>
          <w:b/>
          <w:bCs/>
          <w:sz w:val="24"/>
          <w:szCs w:val="24"/>
        </w:rPr>
      </w:pPr>
    </w:p>
    <w:p w:rsidR="008E27A4" w:rsidRDefault="008E27A4" w:rsidP="00165165">
      <w:pPr>
        <w:autoSpaceDE w:val="0"/>
        <w:autoSpaceDN w:val="0"/>
        <w:adjustRightInd w:val="0"/>
        <w:spacing w:after="0" w:line="240" w:lineRule="auto"/>
        <w:jc w:val="both"/>
        <w:rPr>
          <w:rFonts w:ascii="Times New Roman" w:hAnsi="Times New Roman" w:cs="Times New Roman"/>
          <w:b/>
          <w:bCs/>
          <w:sz w:val="24"/>
          <w:szCs w:val="24"/>
        </w:rPr>
      </w:pPr>
    </w:p>
    <w:p w:rsidR="008E27A4" w:rsidRDefault="008E27A4" w:rsidP="00165165">
      <w:pPr>
        <w:autoSpaceDE w:val="0"/>
        <w:autoSpaceDN w:val="0"/>
        <w:adjustRightInd w:val="0"/>
        <w:spacing w:after="0" w:line="240" w:lineRule="auto"/>
        <w:jc w:val="both"/>
        <w:rPr>
          <w:rFonts w:ascii="Times New Roman" w:hAnsi="Times New Roman" w:cs="Times New Roman"/>
          <w:b/>
          <w:bCs/>
          <w:sz w:val="24"/>
          <w:szCs w:val="24"/>
        </w:rPr>
      </w:pPr>
    </w:p>
    <w:p w:rsidR="008E27A4" w:rsidRDefault="00074056" w:rsidP="00165165">
      <w:pPr>
        <w:autoSpaceDE w:val="0"/>
        <w:autoSpaceDN w:val="0"/>
        <w:adjustRightInd w:val="0"/>
        <w:spacing w:after="0" w:line="240" w:lineRule="auto"/>
        <w:jc w:val="both"/>
        <w:rPr>
          <w:rFonts w:ascii="Times New Roman" w:hAnsi="Times New Roman" w:cs="Times New Roman"/>
          <w:b/>
          <w:bCs/>
          <w:sz w:val="24"/>
          <w:szCs w:val="24"/>
        </w:rPr>
      </w:pPr>
      <w:r w:rsidRPr="00074056">
        <w:rPr>
          <w:noProof/>
          <w:lang w:eastAsia="it-IT"/>
        </w:rPr>
        <w:pict>
          <v:shapetype id="_x0000_t202" coordsize="21600,21600" o:spt="202" path="m,l,21600r21600,l21600,xe">
            <v:stroke joinstyle="miter"/>
            <v:path gradientshapeok="t" o:connecttype="rect"/>
          </v:shapetype>
          <v:shape id="Text Box 8" o:spid="_x0000_s1027" type="#_x0000_t202" style="position:absolute;left:0;text-align:left;margin-left:266.55pt;margin-top:.65pt;width:23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uhhQIAABY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" stroked="f">
            <v:textbox>
              <w:txbxContent>
                <w:p w:rsidR="00861B00" w:rsidRDefault="00861B00" w:rsidP="00150BCC">
                  <w:pPr>
                    <w:rPr>
                      <w:b/>
                    </w:rPr>
                  </w:pPr>
                  <w:r>
                    <w:rPr>
                      <w:b/>
                    </w:rPr>
                    <w:t>AL SITO WEB DELL’ISTITUTO</w:t>
                  </w:r>
                </w:p>
                <w:p w:rsidR="00861B00" w:rsidRDefault="00861B00" w:rsidP="00150BCC">
                  <w:pPr>
                    <w:rPr>
                      <w:b/>
                    </w:rPr>
                  </w:pPr>
                  <w:r>
                    <w:rPr>
                      <w:b/>
                    </w:rPr>
                    <w:t>SEZIONE AMMINISTRAZIONE TRASPARENTE</w:t>
                  </w:r>
                </w:p>
                <w:p w:rsidR="00861B00" w:rsidRPr="00150BCC" w:rsidRDefault="00861B00" w:rsidP="00150BCC">
                  <w:pPr>
                    <w:rPr>
                      <w:b/>
                    </w:rPr>
                  </w:pPr>
                  <w:r>
                    <w:rPr>
                      <w:b/>
                    </w:rPr>
                    <w:t>SEZIONE ALBO ON LINE</w:t>
                  </w:r>
                </w:p>
              </w:txbxContent>
            </v:textbox>
          </v:shape>
        </w:pict>
      </w:r>
    </w:p>
    <w:p w:rsidR="008E27A4" w:rsidRDefault="008E27A4" w:rsidP="00165165">
      <w:pPr>
        <w:autoSpaceDE w:val="0"/>
        <w:autoSpaceDN w:val="0"/>
        <w:adjustRightInd w:val="0"/>
        <w:spacing w:after="0" w:line="240" w:lineRule="auto"/>
        <w:jc w:val="both"/>
        <w:rPr>
          <w:rFonts w:ascii="Times New Roman" w:hAnsi="Times New Roman" w:cs="Times New Roman"/>
          <w:b/>
          <w:bCs/>
          <w:sz w:val="24"/>
          <w:szCs w:val="24"/>
        </w:rPr>
      </w:pPr>
    </w:p>
    <w:p w:rsidR="008E27A4" w:rsidRDefault="008E27A4" w:rsidP="00165165">
      <w:pPr>
        <w:autoSpaceDE w:val="0"/>
        <w:autoSpaceDN w:val="0"/>
        <w:adjustRightInd w:val="0"/>
        <w:spacing w:after="0" w:line="240" w:lineRule="auto"/>
        <w:jc w:val="both"/>
        <w:rPr>
          <w:rFonts w:ascii="Times New Roman" w:hAnsi="Times New Roman" w:cs="Times New Roman"/>
          <w:b/>
          <w:bCs/>
          <w:sz w:val="24"/>
          <w:szCs w:val="24"/>
        </w:rPr>
      </w:pPr>
    </w:p>
    <w:p w:rsidR="008E27A4" w:rsidRDefault="008E27A4" w:rsidP="00165165">
      <w:pPr>
        <w:autoSpaceDE w:val="0"/>
        <w:autoSpaceDN w:val="0"/>
        <w:adjustRightInd w:val="0"/>
        <w:spacing w:after="0" w:line="240" w:lineRule="auto"/>
        <w:jc w:val="both"/>
        <w:rPr>
          <w:rFonts w:ascii="Times New Roman" w:hAnsi="Times New Roman" w:cs="Times New Roman"/>
          <w:b/>
          <w:bCs/>
          <w:sz w:val="24"/>
          <w:szCs w:val="24"/>
        </w:rPr>
      </w:pPr>
    </w:p>
    <w:p w:rsidR="008E27A4" w:rsidRDefault="008E27A4" w:rsidP="00165165">
      <w:pPr>
        <w:autoSpaceDE w:val="0"/>
        <w:autoSpaceDN w:val="0"/>
        <w:adjustRightInd w:val="0"/>
        <w:spacing w:after="0" w:line="240" w:lineRule="auto"/>
        <w:jc w:val="both"/>
        <w:rPr>
          <w:rFonts w:ascii="Times New Roman" w:hAnsi="Times New Roman" w:cs="Times New Roman"/>
          <w:b/>
          <w:bCs/>
          <w:sz w:val="24"/>
          <w:szCs w:val="24"/>
        </w:rPr>
      </w:pPr>
    </w:p>
    <w:p w:rsidR="008E27A4" w:rsidRPr="00165165" w:rsidRDefault="008E27A4" w:rsidP="00165165">
      <w:pPr>
        <w:autoSpaceDE w:val="0"/>
        <w:autoSpaceDN w:val="0"/>
        <w:adjustRightInd w:val="0"/>
        <w:spacing w:after="0" w:line="240" w:lineRule="auto"/>
        <w:jc w:val="both"/>
        <w:rPr>
          <w:rFonts w:ascii="Times New Roman" w:hAnsi="Times New Roman" w:cs="Times New Roman"/>
          <w:b/>
          <w:bCs/>
          <w:sz w:val="24"/>
          <w:szCs w:val="24"/>
        </w:rPr>
      </w:pPr>
    </w:p>
    <w:p w:rsidR="00F269B9" w:rsidRDefault="000E73A7" w:rsidP="000E73A7">
      <w:pPr>
        <w:pStyle w:val="Default"/>
        <w:jc w:val="center"/>
        <w:rPr>
          <w:rFonts w:ascii="Verdana" w:eastAsiaTheme="minorHAnsi" w:hAnsi="Verdana" w:cs="Verdana"/>
          <w:b/>
          <w:bCs/>
          <w:sz w:val="20"/>
          <w:szCs w:val="20"/>
        </w:rPr>
      </w:pPr>
      <w:r w:rsidRPr="000E73A7">
        <w:rPr>
          <w:rFonts w:ascii="Verdana" w:eastAsiaTheme="minorHAnsi" w:hAnsi="Verdana" w:cs="Verdana"/>
          <w:b/>
          <w:bCs/>
          <w:sz w:val="20"/>
          <w:szCs w:val="20"/>
        </w:rPr>
        <w:t xml:space="preserve">AVVISO PUBBLICO </w:t>
      </w:r>
    </w:p>
    <w:p w:rsidR="000E73A7" w:rsidRDefault="000E73A7" w:rsidP="000E73A7">
      <w:pPr>
        <w:pStyle w:val="Default"/>
        <w:jc w:val="center"/>
        <w:rPr>
          <w:rFonts w:ascii="Verdana" w:eastAsiaTheme="minorHAnsi" w:hAnsi="Verdana" w:cs="Verdana"/>
          <w:b/>
          <w:bCs/>
          <w:sz w:val="20"/>
          <w:szCs w:val="20"/>
        </w:rPr>
      </w:pPr>
      <w:r w:rsidRPr="000E73A7">
        <w:rPr>
          <w:rFonts w:ascii="Verdana" w:eastAsiaTheme="minorHAnsi" w:hAnsi="Verdana" w:cs="Verdana"/>
          <w:b/>
          <w:bCs/>
          <w:sz w:val="20"/>
          <w:szCs w:val="20"/>
        </w:rPr>
        <w:t xml:space="preserve">per la selezione ed il reclutamento di esperti madrelingua inglese e spagnola per lo svolgimento di corsi di lingua per gli alunni </w:t>
      </w:r>
      <w:r w:rsidR="00F269B9">
        <w:rPr>
          <w:rFonts w:ascii="Verdana" w:eastAsiaTheme="minorHAnsi" w:hAnsi="Verdana" w:cs="Verdana"/>
          <w:b/>
          <w:bCs/>
          <w:sz w:val="20"/>
          <w:szCs w:val="20"/>
        </w:rPr>
        <w:t>delle classi III delle Scuole</w:t>
      </w:r>
      <w:r w:rsidRPr="000E73A7">
        <w:rPr>
          <w:rFonts w:ascii="Verdana" w:eastAsiaTheme="minorHAnsi" w:hAnsi="Verdana" w:cs="Verdana"/>
          <w:b/>
          <w:bCs/>
          <w:sz w:val="20"/>
          <w:szCs w:val="20"/>
        </w:rPr>
        <w:t xml:space="preserve"> secondaria di 1^ Grado di </w:t>
      </w:r>
      <w:r w:rsidR="00F269B9">
        <w:rPr>
          <w:rFonts w:ascii="Verdana" w:eastAsiaTheme="minorHAnsi" w:hAnsi="Verdana" w:cs="Verdana"/>
          <w:b/>
          <w:bCs/>
          <w:sz w:val="20"/>
          <w:szCs w:val="20"/>
        </w:rPr>
        <w:t>Porto S. Stefano e Porto Ercole</w:t>
      </w:r>
      <w:r w:rsidRPr="000E73A7">
        <w:rPr>
          <w:rFonts w:ascii="Verdana" w:eastAsiaTheme="minorHAnsi" w:hAnsi="Verdana" w:cs="Verdana"/>
          <w:b/>
          <w:bCs/>
          <w:sz w:val="20"/>
          <w:szCs w:val="20"/>
        </w:rPr>
        <w:t xml:space="preserve"> </w:t>
      </w:r>
    </w:p>
    <w:p w:rsidR="000E73A7" w:rsidRDefault="000E73A7" w:rsidP="000E73A7">
      <w:pPr>
        <w:pStyle w:val="Default"/>
        <w:jc w:val="center"/>
        <w:rPr>
          <w:rFonts w:ascii="Verdana" w:eastAsiaTheme="minorHAnsi" w:hAnsi="Verdana" w:cs="Verdana"/>
          <w:b/>
          <w:bCs/>
          <w:sz w:val="20"/>
          <w:szCs w:val="20"/>
        </w:rPr>
      </w:pPr>
    </w:p>
    <w:p w:rsidR="00D041C7" w:rsidRDefault="003455F6" w:rsidP="000E73A7">
      <w:pPr>
        <w:pStyle w:val="Default"/>
        <w:jc w:val="center"/>
        <w:rPr>
          <w:rFonts w:ascii="Calibri" w:hAnsi="Calibri"/>
          <w:sz w:val="22"/>
          <w:szCs w:val="22"/>
        </w:rPr>
      </w:pPr>
      <w:r>
        <w:rPr>
          <w:rFonts w:ascii="Calibri" w:hAnsi="Calibri"/>
          <w:sz w:val="22"/>
          <w:szCs w:val="22"/>
        </w:rPr>
        <w:t>LA</w:t>
      </w:r>
      <w:r w:rsidR="00D041C7" w:rsidRPr="00D27477">
        <w:rPr>
          <w:rFonts w:ascii="Calibri" w:hAnsi="Calibri"/>
          <w:sz w:val="22"/>
          <w:szCs w:val="22"/>
        </w:rPr>
        <w:t xml:space="preserve"> DIRIGENTE SCOLASTIC</w:t>
      </w:r>
      <w:r>
        <w:rPr>
          <w:rFonts w:ascii="Calibri" w:hAnsi="Calibri"/>
          <w:sz w:val="22"/>
          <w:szCs w:val="22"/>
        </w:rPr>
        <w:t>A</w:t>
      </w:r>
    </w:p>
    <w:p w:rsidR="00F269B9" w:rsidRDefault="00F269B9" w:rsidP="000E73A7">
      <w:pPr>
        <w:pStyle w:val="Default"/>
        <w:jc w:val="center"/>
        <w:rPr>
          <w:rFonts w:ascii="Calibri" w:hAnsi="Calibr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35"/>
        <w:gridCol w:w="8461"/>
      </w:tblGrid>
      <w:tr w:rsidR="00F269B9" w:rsidRPr="00574549" w:rsidTr="00AD3F63">
        <w:tc>
          <w:tcPr>
            <w:tcW w:w="1535" w:type="dxa"/>
          </w:tcPr>
          <w:p w:rsidR="00F269B9" w:rsidRPr="00574549" w:rsidRDefault="00F269B9" w:rsidP="00AD3F63">
            <w:pPr>
              <w:pStyle w:val="NormaleWeb"/>
              <w:jc w:val="right"/>
              <w:rPr>
                <w:rStyle w:val="Enfasigrassetto"/>
                <w:rFonts w:asciiTheme="minorHAnsi" w:hAnsiTheme="minorHAnsi" w:cstheme="minorHAnsi"/>
                <w:color w:val="000000"/>
                <w:sz w:val="22"/>
                <w:szCs w:val="22"/>
              </w:rPr>
            </w:pPr>
            <w:r w:rsidRPr="00574549">
              <w:rPr>
                <w:rStyle w:val="Enfasigrassetto"/>
                <w:rFonts w:asciiTheme="minorHAnsi" w:hAnsiTheme="minorHAnsi" w:cstheme="minorHAnsi"/>
                <w:color w:val="000000"/>
                <w:sz w:val="22"/>
                <w:szCs w:val="22"/>
              </w:rPr>
              <w:t>VISTO</w:t>
            </w:r>
          </w:p>
        </w:tc>
        <w:tc>
          <w:tcPr>
            <w:tcW w:w="8461" w:type="dxa"/>
          </w:tcPr>
          <w:p w:rsidR="00F269B9" w:rsidRPr="00574549" w:rsidRDefault="00F269B9" w:rsidP="00AD3F63">
            <w:pPr>
              <w:pStyle w:val="NormaleWeb"/>
              <w:ind w:left="166"/>
              <w:rPr>
                <w:rStyle w:val="Enfasigrassetto"/>
                <w:rFonts w:asciiTheme="minorHAnsi" w:hAnsiTheme="minorHAnsi" w:cstheme="minorHAnsi"/>
                <w:color w:val="000000"/>
                <w:sz w:val="22"/>
                <w:szCs w:val="22"/>
              </w:rPr>
            </w:pPr>
            <w:r w:rsidRPr="00574549">
              <w:rPr>
                <w:rFonts w:asciiTheme="minorHAnsi" w:hAnsiTheme="minorHAnsi" w:cstheme="minorHAnsi"/>
                <w:color w:val="000000"/>
                <w:sz w:val="22"/>
                <w:szCs w:val="22"/>
              </w:rPr>
              <w:t>il Decreto Legislativo 31 marzo 2023, n. 36, recante disposizioni in materia di contratti pubblici e la normativa vigente in materia di acquisti e procedure ad evidenza pubblica;</w:t>
            </w:r>
          </w:p>
        </w:tc>
      </w:tr>
      <w:tr w:rsidR="00F269B9" w:rsidRPr="00574549" w:rsidTr="00AD3F63">
        <w:tc>
          <w:tcPr>
            <w:tcW w:w="1535" w:type="dxa"/>
          </w:tcPr>
          <w:p w:rsidR="00F269B9" w:rsidRPr="00574549" w:rsidRDefault="00F269B9" w:rsidP="00AD3F63">
            <w:pPr>
              <w:pStyle w:val="NormaleWeb"/>
              <w:jc w:val="right"/>
              <w:rPr>
                <w:rStyle w:val="Enfasigrassetto"/>
                <w:rFonts w:asciiTheme="minorHAnsi" w:hAnsiTheme="minorHAnsi" w:cstheme="minorHAnsi"/>
                <w:color w:val="000000"/>
                <w:sz w:val="22"/>
                <w:szCs w:val="22"/>
              </w:rPr>
            </w:pPr>
            <w:r w:rsidRPr="00574549">
              <w:rPr>
                <w:rStyle w:val="Enfasigrassetto"/>
                <w:rFonts w:asciiTheme="minorHAnsi" w:hAnsiTheme="minorHAnsi" w:cstheme="minorHAnsi"/>
                <w:color w:val="000000"/>
                <w:sz w:val="22"/>
                <w:szCs w:val="22"/>
              </w:rPr>
              <w:t>VISTI</w:t>
            </w:r>
          </w:p>
        </w:tc>
        <w:tc>
          <w:tcPr>
            <w:tcW w:w="8461" w:type="dxa"/>
          </w:tcPr>
          <w:p w:rsidR="00F269B9" w:rsidRPr="00574549" w:rsidRDefault="00F269B9" w:rsidP="00AD3F63">
            <w:pPr>
              <w:pStyle w:val="NormaleWeb"/>
              <w:ind w:left="166"/>
              <w:rPr>
                <w:rFonts w:asciiTheme="minorHAnsi" w:hAnsiTheme="minorHAnsi" w:cstheme="minorHAnsi"/>
                <w:color w:val="000000"/>
                <w:sz w:val="22"/>
                <w:szCs w:val="22"/>
              </w:rPr>
            </w:pPr>
            <w:r w:rsidRPr="00574549">
              <w:rPr>
                <w:rFonts w:asciiTheme="minorHAnsi" w:hAnsiTheme="minorHAnsi" w:cstheme="minorHAnsi"/>
                <w:color w:val="000000"/>
                <w:sz w:val="22"/>
                <w:szCs w:val="22"/>
              </w:rPr>
              <w:t xml:space="preserve">gli artt. 26 e 27 del D. </w:t>
            </w:r>
            <w:proofErr w:type="spellStart"/>
            <w:r w:rsidRPr="00574549">
              <w:rPr>
                <w:rFonts w:asciiTheme="minorHAnsi" w:hAnsiTheme="minorHAnsi" w:cstheme="minorHAnsi"/>
                <w:color w:val="000000"/>
                <w:sz w:val="22"/>
                <w:szCs w:val="22"/>
              </w:rPr>
              <w:t>Lgs</w:t>
            </w:r>
            <w:proofErr w:type="spellEnd"/>
            <w:r w:rsidRPr="00574549">
              <w:rPr>
                <w:rFonts w:asciiTheme="minorHAnsi" w:hAnsiTheme="minorHAnsi" w:cstheme="minorHAnsi"/>
                <w:color w:val="000000"/>
                <w:sz w:val="22"/>
                <w:szCs w:val="22"/>
              </w:rPr>
              <w:t xml:space="preserve">. 14 marzo 2013, n. 33, in materia di obblighi di pubblicità, trasparenza e diffusione di informazioni da parte delle pubbliche amministrazioni, nonché l’art. 12 del D. </w:t>
            </w:r>
            <w:proofErr w:type="spellStart"/>
            <w:r w:rsidRPr="00574549">
              <w:rPr>
                <w:rFonts w:asciiTheme="minorHAnsi" w:hAnsiTheme="minorHAnsi" w:cstheme="minorHAnsi"/>
                <w:color w:val="000000"/>
                <w:sz w:val="22"/>
                <w:szCs w:val="22"/>
              </w:rPr>
              <w:t>Lgs</w:t>
            </w:r>
            <w:proofErr w:type="spellEnd"/>
            <w:r w:rsidRPr="00574549">
              <w:rPr>
                <w:rFonts w:asciiTheme="minorHAnsi" w:hAnsiTheme="minorHAnsi" w:cstheme="minorHAnsi"/>
                <w:color w:val="000000"/>
                <w:sz w:val="22"/>
                <w:szCs w:val="22"/>
              </w:rPr>
              <w:t>. 36/2023;</w:t>
            </w:r>
          </w:p>
        </w:tc>
      </w:tr>
      <w:tr w:rsidR="00F269B9" w:rsidRPr="00574549" w:rsidTr="00AD3F63">
        <w:tc>
          <w:tcPr>
            <w:tcW w:w="1535" w:type="dxa"/>
          </w:tcPr>
          <w:p w:rsidR="00F269B9" w:rsidRPr="00574549" w:rsidRDefault="00F269B9" w:rsidP="00AD3F63">
            <w:pPr>
              <w:pStyle w:val="NormaleWeb"/>
              <w:jc w:val="right"/>
              <w:rPr>
                <w:rStyle w:val="Enfasigrassetto"/>
                <w:rFonts w:asciiTheme="minorHAnsi" w:hAnsiTheme="minorHAnsi" w:cstheme="minorHAnsi"/>
                <w:color w:val="000000"/>
                <w:sz w:val="22"/>
                <w:szCs w:val="22"/>
              </w:rPr>
            </w:pPr>
            <w:r w:rsidRPr="00574549">
              <w:rPr>
                <w:rStyle w:val="Enfasigrassetto"/>
                <w:rFonts w:asciiTheme="minorHAnsi" w:hAnsiTheme="minorHAnsi" w:cstheme="minorHAnsi"/>
                <w:color w:val="000000"/>
                <w:sz w:val="22"/>
                <w:szCs w:val="22"/>
              </w:rPr>
              <w:t>VISTO</w:t>
            </w:r>
          </w:p>
        </w:tc>
        <w:tc>
          <w:tcPr>
            <w:tcW w:w="8461" w:type="dxa"/>
          </w:tcPr>
          <w:p w:rsidR="00F269B9" w:rsidRPr="00574549" w:rsidRDefault="00F269B9" w:rsidP="00AD3F63">
            <w:pPr>
              <w:pStyle w:val="Paragrafoelenco"/>
              <w:ind w:left="166" w:right="692"/>
              <w:jc w:val="both"/>
              <w:rPr>
                <w:rStyle w:val="Enfasigrassetto"/>
                <w:rFonts w:asciiTheme="minorHAnsi" w:hAnsiTheme="minorHAnsi" w:cstheme="minorHAnsi"/>
                <w:color w:val="000000"/>
                <w:sz w:val="22"/>
                <w:szCs w:val="22"/>
              </w:rPr>
            </w:pPr>
            <w:r w:rsidRPr="00574549">
              <w:rPr>
                <w:rFonts w:asciiTheme="minorHAnsi" w:hAnsiTheme="minorHAnsi" w:cstheme="minorHAnsi"/>
                <w:color w:val="000000"/>
                <w:sz w:val="22"/>
                <w:szCs w:val="22"/>
              </w:rPr>
              <w:t xml:space="preserve">il </w:t>
            </w:r>
            <w:proofErr w:type="spellStart"/>
            <w:r w:rsidRPr="00574549">
              <w:rPr>
                <w:rFonts w:asciiTheme="minorHAnsi" w:hAnsiTheme="minorHAnsi" w:cstheme="minorHAnsi"/>
                <w:color w:val="000000"/>
                <w:sz w:val="22"/>
                <w:szCs w:val="22"/>
              </w:rPr>
              <w:t>D.lgs</w:t>
            </w:r>
            <w:proofErr w:type="spellEnd"/>
            <w:r w:rsidRPr="00574549">
              <w:rPr>
                <w:rFonts w:asciiTheme="minorHAnsi" w:hAnsiTheme="minorHAnsi" w:cstheme="minorHAnsi"/>
                <w:color w:val="000000"/>
                <w:sz w:val="22"/>
                <w:szCs w:val="22"/>
              </w:rPr>
              <w:t xml:space="preserve"> 165/2001 recante “Norme generali sull’ordinamento del lavoro alle dipendente dell’Amministrazione Pubblica” e </w:t>
            </w:r>
            <w:proofErr w:type="spellStart"/>
            <w:r w:rsidRPr="00574549">
              <w:rPr>
                <w:rFonts w:asciiTheme="minorHAnsi" w:hAnsiTheme="minorHAnsi" w:cstheme="minorHAnsi"/>
                <w:color w:val="000000"/>
                <w:sz w:val="22"/>
                <w:szCs w:val="22"/>
              </w:rPr>
              <w:t>s.m.i</w:t>
            </w:r>
            <w:proofErr w:type="spellEnd"/>
            <w:r w:rsidRPr="00574549">
              <w:rPr>
                <w:rFonts w:asciiTheme="minorHAnsi" w:hAnsiTheme="minorHAnsi" w:cstheme="minorHAnsi"/>
                <w:color w:val="000000"/>
                <w:sz w:val="22"/>
                <w:szCs w:val="22"/>
              </w:rPr>
              <w:t>;</w:t>
            </w:r>
          </w:p>
        </w:tc>
      </w:tr>
      <w:tr w:rsidR="00F269B9" w:rsidRPr="00574549" w:rsidTr="00AD3F63">
        <w:tc>
          <w:tcPr>
            <w:tcW w:w="1535" w:type="dxa"/>
          </w:tcPr>
          <w:p w:rsidR="00F269B9" w:rsidRPr="00574549" w:rsidRDefault="00F269B9" w:rsidP="00AD3F63">
            <w:pPr>
              <w:pStyle w:val="NormaleWeb"/>
              <w:jc w:val="right"/>
              <w:rPr>
                <w:rStyle w:val="Enfasigrassetto"/>
                <w:rFonts w:asciiTheme="minorHAnsi" w:hAnsiTheme="minorHAnsi" w:cstheme="minorHAnsi"/>
                <w:color w:val="000000"/>
                <w:sz w:val="22"/>
                <w:szCs w:val="22"/>
              </w:rPr>
            </w:pPr>
            <w:r w:rsidRPr="00574549">
              <w:rPr>
                <w:rStyle w:val="Enfasigrassetto"/>
                <w:rFonts w:asciiTheme="minorHAnsi" w:hAnsiTheme="minorHAnsi" w:cstheme="minorHAnsi"/>
                <w:color w:val="000000"/>
                <w:sz w:val="22"/>
                <w:szCs w:val="22"/>
              </w:rPr>
              <w:t>VISTO</w:t>
            </w:r>
          </w:p>
        </w:tc>
        <w:tc>
          <w:tcPr>
            <w:tcW w:w="8461" w:type="dxa"/>
          </w:tcPr>
          <w:p w:rsidR="00F269B9" w:rsidRPr="00574549" w:rsidRDefault="00F269B9" w:rsidP="00AD3F63">
            <w:pPr>
              <w:pStyle w:val="Paragrafoelenco"/>
              <w:ind w:left="166" w:right="692"/>
              <w:jc w:val="both"/>
              <w:rPr>
                <w:rStyle w:val="Enfasigrassetto"/>
                <w:rFonts w:asciiTheme="minorHAnsi" w:hAnsiTheme="minorHAnsi" w:cstheme="minorHAnsi"/>
                <w:color w:val="000000"/>
                <w:sz w:val="22"/>
                <w:szCs w:val="22"/>
              </w:rPr>
            </w:pPr>
            <w:r w:rsidRPr="00574549">
              <w:rPr>
                <w:rFonts w:asciiTheme="minorHAnsi" w:hAnsiTheme="minorHAnsi" w:cstheme="minorHAnsi"/>
                <w:color w:val="000000"/>
                <w:sz w:val="22"/>
                <w:szCs w:val="22"/>
              </w:rPr>
              <w:t>Il D.I. 129/2018 recante le norme “Regolamento concernente le Istruzioni generali sulla gestione amministrativo-contabile delle Istituzioni Scolastiche”;</w:t>
            </w:r>
          </w:p>
        </w:tc>
      </w:tr>
      <w:tr w:rsidR="00F269B9" w:rsidRPr="00574549" w:rsidTr="00AD3F63">
        <w:tc>
          <w:tcPr>
            <w:tcW w:w="1535" w:type="dxa"/>
          </w:tcPr>
          <w:p w:rsidR="00F269B9" w:rsidRPr="00574549" w:rsidRDefault="00F269B9" w:rsidP="00AD3F63">
            <w:pPr>
              <w:pStyle w:val="NormaleWeb"/>
              <w:jc w:val="right"/>
              <w:rPr>
                <w:rStyle w:val="Enfasigrassetto"/>
                <w:rFonts w:asciiTheme="minorHAnsi" w:hAnsiTheme="minorHAnsi" w:cstheme="minorHAnsi"/>
                <w:color w:val="000000"/>
                <w:sz w:val="22"/>
                <w:szCs w:val="22"/>
              </w:rPr>
            </w:pPr>
            <w:r w:rsidRPr="00574549">
              <w:rPr>
                <w:rStyle w:val="Enfasigrassetto"/>
                <w:rFonts w:asciiTheme="minorHAnsi" w:hAnsiTheme="minorHAnsi" w:cstheme="minorHAnsi"/>
                <w:color w:val="000000"/>
                <w:sz w:val="22"/>
                <w:szCs w:val="22"/>
              </w:rPr>
              <w:t>VISTO</w:t>
            </w:r>
          </w:p>
        </w:tc>
        <w:tc>
          <w:tcPr>
            <w:tcW w:w="8461" w:type="dxa"/>
          </w:tcPr>
          <w:p w:rsidR="00F269B9" w:rsidRPr="00574549" w:rsidRDefault="00F269B9" w:rsidP="00AD3F63">
            <w:pPr>
              <w:pStyle w:val="Paragrafoelenco"/>
              <w:ind w:left="166" w:right="692"/>
              <w:jc w:val="both"/>
              <w:rPr>
                <w:rStyle w:val="Enfasigrassetto"/>
                <w:rFonts w:asciiTheme="minorHAnsi" w:hAnsiTheme="minorHAnsi" w:cstheme="minorHAnsi"/>
                <w:color w:val="000000"/>
                <w:sz w:val="22"/>
                <w:szCs w:val="22"/>
              </w:rPr>
            </w:pPr>
            <w:r w:rsidRPr="00574549">
              <w:rPr>
                <w:rFonts w:asciiTheme="minorHAnsi" w:hAnsiTheme="minorHAnsi" w:cstheme="minorHAnsi"/>
                <w:color w:val="000000"/>
                <w:sz w:val="22"/>
                <w:szCs w:val="22"/>
              </w:rPr>
              <w:t xml:space="preserve">il Decreto Legislativo 16 aprile 1994, n. 297, recante «Approvazione del testo unico delle disposizioni legislative vigenti in materia di istruzione, relative alle scuole di ogni ordine e grado»; </w:t>
            </w:r>
          </w:p>
        </w:tc>
      </w:tr>
      <w:tr w:rsidR="00F269B9" w:rsidRPr="00574549" w:rsidTr="00AD3F63">
        <w:tc>
          <w:tcPr>
            <w:tcW w:w="1535" w:type="dxa"/>
          </w:tcPr>
          <w:p w:rsidR="00F269B9" w:rsidRPr="00574549" w:rsidRDefault="00F269B9" w:rsidP="00AD3F63">
            <w:pPr>
              <w:pStyle w:val="NormaleWeb"/>
              <w:jc w:val="right"/>
              <w:rPr>
                <w:rStyle w:val="Enfasigrassetto"/>
                <w:rFonts w:asciiTheme="minorHAnsi" w:hAnsiTheme="minorHAnsi" w:cstheme="minorHAnsi"/>
                <w:color w:val="000000"/>
                <w:sz w:val="22"/>
                <w:szCs w:val="22"/>
              </w:rPr>
            </w:pPr>
            <w:r w:rsidRPr="00574549">
              <w:rPr>
                <w:rStyle w:val="Enfasigrassetto"/>
                <w:rFonts w:asciiTheme="minorHAnsi" w:hAnsiTheme="minorHAnsi" w:cstheme="minorHAnsi"/>
                <w:color w:val="000000"/>
                <w:sz w:val="22"/>
                <w:szCs w:val="22"/>
              </w:rPr>
              <w:t>VISTO</w:t>
            </w:r>
          </w:p>
        </w:tc>
        <w:tc>
          <w:tcPr>
            <w:tcW w:w="8461" w:type="dxa"/>
          </w:tcPr>
          <w:p w:rsidR="00F269B9" w:rsidRPr="00574549" w:rsidRDefault="00F269B9" w:rsidP="00AD3F63">
            <w:pPr>
              <w:pStyle w:val="Paragrafoelenco"/>
              <w:ind w:left="166" w:right="692"/>
              <w:jc w:val="both"/>
              <w:rPr>
                <w:rStyle w:val="Enfasigrassetto"/>
                <w:rFonts w:asciiTheme="minorHAnsi" w:hAnsiTheme="minorHAnsi" w:cstheme="minorHAnsi"/>
                <w:color w:val="000000"/>
                <w:sz w:val="22"/>
                <w:szCs w:val="22"/>
              </w:rPr>
            </w:pPr>
            <w:r w:rsidRPr="00574549">
              <w:rPr>
                <w:rFonts w:asciiTheme="minorHAnsi" w:hAnsiTheme="minorHAnsi" w:cstheme="minorHAnsi"/>
                <w:color w:val="000000"/>
                <w:sz w:val="22"/>
                <w:szCs w:val="22"/>
              </w:rPr>
              <w:t xml:space="preserve">il “Regolamento per il conferimento di incarichi individuali ai sensi dell’art. 45. Comma 2, </w:t>
            </w:r>
            <w:proofErr w:type="spellStart"/>
            <w:r w:rsidRPr="00574549">
              <w:rPr>
                <w:rFonts w:asciiTheme="minorHAnsi" w:hAnsiTheme="minorHAnsi" w:cstheme="minorHAnsi"/>
                <w:color w:val="000000"/>
                <w:sz w:val="22"/>
                <w:szCs w:val="22"/>
              </w:rPr>
              <w:t>lett</w:t>
            </w:r>
            <w:proofErr w:type="spellEnd"/>
            <w:r w:rsidRPr="00574549">
              <w:rPr>
                <w:rFonts w:asciiTheme="minorHAnsi" w:hAnsiTheme="minorHAnsi" w:cstheme="minorHAnsi"/>
                <w:color w:val="000000"/>
                <w:sz w:val="22"/>
                <w:szCs w:val="22"/>
              </w:rPr>
              <w:t>, I del D.I. 129/2018” approvato dal Consiglio d’istituto di questa istituzione scolastica con delibera n. 15 del 12/05/2023;</w:t>
            </w:r>
          </w:p>
        </w:tc>
      </w:tr>
      <w:tr w:rsidR="00F269B9" w:rsidRPr="00574549" w:rsidTr="00AD3F63">
        <w:tc>
          <w:tcPr>
            <w:tcW w:w="1535" w:type="dxa"/>
          </w:tcPr>
          <w:p w:rsidR="00F269B9" w:rsidRPr="00574549" w:rsidRDefault="00F269B9" w:rsidP="00AD3F63">
            <w:pPr>
              <w:pStyle w:val="NormaleWeb"/>
              <w:jc w:val="right"/>
              <w:rPr>
                <w:rStyle w:val="Enfasigrassetto"/>
                <w:rFonts w:asciiTheme="minorHAnsi" w:hAnsiTheme="minorHAnsi" w:cstheme="minorHAnsi"/>
                <w:color w:val="000000"/>
                <w:sz w:val="22"/>
                <w:szCs w:val="22"/>
              </w:rPr>
            </w:pPr>
            <w:r w:rsidRPr="00574549">
              <w:rPr>
                <w:rStyle w:val="Enfasigrassetto"/>
                <w:rFonts w:asciiTheme="minorHAnsi" w:hAnsiTheme="minorHAnsi" w:cstheme="minorHAnsi"/>
                <w:color w:val="000000"/>
                <w:sz w:val="22"/>
                <w:szCs w:val="22"/>
              </w:rPr>
              <w:t>VISTO</w:t>
            </w:r>
          </w:p>
        </w:tc>
        <w:tc>
          <w:tcPr>
            <w:tcW w:w="8461" w:type="dxa"/>
          </w:tcPr>
          <w:p w:rsidR="00F269B9" w:rsidRPr="00574549" w:rsidRDefault="00F269B9" w:rsidP="00AD3F63">
            <w:pPr>
              <w:pStyle w:val="NormaleWeb"/>
              <w:ind w:left="166"/>
              <w:rPr>
                <w:rStyle w:val="Enfasigrassetto"/>
                <w:rFonts w:asciiTheme="minorHAnsi" w:hAnsiTheme="minorHAnsi" w:cstheme="minorHAnsi"/>
                <w:color w:val="000000"/>
                <w:sz w:val="22"/>
                <w:szCs w:val="22"/>
              </w:rPr>
            </w:pPr>
            <w:r w:rsidRPr="00574549">
              <w:rPr>
                <w:rFonts w:asciiTheme="minorHAnsi" w:hAnsiTheme="minorHAnsi" w:cstheme="minorHAnsi"/>
                <w:color w:val="000000"/>
                <w:sz w:val="22"/>
                <w:szCs w:val="22"/>
              </w:rPr>
              <w:t xml:space="preserve">il quaderno </w:t>
            </w:r>
            <w:proofErr w:type="spellStart"/>
            <w:r w:rsidRPr="00574549">
              <w:rPr>
                <w:rFonts w:asciiTheme="minorHAnsi" w:hAnsiTheme="minorHAnsi" w:cstheme="minorHAnsi"/>
                <w:color w:val="000000"/>
                <w:sz w:val="22"/>
                <w:szCs w:val="22"/>
              </w:rPr>
              <w:t>n°</w:t>
            </w:r>
            <w:proofErr w:type="spellEnd"/>
            <w:r w:rsidRPr="00574549">
              <w:rPr>
                <w:rFonts w:asciiTheme="minorHAnsi" w:hAnsiTheme="minorHAnsi" w:cstheme="minorHAnsi"/>
                <w:color w:val="000000"/>
                <w:sz w:val="22"/>
                <w:szCs w:val="22"/>
              </w:rPr>
              <w:t xml:space="preserve"> 3 - “Istruzione per l’affidamento di incarichi individuali” del Ministero dell’Istruzione;</w:t>
            </w:r>
          </w:p>
        </w:tc>
      </w:tr>
      <w:tr w:rsidR="00F269B9" w:rsidRPr="00574549" w:rsidTr="00AD3F63">
        <w:tc>
          <w:tcPr>
            <w:tcW w:w="1535" w:type="dxa"/>
          </w:tcPr>
          <w:p w:rsidR="00F269B9" w:rsidRPr="00574549" w:rsidRDefault="00F269B9" w:rsidP="00AD3F63">
            <w:pPr>
              <w:pStyle w:val="NormaleWeb"/>
              <w:jc w:val="right"/>
              <w:rPr>
                <w:rStyle w:val="Enfasigrassetto"/>
                <w:rFonts w:asciiTheme="minorHAnsi" w:hAnsiTheme="minorHAnsi" w:cstheme="minorHAnsi"/>
                <w:color w:val="000000"/>
                <w:sz w:val="22"/>
                <w:szCs w:val="22"/>
              </w:rPr>
            </w:pPr>
            <w:r w:rsidRPr="00574549">
              <w:rPr>
                <w:rStyle w:val="Enfasigrassetto"/>
                <w:rFonts w:asciiTheme="minorHAnsi" w:hAnsiTheme="minorHAnsi" w:cstheme="minorHAnsi"/>
                <w:color w:val="000000"/>
                <w:sz w:val="22"/>
                <w:szCs w:val="22"/>
              </w:rPr>
              <w:t>VISTO</w:t>
            </w:r>
          </w:p>
        </w:tc>
        <w:tc>
          <w:tcPr>
            <w:tcW w:w="8461" w:type="dxa"/>
          </w:tcPr>
          <w:p w:rsidR="00F269B9" w:rsidRPr="00574549" w:rsidRDefault="00F269B9" w:rsidP="00AD3F63">
            <w:pPr>
              <w:pStyle w:val="NormaleWeb"/>
              <w:ind w:left="166"/>
              <w:rPr>
                <w:rStyle w:val="Enfasigrassetto"/>
                <w:rFonts w:asciiTheme="minorHAnsi" w:hAnsiTheme="minorHAnsi" w:cstheme="minorHAnsi"/>
                <w:color w:val="000000"/>
                <w:sz w:val="22"/>
                <w:szCs w:val="22"/>
              </w:rPr>
            </w:pPr>
            <w:r w:rsidRPr="00574549">
              <w:rPr>
                <w:rFonts w:asciiTheme="minorHAnsi" w:hAnsiTheme="minorHAnsi" w:cstheme="minorHAnsi"/>
                <w:color w:val="000000"/>
                <w:sz w:val="22"/>
                <w:szCs w:val="22"/>
              </w:rPr>
              <w:t>il Piano dell’Offerta Formativa dell’Istituto che prevede attività di potenziamento delle competenze in lingua inglese/spagnola;</w:t>
            </w:r>
          </w:p>
        </w:tc>
      </w:tr>
      <w:tr w:rsidR="00F269B9" w:rsidRPr="00574549" w:rsidTr="00AD3F63">
        <w:tc>
          <w:tcPr>
            <w:tcW w:w="1535" w:type="dxa"/>
          </w:tcPr>
          <w:p w:rsidR="00F269B9" w:rsidRPr="00574549" w:rsidRDefault="00F269B9" w:rsidP="00AD3F63">
            <w:pPr>
              <w:pStyle w:val="NormaleWeb"/>
              <w:jc w:val="right"/>
              <w:rPr>
                <w:rStyle w:val="Enfasigrassetto"/>
                <w:rFonts w:asciiTheme="minorHAnsi" w:hAnsiTheme="minorHAnsi" w:cstheme="minorHAnsi"/>
                <w:color w:val="000000"/>
                <w:sz w:val="22"/>
                <w:szCs w:val="22"/>
              </w:rPr>
            </w:pPr>
            <w:r w:rsidRPr="00574549">
              <w:rPr>
                <w:rStyle w:val="Enfasigrassetto"/>
                <w:rFonts w:asciiTheme="minorHAnsi" w:hAnsiTheme="minorHAnsi" w:cstheme="minorHAnsi"/>
                <w:color w:val="000000"/>
                <w:sz w:val="22"/>
                <w:szCs w:val="22"/>
              </w:rPr>
              <w:t>VISTA</w:t>
            </w:r>
          </w:p>
        </w:tc>
        <w:tc>
          <w:tcPr>
            <w:tcW w:w="8461" w:type="dxa"/>
          </w:tcPr>
          <w:p w:rsidR="00F269B9" w:rsidRPr="00574549" w:rsidRDefault="00F269B9" w:rsidP="00AD3F63">
            <w:pPr>
              <w:pStyle w:val="NormaleWeb"/>
              <w:ind w:left="166"/>
              <w:rPr>
                <w:rStyle w:val="Enfasigrassetto"/>
                <w:rFonts w:asciiTheme="minorHAnsi" w:hAnsiTheme="minorHAnsi" w:cstheme="minorHAnsi"/>
                <w:b w:val="0"/>
                <w:bCs w:val="0"/>
                <w:color w:val="000000"/>
                <w:sz w:val="22"/>
                <w:szCs w:val="22"/>
              </w:rPr>
            </w:pPr>
            <w:r w:rsidRPr="00574549">
              <w:rPr>
                <w:rFonts w:asciiTheme="minorHAnsi" w:hAnsiTheme="minorHAnsi" w:cstheme="minorHAnsi"/>
                <w:color w:val="000000"/>
                <w:sz w:val="22"/>
                <w:szCs w:val="22"/>
              </w:rPr>
              <w:t xml:space="preserve">La comunicazione del Comune di Monte Argentario assunta al </w:t>
            </w:r>
            <w:proofErr w:type="spellStart"/>
            <w:r w:rsidRPr="00574549">
              <w:rPr>
                <w:rFonts w:asciiTheme="minorHAnsi" w:hAnsiTheme="minorHAnsi" w:cstheme="minorHAnsi"/>
                <w:color w:val="000000"/>
                <w:sz w:val="22"/>
                <w:szCs w:val="22"/>
              </w:rPr>
              <w:t>prot</w:t>
            </w:r>
            <w:proofErr w:type="spellEnd"/>
            <w:r w:rsidRPr="00574549">
              <w:rPr>
                <w:rFonts w:asciiTheme="minorHAnsi" w:hAnsiTheme="minorHAnsi" w:cstheme="minorHAnsi"/>
                <w:color w:val="000000"/>
                <w:sz w:val="22"/>
                <w:szCs w:val="22"/>
              </w:rPr>
              <w:t>. n. 119 del 09/01/2026 di finanziamento del progetto “Lettore madrelingua inglese/spagnola”;</w:t>
            </w:r>
          </w:p>
        </w:tc>
      </w:tr>
      <w:tr w:rsidR="00F269B9" w:rsidRPr="00574549" w:rsidTr="00AD3F63">
        <w:tc>
          <w:tcPr>
            <w:tcW w:w="1535" w:type="dxa"/>
          </w:tcPr>
          <w:p w:rsidR="00F269B9" w:rsidRPr="00574549" w:rsidRDefault="00F269B9" w:rsidP="00AD3F63">
            <w:pPr>
              <w:pStyle w:val="NormaleWeb"/>
              <w:jc w:val="right"/>
              <w:rPr>
                <w:rStyle w:val="Enfasigrassetto"/>
                <w:rFonts w:asciiTheme="minorHAnsi" w:hAnsiTheme="minorHAnsi" w:cstheme="minorHAnsi"/>
                <w:color w:val="000000"/>
                <w:sz w:val="22"/>
                <w:szCs w:val="22"/>
              </w:rPr>
            </w:pPr>
            <w:r w:rsidRPr="00574549">
              <w:rPr>
                <w:rStyle w:val="Enfasigrassetto"/>
                <w:rFonts w:asciiTheme="minorHAnsi" w:hAnsiTheme="minorHAnsi" w:cstheme="minorHAnsi"/>
                <w:color w:val="000000"/>
                <w:sz w:val="22"/>
                <w:szCs w:val="22"/>
              </w:rPr>
              <w:t>CONSIDERATA</w:t>
            </w:r>
          </w:p>
        </w:tc>
        <w:tc>
          <w:tcPr>
            <w:tcW w:w="8461" w:type="dxa"/>
          </w:tcPr>
          <w:p w:rsidR="00F269B9" w:rsidRPr="00574549" w:rsidRDefault="00F269B9" w:rsidP="00AD3F63">
            <w:pPr>
              <w:pStyle w:val="NormaleWeb"/>
              <w:ind w:left="166"/>
              <w:rPr>
                <w:rStyle w:val="Enfasigrassetto"/>
                <w:rFonts w:asciiTheme="minorHAnsi" w:hAnsiTheme="minorHAnsi" w:cstheme="minorHAnsi"/>
                <w:color w:val="000000"/>
                <w:sz w:val="22"/>
                <w:szCs w:val="22"/>
              </w:rPr>
            </w:pPr>
            <w:r w:rsidRPr="00574549">
              <w:rPr>
                <w:rFonts w:asciiTheme="minorHAnsi" w:hAnsiTheme="minorHAnsi" w:cstheme="minorHAnsi"/>
                <w:color w:val="000000"/>
                <w:sz w:val="22"/>
                <w:szCs w:val="22"/>
              </w:rPr>
              <w:t xml:space="preserve">la necessità di individuare figure professionali in qualità di esperti per attività di conversazione/approfondimento in madrelingua inglese/spagnolo; </w:t>
            </w:r>
          </w:p>
        </w:tc>
      </w:tr>
      <w:tr w:rsidR="00F269B9" w:rsidRPr="00574549" w:rsidTr="00AD3F63">
        <w:tc>
          <w:tcPr>
            <w:tcW w:w="1535" w:type="dxa"/>
          </w:tcPr>
          <w:p w:rsidR="00F269B9" w:rsidRPr="00574549" w:rsidRDefault="00F269B9" w:rsidP="00AD3F63">
            <w:pPr>
              <w:pStyle w:val="NormaleWeb"/>
              <w:jc w:val="right"/>
              <w:rPr>
                <w:rStyle w:val="Enfasigrassetto"/>
                <w:rFonts w:asciiTheme="minorHAnsi" w:hAnsiTheme="minorHAnsi" w:cstheme="minorHAnsi"/>
                <w:color w:val="000000"/>
                <w:sz w:val="22"/>
                <w:szCs w:val="22"/>
              </w:rPr>
            </w:pPr>
            <w:r>
              <w:rPr>
                <w:rStyle w:val="Enfasigrassetto"/>
                <w:rFonts w:asciiTheme="minorHAnsi" w:hAnsiTheme="minorHAnsi" w:cstheme="minorHAnsi"/>
                <w:color w:val="000000"/>
                <w:sz w:val="22"/>
                <w:szCs w:val="22"/>
              </w:rPr>
              <w:t>VISTA</w:t>
            </w:r>
          </w:p>
        </w:tc>
        <w:tc>
          <w:tcPr>
            <w:tcW w:w="8461" w:type="dxa"/>
          </w:tcPr>
          <w:p w:rsidR="00F269B9" w:rsidRPr="00F269B9" w:rsidRDefault="00F269B9" w:rsidP="00D27E4E">
            <w:pPr>
              <w:pStyle w:val="NormaleWeb"/>
              <w:ind w:left="166"/>
              <w:rPr>
                <w:rStyle w:val="Enfasigrassetto"/>
                <w:rFonts w:asciiTheme="minorHAnsi" w:hAnsiTheme="minorHAnsi" w:cstheme="minorHAnsi"/>
                <w:color w:val="000000"/>
                <w:sz w:val="22"/>
                <w:szCs w:val="22"/>
              </w:rPr>
            </w:pPr>
            <w:r w:rsidRPr="00F269B9">
              <w:rPr>
                <w:rFonts w:asciiTheme="minorHAnsi" w:hAnsiTheme="minorHAnsi" w:cstheme="minorHAnsi"/>
                <w:sz w:val="22"/>
                <w:szCs w:val="22"/>
              </w:rPr>
              <w:t xml:space="preserve">la propria determina </w:t>
            </w:r>
            <w:proofErr w:type="spellStart"/>
            <w:r w:rsidR="00D27E4E" w:rsidRPr="00D27E4E">
              <w:rPr>
                <w:rFonts w:asciiTheme="minorHAnsi" w:hAnsiTheme="minorHAnsi" w:cstheme="minorHAnsi"/>
                <w:sz w:val="22"/>
                <w:szCs w:val="22"/>
              </w:rPr>
              <w:t>prot</w:t>
            </w:r>
            <w:proofErr w:type="spellEnd"/>
            <w:r w:rsidR="00D27E4E" w:rsidRPr="00D27E4E">
              <w:rPr>
                <w:rFonts w:asciiTheme="minorHAnsi" w:hAnsiTheme="minorHAnsi" w:cstheme="minorHAnsi"/>
                <w:sz w:val="22"/>
                <w:szCs w:val="22"/>
              </w:rPr>
              <w:t>. 169</w:t>
            </w:r>
            <w:r w:rsidRPr="00D27E4E">
              <w:rPr>
                <w:rFonts w:asciiTheme="minorHAnsi" w:hAnsiTheme="minorHAnsi" w:cstheme="minorHAnsi"/>
                <w:sz w:val="22"/>
                <w:szCs w:val="22"/>
              </w:rPr>
              <w:t xml:space="preserve"> del </w:t>
            </w:r>
            <w:r w:rsidR="00D27E4E">
              <w:rPr>
                <w:rFonts w:asciiTheme="minorHAnsi" w:hAnsiTheme="minorHAnsi" w:cstheme="minorHAnsi"/>
                <w:sz w:val="22"/>
                <w:szCs w:val="22"/>
              </w:rPr>
              <w:t>13/01/2026</w:t>
            </w:r>
            <w:r w:rsidRPr="00F269B9">
              <w:rPr>
                <w:rFonts w:asciiTheme="minorHAnsi" w:hAnsiTheme="minorHAnsi" w:cstheme="minorHAnsi"/>
                <w:sz w:val="22"/>
                <w:szCs w:val="22"/>
              </w:rPr>
              <w:t xml:space="preserve"> di indizione di una procedura di selezione fina</w:t>
            </w:r>
            <w:r w:rsidR="00D27E4E">
              <w:rPr>
                <w:rFonts w:asciiTheme="minorHAnsi" w:hAnsiTheme="minorHAnsi" w:cstheme="minorHAnsi"/>
                <w:sz w:val="22"/>
                <w:szCs w:val="22"/>
              </w:rPr>
              <w:t>lizzata all’individuazione di</w:t>
            </w:r>
            <w:r w:rsidRPr="00F269B9">
              <w:rPr>
                <w:rFonts w:asciiTheme="minorHAnsi" w:hAnsiTheme="minorHAnsi" w:cstheme="minorHAnsi"/>
                <w:sz w:val="22"/>
                <w:szCs w:val="22"/>
              </w:rPr>
              <w:t xml:space="preserve"> esperti madrelingua</w:t>
            </w:r>
            <w:r w:rsidR="00D27E4E">
              <w:rPr>
                <w:rFonts w:asciiTheme="minorHAnsi" w:hAnsiTheme="minorHAnsi" w:cstheme="minorHAnsi"/>
                <w:sz w:val="22"/>
                <w:szCs w:val="22"/>
              </w:rPr>
              <w:t xml:space="preserve"> inglese/spagnolo;</w:t>
            </w:r>
          </w:p>
        </w:tc>
      </w:tr>
    </w:tbl>
    <w:p w:rsidR="00F269B9" w:rsidRDefault="00F269B9" w:rsidP="000E73A7">
      <w:pPr>
        <w:pStyle w:val="Default"/>
        <w:jc w:val="center"/>
        <w:rPr>
          <w:rFonts w:ascii="Calibri" w:hAnsi="Calibri"/>
          <w:sz w:val="22"/>
          <w:szCs w:val="22"/>
        </w:rPr>
      </w:pPr>
    </w:p>
    <w:p w:rsidR="00AD3F63" w:rsidRDefault="0001600F" w:rsidP="00282F92">
      <w:pPr>
        <w:pStyle w:val="Default"/>
        <w:ind w:firstLine="708"/>
        <w:jc w:val="center"/>
        <w:rPr>
          <w:rFonts w:ascii="Calibri" w:hAnsi="Calibri"/>
          <w:b/>
          <w:bCs/>
          <w:sz w:val="22"/>
          <w:szCs w:val="22"/>
        </w:rPr>
      </w:pPr>
      <w:r>
        <w:rPr>
          <w:rFonts w:ascii="Calibri" w:hAnsi="Calibri"/>
          <w:b/>
          <w:bCs/>
          <w:sz w:val="22"/>
          <w:szCs w:val="22"/>
        </w:rPr>
        <w:t xml:space="preserve">Emana </w:t>
      </w:r>
    </w:p>
    <w:p w:rsidR="00AD3F63" w:rsidRPr="00AD3F63" w:rsidRDefault="00AD3F63" w:rsidP="00AD3F63">
      <w:pPr>
        <w:autoSpaceDE w:val="0"/>
        <w:autoSpaceDN w:val="0"/>
        <w:adjustRightInd w:val="0"/>
        <w:spacing w:after="0" w:line="240" w:lineRule="auto"/>
        <w:rPr>
          <w:rFonts w:ascii="Verdana" w:hAnsi="Verdana" w:cs="Verdana"/>
          <w:color w:val="000000"/>
          <w:sz w:val="24"/>
          <w:szCs w:val="24"/>
        </w:rPr>
      </w:pPr>
    </w:p>
    <w:p w:rsidR="00AD3F63" w:rsidRPr="00AD3F63" w:rsidRDefault="00AD3F63" w:rsidP="00AD3F63">
      <w:pPr>
        <w:autoSpaceDE w:val="0"/>
        <w:autoSpaceDN w:val="0"/>
        <w:adjustRightInd w:val="0"/>
        <w:spacing w:after="0" w:line="240" w:lineRule="auto"/>
        <w:rPr>
          <w:rFonts w:cstheme="minorHAnsi"/>
          <w:color w:val="000000"/>
        </w:rPr>
      </w:pPr>
      <w:r w:rsidRPr="00AD3F63">
        <w:rPr>
          <w:rFonts w:cstheme="minorHAnsi"/>
          <w:color w:val="000000"/>
        </w:rPr>
        <w:t xml:space="preserve"> un avviso di selezione per il reclutamento di </w:t>
      </w:r>
    </w:p>
    <w:p w:rsidR="00AD3F63" w:rsidRPr="00AD3F63" w:rsidRDefault="00AD3F63" w:rsidP="00AD3F63">
      <w:pPr>
        <w:pStyle w:val="Paragrafoelenco"/>
        <w:numPr>
          <w:ilvl w:val="0"/>
          <w:numId w:val="12"/>
        </w:numPr>
        <w:autoSpaceDE w:val="0"/>
        <w:autoSpaceDN w:val="0"/>
        <w:adjustRightInd w:val="0"/>
        <w:spacing w:after="141" w:line="240" w:lineRule="auto"/>
        <w:rPr>
          <w:rFonts w:cstheme="minorHAnsi"/>
          <w:color w:val="000000"/>
        </w:rPr>
      </w:pPr>
      <w:r>
        <w:rPr>
          <w:rFonts w:cstheme="minorHAnsi"/>
          <w:color w:val="000000"/>
        </w:rPr>
        <w:t>n. 1</w:t>
      </w:r>
      <w:r w:rsidR="00BF1CF5">
        <w:rPr>
          <w:rFonts w:cstheme="minorHAnsi"/>
          <w:color w:val="000000"/>
        </w:rPr>
        <w:t xml:space="preserve"> esperto</w:t>
      </w:r>
      <w:r w:rsidRPr="00AD3F63">
        <w:rPr>
          <w:rFonts w:cstheme="minorHAnsi"/>
          <w:color w:val="000000"/>
        </w:rPr>
        <w:t xml:space="preserve"> madrelingua inglese </w:t>
      </w:r>
    </w:p>
    <w:p w:rsidR="00AD3F63" w:rsidRPr="00AD3F63" w:rsidRDefault="00AD3F63" w:rsidP="00AD3F63">
      <w:pPr>
        <w:numPr>
          <w:ilvl w:val="0"/>
          <w:numId w:val="13"/>
        </w:numPr>
        <w:autoSpaceDE w:val="0"/>
        <w:autoSpaceDN w:val="0"/>
        <w:adjustRightInd w:val="0"/>
        <w:spacing w:after="0" w:line="240" w:lineRule="auto"/>
        <w:rPr>
          <w:rFonts w:cstheme="minorHAnsi"/>
          <w:color w:val="000000"/>
        </w:rPr>
      </w:pPr>
      <w:r w:rsidRPr="00AD3F63">
        <w:rPr>
          <w:rFonts w:cstheme="minorHAnsi"/>
          <w:color w:val="000000"/>
        </w:rPr>
        <w:t xml:space="preserve">n. 1 esperto madrelingua spagnolo </w:t>
      </w:r>
    </w:p>
    <w:p w:rsidR="00AD3F63" w:rsidRPr="00AD3F63" w:rsidRDefault="00AD3F63" w:rsidP="00AD3F63">
      <w:pPr>
        <w:autoSpaceDE w:val="0"/>
        <w:autoSpaceDN w:val="0"/>
        <w:adjustRightInd w:val="0"/>
        <w:spacing w:after="0" w:line="240" w:lineRule="auto"/>
        <w:rPr>
          <w:rFonts w:cstheme="minorHAnsi"/>
          <w:color w:val="000000"/>
        </w:rPr>
      </w:pPr>
    </w:p>
    <w:p w:rsidR="00AD3F63" w:rsidRPr="00AD3F63" w:rsidRDefault="00AD3F63" w:rsidP="00AD3F63">
      <w:pPr>
        <w:autoSpaceDE w:val="0"/>
        <w:autoSpaceDN w:val="0"/>
        <w:adjustRightInd w:val="0"/>
        <w:spacing w:after="0" w:line="240" w:lineRule="auto"/>
        <w:rPr>
          <w:rFonts w:cstheme="minorHAnsi"/>
          <w:color w:val="000000"/>
        </w:rPr>
      </w:pPr>
      <w:r w:rsidRPr="00AD3F63">
        <w:rPr>
          <w:rFonts w:cstheme="minorHAnsi"/>
          <w:color w:val="000000"/>
        </w:rPr>
        <w:t xml:space="preserve">L’ avviso è rivolto a: </w:t>
      </w:r>
    </w:p>
    <w:p w:rsidR="00AD3F63" w:rsidRPr="00BF1CF5" w:rsidRDefault="00AD3F63" w:rsidP="00BF1CF5">
      <w:pPr>
        <w:pStyle w:val="Paragrafoelenco"/>
        <w:numPr>
          <w:ilvl w:val="0"/>
          <w:numId w:val="19"/>
        </w:numPr>
        <w:autoSpaceDE w:val="0"/>
        <w:autoSpaceDN w:val="0"/>
        <w:adjustRightInd w:val="0"/>
        <w:spacing w:after="58" w:line="240" w:lineRule="auto"/>
        <w:rPr>
          <w:rFonts w:cstheme="minorHAnsi"/>
          <w:color w:val="000000"/>
        </w:rPr>
      </w:pPr>
      <w:r w:rsidRPr="00BF1CF5">
        <w:rPr>
          <w:rFonts w:cstheme="minorHAnsi"/>
          <w:color w:val="000000"/>
        </w:rPr>
        <w:lastRenderedPageBreak/>
        <w:t xml:space="preserve">Personale in servizio presso questo istituto (personale interno) </w:t>
      </w:r>
    </w:p>
    <w:p w:rsidR="00AD3F63" w:rsidRPr="00BF1CF5" w:rsidRDefault="00AD3F63" w:rsidP="00BF1CF5">
      <w:pPr>
        <w:pStyle w:val="Paragrafoelenco"/>
        <w:numPr>
          <w:ilvl w:val="0"/>
          <w:numId w:val="19"/>
        </w:numPr>
        <w:autoSpaceDE w:val="0"/>
        <w:autoSpaceDN w:val="0"/>
        <w:adjustRightInd w:val="0"/>
        <w:spacing w:after="58" w:line="240" w:lineRule="auto"/>
        <w:rPr>
          <w:rFonts w:cstheme="minorHAnsi"/>
          <w:color w:val="000000"/>
        </w:rPr>
      </w:pPr>
      <w:r w:rsidRPr="00BF1CF5">
        <w:rPr>
          <w:rFonts w:cstheme="minorHAnsi"/>
          <w:color w:val="000000"/>
        </w:rPr>
        <w:t xml:space="preserve">A seguire e se necessario, a personale in servizio presso altre </w:t>
      </w:r>
      <w:proofErr w:type="spellStart"/>
      <w:r w:rsidRPr="00BF1CF5">
        <w:rPr>
          <w:rFonts w:cstheme="minorHAnsi"/>
          <w:color w:val="000000"/>
        </w:rPr>
        <w:t>II.SS</w:t>
      </w:r>
      <w:proofErr w:type="spellEnd"/>
      <w:r w:rsidRPr="00BF1CF5">
        <w:rPr>
          <w:rFonts w:cstheme="minorHAnsi"/>
          <w:color w:val="000000"/>
        </w:rPr>
        <w:t xml:space="preserve"> (collaborazione plurima) </w:t>
      </w:r>
    </w:p>
    <w:p w:rsidR="00AD3F63" w:rsidRPr="00BF1CF5" w:rsidRDefault="00AD3F63" w:rsidP="00BF1CF5">
      <w:pPr>
        <w:pStyle w:val="Paragrafoelenco"/>
        <w:numPr>
          <w:ilvl w:val="0"/>
          <w:numId w:val="19"/>
        </w:numPr>
        <w:autoSpaceDE w:val="0"/>
        <w:autoSpaceDN w:val="0"/>
        <w:adjustRightInd w:val="0"/>
        <w:spacing w:after="0" w:line="240" w:lineRule="auto"/>
        <w:rPr>
          <w:rFonts w:cstheme="minorHAnsi"/>
          <w:color w:val="000000"/>
        </w:rPr>
      </w:pPr>
      <w:r w:rsidRPr="00BF1CF5">
        <w:rPr>
          <w:rFonts w:cstheme="minorHAnsi"/>
          <w:color w:val="000000"/>
        </w:rPr>
        <w:t>da ultimo, a personale estraneo all’amministrazione (</w:t>
      </w:r>
      <w:r w:rsidRPr="00BF1CF5">
        <w:rPr>
          <w:rFonts w:cstheme="minorHAnsi"/>
          <w:b/>
          <w:bCs/>
          <w:color w:val="000000"/>
        </w:rPr>
        <w:t xml:space="preserve">esperti esterni </w:t>
      </w:r>
      <w:r w:rsidRPr="00BF1CF5">
        <w:rPr>
          <w:rFonts w:cstheme="minorHAnsi"/>
          <w:color w:val="000000"/>
        </w:rPr>
        <w:t xml:space="preserve">– </w:t>
      </w:r>
      <w:r w:rsidRPr="00BF1CF5">
        <w:rPr>
          <w:rFonts w:cstheme="minorHAnsi"/>
          <w:b/>
          <w:bCs/>
          <w:color w:val="000000"/>
        </w:rPr>
        <w:t xml:space="preserve">PERSONE FISICHE) </w:t>
      </w:r>
    </w:p>
    <w:p w:rsidR="00AD3F63" w:rsidRPr="00AD3F63" w:rsidRDefault="00AD3F63" w:rsidP="00282F92">
      <w:pPr>
        <w:pStyle w:val="Default"/>
        <w:ind w:firstLine="708"/>
        <w:jc w:val="center"/>
        <w:rPr>
          <w:rFonts w:asciiTheme="minorHAnsi" w:hAnsiTheme="minorHAnsi" w:cstheme="minorHAnsi"/>
          <w:b/>
          <w:bCs/>
          <w:sz w:val="22"/>
          <w:szCs w:val="22"/>
        </w:rPr>
      </w:pPr>
    </w:p>
    <w:p w:rsidR="00D041C7" w:rsidRDefault="003E0CE5" w:rsidP="00D041C7">
      <w:pPr>
        <w:pStyle w:val="Default"/>
        <w:jc w:val="both"/>
        <w:rPr>
          <w:rFonts w:ascii="Calibri" w:hAnsi="Calibri"/>
          <w:b/>
          <w:bCs/>
          <w:sz w:val="22"/>
          <w:szCs w:val="22"/>
        </w:rPr>
      </w:pPr>
      <w:r>
        <w:rPr>
          <w:rFonts w:ascii="Calibri" w:hAnsi="Calibri"/>
          <w:b/>
          <w:bCs/>
          <w:sz w:val="22"/>
          <w:szCs w:val="22"/>
        </w:rPr>
        <w:t xml:space="preserve">ART. 1 - </w:t>
      </w:r>
      <w:r w:rsidR="00D041C7" w:rsidRPr="00D27477">
        <w:rPr>
          <w:rFonts w:ascii="Calibri" w:hAnsi="Calibri"/>
          <w:b/>
          <w:bCs/>
          <w:sz w:val="22"/>
          <w:szCs w:val="22"/>
        </w:rPr>
        <w:t xml:space="preserve">DESCRIZIONE DEL </w:t>
      </w:r>
      <w:r w:rsidR="00AD3F63">
        <w:rPr>
          <w:rFonts w:ascii="Calibri" w:hAnsi="Calibri"/>
          <w:b/>
          <w:bCs/>
          <w:sz w:val="22"/>
          <w:szCs w:val="22"/>
        </w:rPr>
        <w:t>PROGETTO FORMATIVO</w:t>
      </w:r>
      <w:r w:rsidR="00D041C7" w:rsidRPr="00D27477">
        <w:rPr>
          <w:rFonts w:ascii="Calibri" w:hAnsi="Calibri"/>
          <w:b/>
          <w:bCs/>
          <w:sz w:val="22"/>
          <w:szCs w:val="22"/>
        </w:rPr>
        <w:t xml:space="preserve"> </w:t>
      </w:r>
    </w:p>
    <w:p w:rsidR="00AD3F63" w:rsidRDefault="00AD3F63" w:rsidP="00D041C7">
      <w:pPr>
        <w:pStyle w:val="Default"/>
        <w:jc w:val="both"/>
        <w:rPr>
          <w:rFonts w:ascii="Calibri" w:hAnsi="Calibri"/>
          <w:b/>
          <w:bCs/>
          <w:sz w:val="22"/>
          <w:szCs w:val="22"/>
        </w:rPr>
      </w:pPr>
    </w:p>
    <w:p w:rsidR="00AD3F63" w:rsidRDefault="00AD3F63" w:rsidP="00D041C7">
      <w:pPr>
        <w:pStyle w:val="Default"/>
        <w:jc w:val="both"/>
        <w:rPr>
          <w:rFonts w:ascii="Calibri" w:hAnsi="Calibri"/>
          <w:bCs/>
          <w:sz w:val="22"/>
          <w:szCs w:val="22"/>
        </w:rPr>
      </w:pPr>
      <w:r>
        <w:rPr>
          <w:rFonts w:ascii="Calibri" w:hAnsi="Calibri"/>
          <w:bCs/>
          <w:sz w:val="22"/>
          <w:szCs w:val="22"/>
        </w:rPr>
        <w:t>L’Istituto intende offrire un percorso di potenziamento delle competenze in lingua Inglese/Spagnola mediante esperti madrelingua che affiancheranno i docenti curricolari in orario scolastico.</w:t>
      </w:r>
    </w:p>
    <w:p w:rsidR="00AD3F63" w:rsidRPr="00AD3F63" w:rsidRDefault="00AD3F63" w:rsidP="00D041C7">
      <w:pPr>
        <w:pStyle w:val="Default"/>
        <w:jc w:val="both"/>
        <w:rPr>
          <w:rFonts w:ascii="Calibri" w:hAnsi="Calibri"/>
          <w:sz w:val="22"/>
          <w:szCs w:val="22"/>
        </w:rPr>
      </w:pPr>
      <w:r>
        <w:rPr>
          <w:rFonts w:ascii="Calibri" w:hAnsi="Calibri"/>
          <w:bCs/>
          <w:sz w:val="22"/>
          <w:szCs w:val="22"/>
        </w:rPr>
        <w:t>Il progetto prevede un’ora settimanale di conversazione/approfondimento con il lettore madrelingua nelle classi terze delle scuole secondarie di primo grado dell’Istituto, al fine di sviluppare le abilità comunicative e di creare un ambiente di apprendimento che stimoli l’interesse e il piacere verso l’uso di una lingua straniera</w:t>
      </w:r>
    </w:p>
    <w:p w:rsidR="00AD3F63" w:rsidRPr="00AD3F63" w:rsidRDefault="00AD3F63" w:rsidP="00AD3F63">
      <w:pPr>
        <w:autoSpaceDE w:val="0"/>
        <w:autoSpaceDN w:val="0"/>
        <w:adjustRightInd w:val="0"/>
        <w:spacing w:after="0" w:line="240" w:lineRule="auto"/>
        <w:rPr>
          <w:rFonts w:ascii="Verdana" w:hAnsi="Verdana" w:cs="Verdana"/>
          <w:color w:val="000000"/>
          <w:sz w:val="24"/>
          <w:szCs w:val="24"/>
        </w:rPr>
      </w:pPr>
    </w:p>
    <w:p w:rsidR="00D041C7" w:rsidRDefault="003E0CE5" w:rsidP="00D041C7">
      <w:pPr>
        <w:pStyle w:val="Default"/>
        <w:rPr>
          <w:rFonts w:ascii="Calibri" w:hAnsi="Calibri"/>
          <w:b/>
          <w:bCs/>
          <w:sz w:val="22"/>
          <w:szCs w:val="22"/>
        </w:rPr>
      </w:pPr>
      <w:r>
        <w:rPr>
          <w:rFonts w:ascii="Calibri" w:hAnsi="Calibri"/>
          <w:b/>
          <w:bCs/>
          <w:sz w:val="22"/>
          <w:szCs w:val="22"/>
        </w:rPr>
        <w:t xml:space="preserve">ART. 2 - </w:t>
      </w:r>
      <w:r w:rsidR="00D041C7" w:rsidRPr="00D27477">
        <w:rPr>
          <w:rFonts w:ascii="Calibri" w:hAnsi="Calibri"/>
          <w:b/>
          <w:bCs/>
          <w:sz w:val="22"/>
          <w:szCs w:val="22"/>
        </w:rPr>
        <w:t xml:space="preserve">DURATA ED ARTICOLAZIONE DELLE ATTIVITA’ </w:t>
      </w:r>
    </w:p>
    <w:p w:rsidR="00216285" w:rsidRDefault="00216285" w:rsidP="00D041C7">
      <w:pPr>
        <w:pStyle w:val="Default"/>
        <w:rPr>
          <w:rFonts w:ascii="Calibri" w:hAnsi="Calibri"/>
          <w:b/>
          <w:bCs/>
          <w:sz w:val="22"/>
          <w:szCs w:val="22"/>
        </w:rPr>
      </w:pPr>
      <w:r>
        <w:rPr>
          <w:rFonts w:ascii="Calibri" w:hAnsi="Calibri"/>
          <w:b/>
          <w:bCs/>
          <w:sz w:val="22"/>
          <w:szCs w:val="22"/>
        </w:rPr>
        <w:t xml:space="preserve"> </w:t>
      </w:r>
    </w:p>
    <w:p w:rsidR="00216285" w:rsidRDefault="00216285" w:rsidP="00216285">
      <w:pPr>
        <w:pStyle w:val="Default"/>
        <w:jc w:val="both"/>
        <w:rPr>
          <w:rFonts w:ascii="Calibri" w:hAnsi="Calibri"/>
          <w:bCs/>
          <w:sz w:val="22"/>
          <w:szCs w:val="22"/>
        </w:rPr>
      </w:pPr>
      <w:r>
        <w:rPr>
          <w:rFonts w:ascii="Calibri" w:hAnsi="Calibri"/>
          <w:bCs/>
          <w:sz w:val="22"/>
          <w:szCs w:val="22"/>
        </w:rPr>
        <w:t xml:space="preserve">I percorsi dovranno svolgersi nel periodo GENNAIO – MAGGIO 2026 per </w:t>
      </w:r>
      <w:r w:rsidR="004E681D">
        <w:rPr>
          <w:rFonts w:ascii="Calibri" w:hAnsi="Calibri"/>
          <w:bCs/>
          <w:sz w:val="22"/>
          <w:szCs w:val="22"/>
        </w:rPr>
        <w:t>la durata massima</w:t>
      </w:r>
      <w:r>
        <w:rPr>
          <w:rFonts w:ascii="Calibri" w:hAnsi="Calibri"/>
          <w:bCs/>
          <w:sz w:val="22"/>
          <w:szCs w:val="22"/>
        </w:rPr>
        <w:t xml:space="preserve"> di </w:t>
      </w:r>
      <w:r w:rsidR="00861B00">
        <w:rPr>
          <w:rFonts w:ascii="Calibri" w:hAnsi="Calibri"/>
          <w:bCs/>
          <w:sz w:val="22"/>
          <w:szCs w:val="22"/>
        </w:rPr>
        <w:t>75</w:t>
      </w:r>
      <w:r>
        <w:rPr>
          <w:rFonts w:ascii="Calibri" w:hAnsi="Calibri"/>
          <w:bCs/>
          <w:sz w:val="22"/>
          <w:szCs w:val="22"/>
        </w:rPr>
        <w:t xml:space="preserve"> ore</w:t>
      </w:r>
      <w:r w:rsidR="004E681D">
        <w:rPr>
          <w:rFonts w:ascii="Calibri" w:hAnsi="Calibri"/>
          <w:bCs/>
          <w:sz w:val="22"/>
          <w:szCs w:val="22"/>
        </w:rPr>
        <w:t xml:space="preserve"> a percorso.</w:t>
      </w:r>
    </w:p>
    <w:p w:rsidR="00216285" w:rsidRDefault="00216285" w:rsidP="00216285">
      <w:pPr>
        <w:pStyle w:val="Default"/>
        <w:jc w:val="both"/>
        <w:rPr>
          <w:rFonts w:ascii="Calibri" w:hAnsi="Calibri"/>
          <w:bCs/>
          <w:sz w:val="22"/>
          <w:szCs w:val="22"/>
        </w:rPr>
      </w:pPr>
      <w:r>
        <w:rPr>
          <w:rFonts w:ascii="Calibri" w:hAnsi="Calibri"/>
          <w:bCs/>
          <w:sz w:val="22"/>
          <w:szCs w:val="22"/>
        </w:rPr>
        <w:t>Il calendario delle attività sarà concordato con i docenti curricolari, garantendo un’ora settimanale di intervento in ciascuna classe terza.</w:t>
      </w:r>
    </w:p>
    <w:p w:rsidR="002C3FF5" w:rsidRPr="00D27477" w:rsidRDefault="002C3FF5" w:rsidP="002C3FF5">
      <w:pPr>
        <w:pStyle w:val="Default"/>
        <w:jc w:val="both"/>
        <w:rPr>
          <w:rFonts w:ascii="Calibri" w:hAnsi="Calibri"/>
          <w:b/>
          <w:bCs/>
          <w:sz w:val="22"/>
          <w:szCs w:val="22"/>
        </w:rPr>
      </w:pPr>
    </w:p>
    <w:p w:rsidR="00D041C7" w:rsidRDefault="003E0CE5" w:rsidP="00D041C7">
      <w:pPr>
        <w:pStyle w:val="Default"/>
        <w:rPr>
          <w:rFonts w:ascii="Calibri" w:hAnsi="Calibri"/>
          <w:b/>
          <w:bCs/>
          <w:sz w:val="22"/>
          <w:szCs w:val="22"/>
        </w:rPr>
      </w:pPr>
      <w:r>
        <w:rPr>
          <w:rFonts w:ascii="Calibri" w:hAnsi="Calibri"/>
          <w:b/>
          <w:bCs/>
          <w:sz w:val="22"/>
          <w:szCs w:val="22"/>
        </w:rPr>
        <w:t xml:space="preserve">ART. 3 - </w:t>
      </w:r>
      <w:r w:rsidR="00D041C7" w:rsidRPr="00D27477">
        <w:rPr>
          <w:rFonts w:ascii="Calibri" w:hAnsi="Calibri"/>
          <w:b/>
          <w:bCs/>
          <w:sz w:val="22"/>
          <w:szCs w:val="22"/>
        </w:rPr>
        <w:t xml:space="preserve">REQUISITI E TITOLI RICHIESTI </w:t>
      </w:r>
    </w:p>
    <w:p w:rsidR="002A235F" w:rsidRDefault="002A235F" w:rsidP="00D041C7">
      <w:pPr>
        <w:pStyle w:val="Default"/>
        <w:rPr>
          <w:rFonts w:ascii="Calibri" w:hAnsi="Calibri"/>
          <w:b/>
          <w:bCs/>
          <w:sz w:val="22"/>
          <w:szCs w:val="22"/>
        </w:rPr>
      </w:pPr>
    </w:p>
    <w:p w:rsidR="00216285" w:rsidRDefault="00216285" w:rsidP="002A235F">
      <w:pPr>
        <w:pStyle w:val="Default"/>
        <w:jc w:val="both"/>
        <w:rPr>
          <w:rFonts w:ascii="Calibri" w:hAnsi="Calibri"/>
          <w:sz w:val="22"/>
          <w:szCs w:val="22"/>
        </w:rPr>
      </w:pPr>
      <w:r>
        <w:rPr>
          <w:rFonts w:ascii="Calibri" w:hAnsi="Calibri"/>
          <w:sz w:val="22"/>
          <w:szCs w:val="22"/>
        </w:rPr>
        <w:t>E’ richiesto il possesso dei seguenti requisiti:</w:t>
      </w:r>
    </w:p>
    <w:p w:rsidR="00216285" w:rsidRDefault="00216285" w:rsidP="002A235F">
      <w:pPr>
        <w:pStyle w:val="Default"/>
        <w:jc w:val="both"/>
        <w:rPr>
          <w:rFonts w:ascii="Calibri" w:hAnsi="Calibri"/>
          <w:sz w:val="22"/>
          <w:szCs w:val="22"/>
        </w:rPr>
      </w:pPr>
    </w:p>
    <w:p w:rsidR="002A235F" w:rsidRPr="00216285" w:rsidRDefault="002A235F" w:rsidP="00216285">
      <w:pPr>
        <w:pStyle w:val="Default"/>
        <w:numPr>
          <w:ilvl w:val="0"/>
          <w:numId w:val="16"/>
        </w:numPr>
        <w:jc w:val="both"/>
        <w:rPr>
          <w:rFonts w:ascii="Calibri" w:hAnsi="Calibri"/>
          <w:b/>
          <w:sz w:val="22"/>
          <w:szCs w:val="22"/>
        </w:rPr>
      </w:pPr>
      <w:r w:rsidRPr="00216285">
        <w:rPr>
          <w:rFonts w:ascii="Calibri" w:hAnsi="Calibri"/>
          <w:b/>
          <w:sz w:val="22"/>
          <w:szCs w:val="22"/>
        </w:rPr>
        <w:t>di carattere generale:</w:t>
      </w:r>
    </w:p>
    <w:p w:rsidR="002A235F" w:rsidRPr="002A235F" w:rsidRDefault="002A235F" w:rsidP="002A235F">
      <w:pPr>
        <w:pStyle w:val="Default"/>
        <w:numPr>
          <w:ilvl w:val="0"/>
          <w:numId w:val="5"/>
        </w:numPr>
        <w:jc w:val="both"/>
        <w:rPr>
          <w:rFonts w:ascii="Calibri" w:hAnsi="Calibri"/>
          <w:sz w:val="22"/>
          <w:szCs w:val="22"/>
        </w:rPr>
      </w:pPr>
      <w:r w:rsidRPr="002A235F">
        <w:rPr>
          <w:rFonts w:ascii="Calibri" w:hAnsi="Calibri"/>
          <w:sz w:val="22"/>
          <w:szCs w:val="22"/>
        </w:rPr>
        <w:t xml:space="preserve">essere in possesso della cittadinanza italiana o di uno degli Stati membri dell’Unione europea; </w:t>
      </w:r>
    </w:p>
    <w:p w:rsidR="002A235F" w:rsidRPr="002A235F" w:rsidRDefault="002A235F" w:rsidP="002A235F">
      <w:pPr>
        <w:pStyle w:val="Default"/>
        <w:numPr>
          <w:ilvl w:val="0"/>
          <w:numId w:val="5"/>
        </w:numPr>
        <w:jc w:val="both"/>
        <w:rPr>
          <w:rFonts w:ascii="Calibri" w:hAnsi="Calibri"/>
          <w:sz w:val="22"/>
          <w:szCs w:val="22"/>
        </w:rPr>
      </w:pPr>
      <w:r w:rsidRPr="002A235F">
        <w:rPr>
          <w:rFonts w:ascii="Calibri" w:hAnsi="Calibri"/>
          <w:sz w:val="22"/>
          <w:szCs w:val="22"/>
        </w:rPr>
        <w:t xml:space="preserve">godere dei diritti civili e politici; </w:t>
      </w:r>
    </w:p>
    <w:p w:rsidR="002A235F" w:rsidRPr="002A235F" w:rsidRDefault="002A235F" w:rsidP="002A235F">
      <w:pPr>
        <w:pStyle w:val="Default"/>
        <w:numPr>
          <w:ilvl w:val="0"/>
          <w:numId w:val="5"/>
        </w:numPr>
        <w:jc w:val="both"/>
        <w:rPr>
          <w:rFonts w:ascii="Calibri" w:hAnsi="Calibri"/>
          <w:sz w:val="22"/>
          <w:szCs w:val="22"/>
        </w:rPr>
      </w:pPr>
      <w:r w:rsidRPr="002A235F">
        <w:rPr>
          <w:rFonts w:ascii="Calibri" w:hAnsi="Calibri"/>
          <w:sz w:val="22"/>
          <w:szCs w:val="22"/>
        </w:rPr>
        <w:t xml:space="preserve">non essere stati esclusi dall’elettorato politico attivo; </w:t>
      </w:r>
    </w:p>
    <w:p w:rsidR="002A235F" w:rsidRPr="002A235F" w:rsidRDefault="002A235F" w:rsidP="002A235F">
      <w:pPr>
        <w:pStyle w:val="Default"/>
        <w:numPr>
          <w:ilvl w:val="0"/>
          <w:numId w:val="5"/>
        </w:numPr>
        <w:jc w:val="both"/>
        <w:rPr>
          <w:rFonts w:ascii="Calibri" w:hAnsi="Calibri"/>
          <w:sz w:val="22"/>
          <w:szCs w:val="22"/>
        </w:rPr>
      </w:pPr>
      <w:r w:rsidRPr="002A235F">
        <w:rPr>
          <w:rFonts w:ascii="Calibri" w:hAnsi="Calibri"/>
          <w:sz w:val="22"/>
          <w:szCs w:val="22"/>
        </w:rPr>
        <w:t xml:space="preserve">possedere l’idoneità fisica allo svolgimento delle funzioni cui la presente procedura di selezione si riferisce; </w:t>
      </w:r>
    </w:p>
    <w:p w:rsidR="002A235F" w:rsidRPr="002A235F" w:rsidRDefault="002A235F" w:rsidP="002A235F">
      <w:pPr>
        <w:pStyle w:val="Default"/>
        <w:numPr>
          <w:ilvl w:val="0"/>
          <w:numId w:val="5"/>
        </w:numPr>
        <w:jc w:val="both"/>
        <w:rPr>
          <w:rFonts w:ascii="Calibri" w:hAnsi="Calibri"/>
          <w:sz w:val="22"/>
          <w:szCs w:val="22"/>
        </w:rPr>
      </w:pPr>
      <w:r w:rsidRPr="002A235F">
        <w:rPr>
          <w:rFonts w:ascii="Calibri" w:hAnsi="Calibri"/>
          <w:sz w:val="22"/>
          <w:szCs w:val="22"/>
        </w:rPr>
        <w:t xml:space="preserve">non aver riportato condanne penali e non essere destinatari di provvedimenti che riguardano l’applicazione di misure di prevenzione, di decisioni civili e di provvedimenti amministrativi iscritti nel casellario giudiziale; </w:t>
      </w:r>
    </w:p>
    <w:p w:rsidR="002A235F" w:rsidRPr="002A235F" w:rsidRDefault="002A235F" w:rsidP="002A235F">
      <w:pPr>
        <w:pStyle w:val="Default"/>
        <w:numPr>
          <w:ilvl w:val="0"/>
          <w:numId w:val="5"/>
        </w:numPr>
        <w:jc w:val="both"/>
        <w:rPr>
          <w:rFonts w:ascii="Calibri" w:hAnsi="Calibri"/>
          <w:sz w:val="22"/>
          <w:szCs w:val="22"/>
        </w:rPr>
      </w:pPr>
      <w:r w:rsidRPr="002A235F">
        <w:rPr>
          <w:rFonts w:ascii="Calibri" w:hAnsi="Calibri"/>
          <w:sz w:val="22"/>
          <w:szCs w:val="22"/>
        </w:rPr>
        <w:t xml:space="preserve">non essere stato/a destituito/a o dispensato dall’impiego presso una Pubblica Amministrazione; </w:t>
      </w:r>
    </w:p>
    <w:p w:rsidR="002A235F" w:rsidRPr="002A235F" w:rsidRDefault="002A235F" w:rsidP="002A235F">
      <w:pPr>
        <w:pStyle w:val="Default"/>
        <w:numPr>
          <w:ilvl w:val="0"/>
          <w:numId w:val="5"/>
        </w:numPr>
        <w:jc w:val="both"/>
        <w:rPr>
          <w:rFonts w:ascii="Calibri" w:hAnsi="Calibri"/>
          <w:sz w:val="22"/>
          <w:szCs w:val="22"/>
        </w:rPr>
      </w:pPr>
      <w:r w:rsidRPr="002A235F">
        <w:rPr>
          <w:rFonts w:ascii="Calibri" w:hAnsi="Calibri"/>
          <w:sz w:val="22"/>
          <w:szCs w:val="22"/>
        </w:rPr>
        <w:t>non essere stato/a</w:t>
      </w:r>
      <w:r w:rsidR="00B02AA0">
        <w:rPr>
          <w:rFonts w:ascii="Calibri" w:hAnsi="Calibri"/>
          <w:sz w:val="22"/>
          <w:szCs w:val="22"/>
        </w:rPr>
        <w:t xml:space="preserve"> </w:t>
      </w:r>
      <w:r w:rsidRPr="002A235F">
        <w:rPr>
          <w:rFonts w:ascii="Calibri" w:hAnsi="Calibri"/>
          <w:sz w:val="22"/>
          <w:szCs w:val="22"/>
        </w:rPr>
        <w:t xml:space="preserve">dichiarato/a decaduto/a o licenziato/a da un impiego statale; </w:t>
      </w:r>
    </w:p>
    <w:p w:rsidR="002A235F" w:rsidRPr="002A235F" w:rsidRDefault="002A235F" w:rsidP="002A235F">
      <w:pPr>
        <w:pStyle w:val="Default"/>
        <w:numPr>
          <w:ilvl w:val="0"/>
          <w:numId w:val="5"/>
        </w:numPr>
        <w:jc w:val="both"/>
        <w:rPr>
          <w:rFonts w:ascii="Calibri" w:hAnsi="Calibri"/>
          <w:sz w:val="22"/>
          <w:szCs w:val="22"/>
        </w:rPr>
      </w:pPr>
      <w:r w:rsidRPr="002A235F">
        <w:rPr>
          <w:rFonts w:ascii="Calibri" w:hAnsi="Calibri"/>
          <w:sz w:val="22"/>
          <w:szCs w:val="22"/>
        </w:rPr>
        <w:t>non trovarsi in situazione di incompatibilità, ovvero, nel caso in cui sussistano cause di incompatibilità, si impegna a comunicarle espressamente, al fine di consentire l’adeguata valutazione delle medesime;</w:t>
      </w:r>
    </w:p>
    <w:p w:rsidR="002A235F" w:rsidRDefault="002A235F" w:rsidP="002A235F">
      <w:pPr>
        <w:pStyle w:val="Default"/>
        <w:numPr>
          <w:ilvl w:val="0"/>
          <w:numId w:val="5"/>
        </w:numPr>
        <w:jc w:val="both"/>
      </w:pPr>
      <w:r w:rsidRPr="002A235F">
        <w:rPr>
          <w:rFonts w:ascii="Calibri" w:hAnsi="Calibri"/>
          <w:sz w:val="22"/>
          <w:szCs w:val="22"/>
        </w:rPr>
        <w:t>non trovarsi in situazioni di conflitto di interessi, neanche potenziale, che possano interferire con l’esercizio dell’incarico</w:t>
      </w:r>
      <w:r w:rsidRPr="00BF0D64">
        <w:t xml:space="preserve">; </w:t>
      </w:r>
    </w:p>
    <w:p w:rsidR="00216285" w:rsidRDefault="00216285" w:rsidP="00216285">
      <w:pPr>
        <w:pStyle w:val="Default"/>
        <w:ind w:left="720"/>
        <w:jc w:val="both"/>
      </w:pPr>
    </w:p>
    <w:p w:rsidR="002A235F" w:rsidRDefault="002A235F" w:rsidP="00216285">
      <w:pPr>
        <w:pStyle w:val="Default"/>
        <w:numPr>
          <w:ilvl w:val="0"/>
          <w:numId w:val="16"/>
        </w:numPr>
        <w:rPr>
          <w:rFonts w:ascii="Calibri" w:hAnsi="Calibri"/>
          <w:b/>
          <w:bCs/>
          <w:sz w:val="22"/>
          <w:szCs w:val="22"/>
        </w:rPr>
      </w:pPr>
      <w:r w:rsidRPr="00216285">
        <w:rPr>
          <w:rFonts w:ascii="Calibri" w:hAnsi="Calibri"/>
          <w:b/>
          <w:bCs/>
          <w:sz w:val="22"/>
          <w:szCs w:val="22"/>
        </w:rPr>
        <w:t>di carattere specifico:</w:t>
      </w:r>
    </w:p>
    <w:p w:rsidR="00216285" w:rsidRPr="00216285" w:rsidRDefault="00216285" w:rsidP="00216285">
      <w:pPr>
        <w:pStyle w:val="Default"/>
        <w:numPr>
          <w:ilvl w:val="0"/>
          <w:numId w:val="18"/>
        </w:numPr>
        <w:rPr>
          <w:rFonts w:asciiTheme="minorHAnsi" w:hAnsiTheme="minorHAnsi" w:cstheme="minorHAnsi"/>
          <w:b/>
          <w:bCs/>
          <w:sz w:val="22"/>
          <w:szCs w:val="22"/>
        </w:rPr>
      </w:pPr>
      <w:r w:rsidRPr="00216285">
        <w:rPr>
          <w:rFonts w:asciiTheme="minorHAnsi" w:hAnsiTheme="minorHAnsi" w:cstheme="minorHAnsi"/>
          <w:b/>
          <w:bCs/>
          <w:sz w:val="22"/>
          <w:szCs w:val="22"/>
        </w:rPr>
        <w:t>ESPERTO ESTERNO MADRELINGUA nativo anglofono</w:t>
      </w:r>
      <w:r w:rsidRPr="00216285">
        <w:rPr>
          <w:rFonts w:asciiTheme="minorHAnsi" w:hAnsiTheme="minorHAnsi" w:cstheme="minorHAnsi"/>
          <w:sz w:val="22"/>
          <w:szCs w:val="22"/>
        </w:rPr>
        <w:t xml:space="preserve">, preferibilmente britannico, che abbia comprovata esperienza nella </w:t>
      </w:r>
      <w:r w:rsidRPr="00216285">
        <w:rPr>
          <w:rFonts w:asciiTheme="minorHAnsi" w:hAnsiTheme="minorHAnsi" w:cstheme="minorHAnsi"/>
          <w:b/>
          <w:bCs/>
          <w:sz w:val="22"/>
          <w:szCs w:val="22"/>
        </w:rPr>
        <w:t xml:space="preserve">Scuola Secondaria </w:t>
      </w:r>
      <w:r w:rsidRPr="00216285">
        <w:rPr>
          <w:rFonts w:asciiTheme="minorHAnsi" w:hAnsiTheme="minorHAnsi" w:cstheme="minorHAnsi"/>
          <w:sz w:val="22"/>
          <w:szCs w:val="22"/>
        </w:rPr>
        <w:t>di primo grado e i titoli per l’insegnamento per lo svolgimento di corsi di lingua inglese</w:t>
      </w:r>
    </w:p>
    <w:p w:rsidR="00216285" w:rsidRPr="00903A95" w:rsidRDefault="00216285" w:rsidP="00216285">
      <w:pPr>
        <w:pStyle w:val="Default"/>
        <w:numPr>
          <w:ilvl w:val="0"/>
          <w:numId w:val="18"/>
        </w:numPr>
        <w:rPr>
          <w:rFonts w:asciiTheme="minorHAnsi" w:hAnsiTheme="minorHAnsi" w:cstheme="minorHAnsi"/>
          <w:b/>
          <w:bCs/>
          <w:sz w:val="22"/>
          <w:szCs w:val="22"/>
        </w:rPr>
      </w:pPr>
      <w:r w:rsidRPr="00216285">
        <w:rPr>
          <w:rFonts w:asciiTheme="minorHAnsi" w:hAnsiTheme="minorHAnsi" w:cstheme="minorHAnsi"/>
          <w:b/>
          <w:bCs/>
          <w:sz w:val="22"/>
          <w:szCs w:val="22"/>
        </w:rPr>
        <w:t>N. 1 ESPERTO ESTERNO MADRELINGUA nativo ispanofono</w:t>
      </w:r>
      <w:r w:rsidRPr="00216285">
        <w:rPr>
          <w:rFonts w:asciiTheme="minorHAnsi" w:hAnsiTheme="minorHAnsi" w:cstheme="minorHAnsi"/>
          <w:sz w:val="22"/>
          <w:szCs w:val="22"/>
        </w:rPr>
        <w:t>, che abbia comprovata esperienza nell’organizzazione di attività inerenti all’approfondimento della civiltà ispanofona nella Scuola Secondaria di primo grado</w:t>
      </w:r>
    </w:p>
    <w:p w:rsidR="00903A95" w:rsidRDefault="00903A95" w:rsidP="00903A95">
      <w:pPr>
        <w:pStyle w:val="Default"/>
        <w:rPr>
          <w:rFonts w:asciiTheme="minorHAnsi" w:hAnsiTheme="minorHAnsi" w:cstheme="minorHAnsi"/>
          <w:b/>
          <w:bCs/>
          <w:sz w:val="22"/>
          <w:szCs w:val="22"/>
        </w:rPr>
      </w:pPr>
    </w:p>
    <w:p w:rsidR="00903A95" w:rsidRDefault="00903A95" w:rsidP="00903A95">
      <w:pPr>
        <w:pStyle w:val="Default"/>
        <w:rPr>
          <w:rFonts w:ascii="Calibri" w:hAnsi="Calibri"/>
          <w:b/>
          <w:bCs/>
          <w:sz w:val="22"/>
          <w:szCs w:val="22"/>
        </w:rPr>
      </w:pPr>
      <w:r>
        <w:rPr>
          <w:rFonts w:ascii="Calibri" w:hAnsi="Calibri"/>
          <w:b/>
          <w:bCs/>
          <w:sz w:val="22"/>
          <w:szCs w:val="22"/>
        </w:rPr>
        <w:t xml:space="preserve">ART. 4 - </w:t>
      </w:r>
      <w:r w:rsidRPr="00D27477">
        <w:rPr>
          <w:rFonts w:ascii="Calibri" w:hAnsi="Calibri"/>
          <w:b/>
          <w:bCs/>
          <w:sz w:val="22"/>
          <w:szCs w:val="22"/>
        </w:rPr>
        <w:t xml:space="preserve">MODALITÀ </w:t>
      </w:r>
      <w:proofErr w:type="spellStart"/>
      <w:r w:rsidRPr="00D27477">
        <w:rPr>
          <w:rFonts w:ascii="Calibri" w:hAnsi="Calibri"/>
          <w:b/>
          <w:bCs/>
          <w:sz w:val="22"/>
          <w:szCs w:val="22"/>
        </w:rPr>
        <w:t>DI</w:t>
      </w:r>
      <w:proofErr w:type="spellEnd"/>
      <w:r w:rsidRPr="00D27477">
        <w:rPr>
          <w:rFonts w:ascii="Calibri" w:hAnsi="Calibri"/>
          <w:b/>
          <w:bCs/>
          <w:sz w:val="22"/>
          <w:szCs w:val="22"/>
        </w:rPr>
        <w:t xml:space="preserve"> PARTECIPAZIONE E TERMINI </w:t>
      </w:r>
      <w:proofErr w:type="spellStart"/>
      <w:r w:rsidRPr="00D27477">
        <w:rPr>
          <w:rFonts w:ascii="Calibri" w:hAnsi="Calibri"/>
          <w:b/>
          <w:bCs/>
          <w:sz w:val="22"/>
          <w:szCs w:val="22"/>
        </w:rPr>
        <w:t>DI</w:t>
      </w:r>
      <w:proofErr w:type="spellEnd"/>
      <w:r w:rsidRPr="00D27477">
        <w:rPr>
          <w:rFonts w:ascii="Calibri" w:hAnsi="Calibri"/>
          <w:b/>
          <w:bCs/>
          <w:sz w:val="22"/>
          <w:szCs w:val="22"/>
        </w:rPr>
        <w:t xml:space="preserve"> SCADENZA </w:t>
      </w:r>
    </w:p>
    <w:p w:rsidR="00903A95" w:rsidRPr="00D27477" w:rsidRDefault="00903A95" w:rsidP="00903A95">
      <w:pPr>
        <w:pStyle w:val="Default"/>
        <w:rPr>
          <w:rFonts w:ascii="Calibri" w:hAnsi="Calibri"/>
          <w:sz w:val="22"/>
          <w:szCs w:val="22"/>
        </w:rPr>
      </w:pPr>
    </w:p>
    <w:p w:rsidR="00903A95" w:rsidRDefault="00903A95" w:rsidP="00903A95">
      <w:pPr>
        <w:pStyle w:val="Default"/>
        <w:jc w:val="both"/>
        <w:rPr>
          <w:rFonts w:ascii="Calibri" w:hAnsi="Calibri"/>
          <w:sz w:val="22"/>
          <w:szCs w:val="22"/>
        </w:rPr>
      </w:pPr>
      <w:r w:rsidRPr="00D27477">
        <w:rPr>
          <w:rFonts w:ascii="Calibri" w:hAnsi="Calibri"/>
          <w:sz w:val="22"/>
          <w:szCs w:val="22"/>
        </w:rPr>
        <w:t xml:space="preserve">La richiesta di partecipazione, corredata da quanto prescritto nel presente punto, dovrà pervenire </w:t>
      </w:r>
      <w:r>
        <w:rPr>
          <w:rFonts w:ascii="Calibri" w:hAnsi="Calibri"/>
          <w:sz w:val="22"/>
          <w:szCs w:val="22"/>
        </w:rPr>
        <w:t xml:space="preserve">a mezzo </w:t>
      </w:r>
      <w:r w:rsidRPr="00D27477">
        <w:rPr>
          <w:rFonts w:ascii="Calibri" w:hAnsi="Calibri"/>
          <w:sz w:val="22"/>
          <w:szCs w:val="22"/>
        </w:rPr>
        <w:t xml:space="preserve"> posta</w:t>
      </w:r>
      <w:r>
        <w:rPr>
          <w:rFonts w:ascii="Calibri" w:hAnsi="Calibri"/>
          <w:sz w:val="22"/>
          <w:szCs w:val="22"/>
        </w:rPr>
        <w:t xml:space="preserve"> PEO all’indirizzo </w:t>
      </w:r>
      <w:hyperlink r:id="rId11" w:history="1">
        <w:r w:rsidRPr="004E3F0D">
          <w:rPr>
            <w:rStyle w:val="Collegamentoipertestuale"/>
            <w:rFonts w:ascii="Calibri" w:hAnsi="Calibri"/>
            <w:sz w:val="22"/>
            <w:szCs w:val="22"/>
          </w:rPr>
          <w:t>gric82500n@istuzione.it</w:t>
        </w:r>
      </w:hyperlink>
      <w:r>
        <w:rPr>
          <w:rFonts w:ascii="Calibri" w:hAnsi="Calibri"/>
          <w:sz w:val="22"/>
          <w:szCs w:val="22"/>
        </w:rPr>
        <w:t xml:space="preserve"> </w:t>
      </w:r>
      <w:r w:rsidRPr="00D27477">
        <w:rPr>
          <w:rFonts w:ascii="Calibri" w:hAnsi="Calibri"/>
          <w:sz w:val="22"/>
          <w:szCs w:val="22"/>
        </w:rPr>
        <w:t xml:space="preserve">, </w:t>
      </w:r>
      <w:r w:rsidRPr="00D27477">
        <w:rPr>
          <w:rFonts w:ascii="Calibri" w:hAnsi="Calibri"/>
          <w:b/>
          <w:bCs/>
          <w:sz w:val="22"/>
          <w:szCs w:val="22"/>
        </w:rPr>
        <w:t xml:space="preserve">entro e non oltre le ore 12.00 del giorno </w:t>
      </w:r>
      <w:r>
        <w:rPr>
          <w:rFonts w:ascii="Calibri" w:hAnsi="Calibri"/>
          <w:b/>
          <w:bCs/>
          <w:sz w:val="22"/>
          <w:szCs w:val="22"/>
        </w:rPr>
        <w:t>19/01/2026,</w:t>
      </w:r>
      <w:r>
        <w:rPr>
          <w:rFonts w:ascii="Calibri" w:hAnsi="Calibri"/>
          <w:sz w:val="22"/>
          <w:szCs w:val="22"/>
        </w:rPr>
        <w:t xml:space="preserve"> </w:t>
      </w:r>
      <w:r w:rsidRPr="00902CB6">
        <w:rPr>
          <w:rFonts w:ascii="Calibri" w:hAnsi="Calibri"/>
          <w:b/>
          <w:sz w:val="22"/>
          <w:szCs w:val="22"/>
        </w:rPr>
        <w:t xml:space="preserve">indicando nell’oggetto: CANDIDATURA </w:t>
      </w:r>
      <w:r>
        <w:rPr>
          <w:rFonts w:ascii="Calibri" w:hAnsi="Calibri"/>
          <w:b/>
          <w:sz w:val="22"/>
          <w:szCs w:val="22"/>
        </w:rPr>
        <w:t>ESPERTO MADRELINQUA</w:t>
      </w:r>
      <w:r>
        <w:rPr>
          <w:rFonts w:ascii="Calibri" w:hAnsi="Calibri"/>
          <w:sz w:val="22"/>
          <w:szCs w:val="22"/>
        </w:rPr>
        <w:t>.</w:t>
      </w:r>
    </w:p>
    <w:p w:rsidR="00903A95" w:rsidRDefault="00903A95" w:rsidP="00903A95">
      <w:pPr>
        <w:pStyle w:val="Default"/>
        <w:jc w:val="both"/>
        <w:rPr>
          <w:rFonts w:ascii="Calibri" w:hAnsi="Calibri"/>
          <w:b/>
          <w:bCs/>
          <w:sz w:val="22"/>
          <w:szCs w:val="22"/>
        </w:rPr>
      </w:pPr>
      <w:r w:rsidRPr="00D27477">
        <w:rPr>
          <w:rFonts w:ascii="Calibri" w:hAnsi="Calibri"/>
          <w:b/>
          <w:bCs/>
          <w:sz w:val="22"/>
          <w:szCs w:val="22"/>
        </w:rPr>
        <w:t xml:space="preserve">La gara si intende valida anche in presenza di una sola offerta considerata congrua. </w:t>
      </w:r>
    </w:p>
    <w:p w:rsidR="00903A95" w:rsidRDefault="00903A95" w:rsidP="00903A95">
      <w:pPr>
        <w:pStyle w:val="Default"/>
        <w:jc w:val="both"/>
        <w:rPr>
          <w:rFonts w:ascii="Calibri" w:hAnsi="Calibri"/>
          <w:b/>
          <w:bCs/>
          <w:sz w:val="22"/>
          <w:szCs w:val="22"/>
        </w:rPr>
      </w:pPr>
    </w:p>
    <w:p w:rsidR="00903A95" w:rsidRPr="00B35167" w:rsidRDefault="00903A95" w:rsidP="00903A95">
      <w:pPr>
        <w:pStyle w:val="Default"/>
        <w:jc w:val="both"/>
        <w:rPr>
          <w:rFonts w:ascii="Calibri" w:hAnsi="Calibri"/>
          <w:b/>
          <w:bCs/>
        </w:rPr>
      </w:pPr>
      <w:r w:rsidRPr="00D27477">
        <w:rPr>
          <w:rFonts w:ascii="Calibri" w:hAnsi="Calibri"/>
          <w:sz w:val="22"/>
          <w:szCs w:val="22"/>
        </w:rPr>
        <w:t xml:space="preserve">L’istituto è esonerato da ogni responsabilità per l'eventuale ritardo o errore di recapito. La presentazione dell'offerta dopo il termine, anche per motivi di forza maggiore, determinerà l'esclusione dalla gara. Farà fede il timbro di protocollo da parte dell'Istituto. L'offerta non può essere ritirata, modificata o sostituita con un'altra. </w:t>
      </w:r>
    </w:p>
    <w:p w:rsidR="00903A95" w:rsidRDefault="00903A95" w:rsidP="00903A95">
      <w:pPr>
        <w:spacing w:after="0" w:line="240" w:lineRule="auto"/>
        <w:jc w:val="both"/>
      </w:pPr>
      <w:r>
        <w:t xml:space="preserve">La candidatura dovrà contenere la seguente documentazione: </w:t>
      </w:r>
    </w:p>
    <w:p w:rsidR="00903A95" w:rsidRDefault="00903A95" w:rsidP="00903A95">
      <w:pPr>
        <w:spacing w:after="0" w:line="240" w:lineRule="auto"/>
        <w:jc w:val="both"/>
      </w:pPr>
      <w:r>
        <w:t xml:space="preserve">1. </w:t>
      </w:r>
      <w:r w:rsidRPr="000B20A7">
        <w:t>domanda di partecipazione</w:t>
      </w:r>
      <w:r>
        <w:t xml:space="preserve"> (ALLEGATO 1);</w:t>
      </w:r>
    </w:p>
    <w:p w:rsidR="00903A95" w:rsidRDefault="00903A95" w:rsidP="00903A95">
      <w:pPr>
        <w:spacing w:after="0" w:line="240" w:lineRule="auto"/>
        <w:jc w:val="both"/>
      </w:pPr>
      <w:r w:rsidRPr="000B20A7">
        <w:t>2.</w:t>
      </w:r>
      <w:r>
        <w:t xml:space="preserve"> scheda valutazione titoli (</w:t>
      </w:r>
      <w:r w:rsidR="006F100D">
        <w:t>ALLEGATO</w:t>
      </w:r>
      <w:r>
        <w:t xml:space="preserve"> 2), firmata digitalmente o con firma autografa;</w:t>
      </w:r>
    </w:p>
    <w:p w:rsidR="00903A95" w:rsidRPr="003E0CE5" w:rsidRDefault="00903A95" w:rsidP="00903A95">
      <w:pPr>
        <w:spacing w:after="0" w:line="240" w:lineRule="auto"/>
        <w:jc w:val="both"/>
      </w:pPr>
      <w:r>
        <w:t>3. Dichiarazione circa l’insussistenza di cause di conflitto di interesse;</w:t>
      </w:r>
    </w:p>
    <w:p w:rsidR="00903A95" w:rsidRPr="00D27477" w:rsidRDefault="00903A95" w:rsidP="00903A95">
      <w:pPr>
        <w:pStyle w:val="Default"/>
        <w:jc w:val="both"/>
        <w:rPr>
          <w:rFonts w:ascii="Calibri" w:hAnsi="Calibri"/>
          <w:sz w:val="22"/>
          <w:szCs w:val="22"/>
        </w:rPr>
      </w:pPr>
      <w:r>
        <w:rPr>
          <w:rFonts w:ascii="Calibri" w:hAnsi="Calibri"/>
          <w:sz w:val="22"/>
          <w:szCs w:val="22"/>
        </w:rPr>
        <w:t>4</w:t>
      </w:r>
      <w:r w:rsidRPr="00D27477">
        <w:rPr>
          <w:rFonts w:ascii="Calibri" w:hAnsi="Calibri"/>
          <w:sz w:val="22"/>
          <w:szCs w:val="22"/>
        </w:rPr>
        <w:t xml:space="preserve">. </w:t>
      </w:r>
      <w:r w:rsidRPr="000B20A7">
        <w:rPr>
          <w:rFonts w:ascii="Calibri" w:hAnsi="Calibri"/>
          <w:sz w:val="22"/>
          <w:szCs w:val="22"/>
        </w:rPr>
        <w:t>curriculum vitae in formato europeo</w:t>
      </w:r>
      <w:r>
        <w:rPr>
          <w:rFonts w:ascii="Calibri" w:hAnsi="Calibri"/>
          <w:sz w:val="22"/>
          <w:szCs w:val="22"/>
        </w:rPr>
        <w:t>,</w:t>
      </w:r>
      <w:r w:rsidRPr="00D27477">
        <w:rPr>
          <w:rFonts w:ascii="Calibri" w:hAnsi="Calibri"/>
          <w:sz w:val="22"/>
          <w:szCs w:val="22"/>
        </w:rPr>
        <w:t xml:space="preserve"> dal quale risulti il possesso dei requisiti culturali e professionali necessari e dei titoli</w:t>
      </w:r>
      <w:r>
        <w:rPr>
          <w:rFonts w:ascii="Calibri" w:hAnsi="Calibri"/>
          <w:sz w:val="22"/>
          <w:szCs w:val="22"/>
        </w:rPr>
        <w:t>,  indicati nella tabella di autovalutazione contenuta nell’allegato 2)</w:t>
      </w:r>
      <w:r w:rsidRPr="00D27477">
        <w:rPr>
          <w:rFonts w:ascii="Calibri" w:hAnsi="Calibri"/>
          <w:sz w:val="22"/>
          <w:szCs w:val="22"/>
        </w:rPr>
        <w:t xml:space="preserve">; </w:t>
      </w:r>
    </w:p>
    <w:p w:rsidR="00903A95" w:rsidRPr="0058638B" w:rsidRDefault="00903A95" w:rsidP="00903A95">
      <w:pPr>
        <w:pStyle w:val="Default"/>
        <w:jc w:val="both"/>
        <w:rPr>
          <w:rFonts w:ascii="Calibri" w:hAnsi="Calibri"/>
          <w:sz w:val="22"/>
          <w:szCs w:val="22"/>
        </w:rPr>
      </w:pPr>
      <w:r>
        <w:rPr>
          <w:rFonts w:ascii="Calibri" w:hAnsi="Calibri"/>
          <w:sz w:val="22"/>
          <w:szCs w:val="22"/>
        </w:rPr>
        <w:t>5</w:t>
      </w:r>
      <w:r w:rsidRPr="00D27477">
        <w:rPr>
          <w:rFonts w:ascii="Calibri" w:hAnsi="Calibri"/>
          <w:sz w:val="22"/>
          <w:szCs w:val="22"/>
        </w:rPr>
        <w:t xml:space="preserve">. </w:t>
      </w:r>
      <w:r w:rsidRPr="0058638B">
        <w:rPr>
          <w:rFonts w:ascii="Calibri" w:hAnsi="Calibri"/>
          <w:sz w:val="22"/>
          <w:szCs w:val="22"/>
        </w:rPr>
        <w:t xml:space="preserve">Fotocopia di un documento di identità in corso di validità. </w:t>
      </w:r>
    </w:p>
    <w:p w:rsidR="00903A95" w:rsidRPr="00216285" w:rsidRDefault="00903A95" w:rsidP="00903A95">
      <w:pPr>
        <w:pStyle w:val="Default"/>
        <w:rPr>
          <w:rFonts w:asciiTheme="minorHAnsi" w:hAnsiTheme="minorHAnsi" w:cstheme="minorHAnsi"/>
          <w:b/>
          <w:bCs/>
          <w:sz w:val="22"/>
          <w:szCs w:val="22"/>
        </w:rPr>
      </w:pPr>
    </w:p>
    <w:p w:rsidR="0058638B" w:rsidRPr="0058638B" w:rsidRDefault="0058638B" w:rsidP="0058638B">
      <w:pPr>
        <w:pStyle w:val="Default"/>
        <w:ind w:right="408"/>
        <w:jc w:val="both"/>
        <w:rPr>
          <w:b/>
          <w:bCs/>
        </w:rPr>
      </w:pPr>
    </w:p>
    <w:p w:rsidR="003E0CE5" w:rsidRDefault="00861B00" w:rsidP="003E0CE5">
      <w:pPr>
        <w:ind w:right="408"/>
        <w:jc w:val="both"/>
        <w:rPr>
          <w:b/>
          <w:bCs/>
        </w:rPr>
      </w:pPr>
      <w:r>
        <w:rPr>
          <w:b/>
          <w:bCs/>
        </w:rPr>
        <w:t>ART. 5</w:t>
      </w:r>
      <w:r w:rsidR="003E0CE5">
        <w:rPr>
          <w:b/>
          <w:bCs/>
        </w:rPr>
        <w:t xml:space="preserve"> – </w:t>
      </w:r>
      <w:r w:rsidR="00282F92">
        <w:rPr>
          <w:b/>
          <w:bCs/>
        </w:rPr>
        <w:t xml:space="preserve">VALUTAZIONE DOMANDE E </w:t>
      </w:r>
      <w:r w:rsidR="003E0CE5">
        <w:rPr>
          <w:b/>
          <w:bCs/>
        </w:rPr>
        <w:t>CRITER</w:t>
      </w:r>
      <w:r w:rsidR="00AC23D3">
        <w:rPr>
          <w:b/>
          <w:bCs/>
        </w:rPr>
        <w:t>I</w:t>
      </w:r>
      <w:r w:rsidR="003E0CE5">
        <w:rPr>
          <w:b/>
          <w:bCs/>
        </w:rPr>
        <w:t xml:space="preserve"> </w:t>
      </w:r>
      <w:proofErr w:type="spellStart"/>
      <w:r w:rsidR="003E0CE5">
        <w:rPr>
          <w:b/>
          <w:bCs/>
        </w:rPr>
        <w:t>DI</w:t>
      </w:r>
      <w:proofErr w:type="spellEnd"/>
      <w:r w:rsidR="003E0CE5">
        <w:rPr>
          <w:b/>
          <w:bCs/>
        </w:rPr>
        <w:t xml:space="preserve"> SELEZIONE</w:t>
      </w:r>
    </w:p>
    <w:p w:rsidR="00903A95" w:rsidRDefault="00903A95" w:rsidP="00282F92">
      <w:pPr>
        <w:jc w:val="both"/>
      </w:pPr>
      <w:r>
        <w:t xml:space="preserve">L’esame delle offerte sarà effettuato da una commissione, nominata dalla Dirigente Scolastica dopo il termine di presentazione delle domande, al cui insindacabile giudizio è rimessa la scelta degli esperti a cui conferire agli incarichi.  La valutazione terrà conto </w:t>
      </w:r>
      <w:r w:rsidR="006F100D">
        <w:t>di quanto dichiarato nella scheda valutazione titoli (ALLEGATO 2) e della relativa corrispondenza nel CV.</w:t>
      </w:r>
    </w:p>
    <w:p w:rsidR="00282F92" w:rsidRDefault="00903A95" w:rsidP="006F100D">
      <w:pPr>
        <w:jc w:val="both"/>
        <w:rPr>
          <w:b/>
          <w:bCs/>
        </w:rPr>
      </w:pPr>
      <w:r w:rsidRPr="006F100D">
        <w:t>In caso di indisponibilità ad accettare l’incarico del candidato risultato primo, si passerà ad interpellare i candidati successivi secondo l’ordine della graduatoria definitiva.</w:t>
      </w:r>
    </w:p>
    <w:p w:rsidR="003E0CE5" w:rsidRDefault="003E0CE5" w:rsidP="00275AB4">
      <w:pPr>
        <w:pStyle w:val="Default"/>
        <w:jc w:val="both"/>
        <w:rPr>
          <w:rFonts w:ascii="Calibri" w:hAnsi="Calibri"/>
          <w:bCs/>
          <w:sz w:val="22"/>
          <w:szCs w:val="22"/>
        </w:rPr>
      </w:pPr>
      <w:r w:rsidRPr="003E0CE5">
        <w:rPr>
          <w:rFonts w:ascii="Calibri" w:hAnsi="Calibri"/>
          <w:bCs/>
          <w:sz w:val="22"/>
          <w:szCs w:val="22"/>
        </w:rPr>
        <w:t>I candidati saranno valutati sulla base del curriculum vitae e dei titoli culturali, delle esperienze professionali documentate, tenuto conto della seguente tabella di valutazione</w:t>
      </w:r>
      <w:r w:rsidR="00E926FF">
        <w:rPr>
          <w:rFonts w:ascii="Calibri" w:hAnsi="Calibri"/>
          <w:bCs/>
          <w:sz w:val="22"/>
          <w:szCs w:val="22"/>
        </w:rPr>
        <w:t>:</w:t>
      </w:r>
    </w:p>
    <w:p w:rsidR="00282F92" w:rsidRDefault="00282F92" w:rsidP="00282F92">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5034"/>
        <w:gridCol w:w="3210"/>
      </w:tblGrid>
      <w:tr w:rsidR="00E926FF" w:rsidRPr="00D27477" w:rsidTr="00E926FF">
        <w:tc>
          <w:tcPr>
            <w:tcW w:w="6418" w:type="dxa"/>
            <w:gridSpan w:val="2"/>
            <w:shd w:val="clear" w:color="auto" w:fill="auto"/>
          </w:tcPr>
          <w:p w:rsidR="00E926FF" w:rsidRPr="00D27477" w:rsidRDefault="00E926FF" w:rsidP="00E926FF">
            <w:pPr>
              <w:spacing w:after="0" w:line="240" w:lineRule="auto"/>
              <w:rPr>
                <w:sz w:val="18"/>
                <w:szCs w:val="18"/>
              </w:rPr>
            </w:pPr>
            <w:r w:rsidRPr="00D27477">
              <w:rPr>
                <w:rFonts w:cs="Arial"/>
                <w:b/>
                <w:bCs/>
              </w:rPr>
              <w:t>Titoli di s</w:t>
            </w:r>
            <w:r>
              <w:rPr>
                <w:rFonts w:cs="Arial"/>
                <w:b/>
                <w:bCs/>
              </w:rPr>
              <w:t xml:space="preserve">tudio, culturali e di servizio - </w:t>
            </w:r>
            <w:r w:rsidRPr="00D27477">
              <w:rPr>
                <w:rFonts w:cs="Arial"/>
                <w:b/>
                <w:bCs/>
              </w:rPr>
              <w:t>DESCRITTORI</w:t>
            </w:r>
          </w:p>
        </w:tc>
        <w:tc>
          <w:tcPr>
            <w:tcW w:w="3210" w:type="dxa"/>
            <w:shd w:val="clear" w:color="auto" w:fill="auto"/>
          </w:tcPr>
          <w:p w:rsidR="00E926FF" w:rsidRPr="00D27477" w:rsidRDefault="00E926FF" w:rsidP="00E926FF">
            <w:pPr>
              <w:spacing w:after="0" w:line="240" w:lineRule="auto"/>
              <w:rPr>
                <w:sz w:val="18"/>
                <w:szCs w:val="18"/>
              </w:rPr>
            </w:pPr>
            <w:r w:rsidRPr="00D27477">
              <w:rPr>
                <w:rFonts w:cs="Arial"/>
                <w:b/>
                <w:bCs/>
              </w:rPr>
              <w:t xml:space="preserve">PUNTEGGIO </w:t>
            </w:r>
          </w:p>
        </w:tc>
      </w:tr>
      <w:tr w:rsidR="00E926FF" w:rsidRPr="00D27477" w:rsidTr="00861B00">
        <w:tc>
          <w:tcPr>
            <w:tcW w:w="1384" w:type="dxa"/>
            <w:shd w:val="clear" w:color="auto" w:fill="auto"/>
            <w:vAlign w:val="center"/>
          </w:tcPr>
          <w:p w:rsidR="00E926FF" w:rsidRPr="00D27477" w:rsidRDefault="00E926FF" w:rsidP="00E926FF">
            <w:pPr>
              <w:spacing w:after="0" w:line="240" w:lineRule="auto"/>
              <w:jc w:val="center"/>
              <w:rPr>
                <w:sz w:val="18"/>
                <w:szCs w:val="18"/>
              </w:rPr>
            </w:pPr>
          </w:p>
          <w:p w:rsidR="00E926FF" w:rsidRPr="00D27477" w:rsidRDefault="00E926FF" w:rsidP="00E926FF">
            <w:pPr>
              <w:spacing w:after="0" w:line="240" w:lineRule="auto"/>
              <w:jc w:val="center"/>
              <w:rPr>
                <w:sz w:val="18"/>
                <w:szCs w:val="18"/>
              </w:rPr>
            </w:pPr>
          </w:p>
          <w:p w:rsidR="00E926FF" w:rsidRPr="00D27477" w:rsidRDefault="00E926FF" w:rsidP="00E926FF">
            <w:pPr>
              <w:spacing w:after="0" w:line="240" w:lineRule="auto"/>
              <w:jc w:val="center"/>
              <w:rPr>
                <w:sz w:val="18"/>
                <w:szCs w:val="18"/>
              </w:rPr>
            </w:pPr>
            <w:r w:rsidRPr="00D27477">
              <w:rPr>
                <w:sz w:val="18"/>
                <w:szCs w:val="18"/>
              </w:rPr>
              <w:t>1</w:t>
            </w:r>
          </w:p>
        </w:tc>
        <w:tc>
          <w:tcPr>
            <w:tcW w:w="5034" w:type="dxa"/>
            <w:shd w:val="clear" w:color="auto" w:fill="auto"/>
            <w:vAlign w:val="center"/>
          </w:tcPr>
          <w:p w:rsidR="00E926FF" w:rsidRPr="00D27477" w:rsidRDefault="00E926FF" w:rsidP="00E926FF">
            <w:pPr>
              <w:pStyle w:val="Default"/>
              <w:rPr>
                <w:rFonts w:ascii="Calibri" w:hAnsi="Calibri" w:cs="Arial"/>
                <w:sz w:val="22"/>
                <w:szCs w:val="22"/>
              </w:rPr>
            </w:pPr>
            <w:r w:rsidRPr="00D27477">
              <w:rPr>
                <w:rFonts w:ascii="Calibri" w:hAnsi="Calibri" w:cs="Arial"/>
                <w:sz w:val="22"/>
                <w:szCs w:val="22"/>
              </w:rPr>
              <w:t xml:space="preserve">Laurea </w:t>
            </w:r>
            <w:r w:rsidR="006F100D">
              <w:rPr>
                <w:rFonts w:ascii="Calibri" w:hAnsi="Calibri" w:cs="Arial"/>
                <w:sz w:val="22"/>
                <w:szCs w:val="22"/>
              </w:rPr>
              <w:t>conseguita nel Paese straniero la cui lingua è oggetto del percorso formativo</w:t>
            </w:r>
          </w:p>
          <w:p w:rsidR="00E926FF" w:rsidRPr="00D27477" w:rsidRDefault="00E926FF" w:rsidP="00E926FF">
            <w:pPr>
              <w:spacing w:after="0" w:line="240" w:lineRule="auto"/>
              <w:rPr>
                <w:sz w:val="18"/>
                <w:szCs w:val="18"/>
              </w:rPr>
            </w:pPr>
            <w:r w:rsidRPr="00D27477">
              <w:rPr>
                <w:rFonts w:cs="Arial"/>
              </w:rPr>
              <w:t xml:space="preserve"> </w:t>
            </w:r>
          </w:p>
        </w:tc>
        <w:tc>
          <w:tcPr>
            <w:tcW w:w="3210" w:type="dxa"/>
            <w:shd w:val="clear" w:color="auto" w:fill="auto"/>
            <w:vAlign w:val="center"/>
          </w:tcPr>
          <w:p w:rsidR="00E926FF" w:rsidRPr="00D27477" w:rsidRDefault="006F100D" w:rsidP="00861B00">
            <w:pPr>
              <w:spacing w:after="0" w:line="240" w:lineRule="auto"/>
              <w:rPr>
                <w:sz w:val="18"/>
                <w:szCs w:val="18"/>
              </w:rPr>
            </w:pPr>
            <w:r>
              <w:t xml:space="preserve">Punti </w:t>
            </w:r>
            <w:r w:rsidR="00861B00">
              <w:t>6</w:t>
            </w:r>
          </w:p>
        </w:tc>
      </w:tr>
      <w:tr w:rsidR="00E926FF" w:rsidRPr="00D27477" w:rsidTr="00861B00">
        <w:tc>
          <w:tcPr>
            <w:tcW w:w="1384" w:type="dxa"/>
            <w:shd w:val="clear" w:color="auto" w:fill="auto"/>
            <w:vAlign w:val="center"/>
          </w:tcPr>
          <w:p w:rsidR="00E926FF" w:rsidRPr="00D27477" w:rsidRDefault="00E926FF" w:rsidP="00E926FF">
            <w:pPr>
              <w:spacing w:after="0" w:line="240" w:lineRule="auto"/>
              <w:jc w:val="center"/>
              <w:rPr>
                <w:sz w:val="18"/>
                <w:szCs w:val="18"/>
              </w:rPr>
            </w:pPr>
            <w:r w:rsidRPr="00D27477">
              <w:rPr>
                <w:sz w:val="18"/>
                <w:szCs w:val="18"/>
              </w:rPr>
              <w:t>2</w:t>
            </w:r>
          </w:p>
        </w:tc>
        <w:tc>
          <w:tcPr>
            <w:tcW w:w="5034" w:type="dxa"/>
            <w:shd w:val="clear" w:color="auto" w:fill="auto"/>
            <w:vAlign w:val="center"/>
          </w:tcPr>
          <w:p w:rsidR="006F100D" w:rsidRPr="006F100D" w:rsidRDefault="006F100D" w:rsidP="006F100D">
            <w:pPr>
              <w:pStyle w:val="Default"/>
              <w:rPr>
                <w:rFonts w:asciiTheme="minorHAnsi" w:hAnsiTheme="minorHAnsi" w:cstheme="minorHAnsi"/>
                <w:sz w:val="22"/>
                <w:szCs w:val="22"/>
              </w:rPr>
            </w:pPr>
            <w:r w:rsidRPr="006F100D">
              <w:rPr>
                <w:rFonts w:asciiTheme="minorHAnsi" w:hAnsiTheme="minorHAnsi" w:cstheme="minorHAnsi"/>
                <w:sz w:val="22"/>
                <w:szCs w:val="22"/>
              </w:rPr>
              <w:t xml:space="preserve">Diploma di scuola secondaria di I grado conseguito </w:t>
            </w:r>
            <w:r w:rsidR="00E926FF" w:rsidRPr="006F100D">
              <w:rPr>
                <w:rFonts w:asciiTheme="minorHAnsi" w:hAnsiTheme="minorHAnsi" w:cstheme="minorHAnsi"/>
                <w:sz w:val="22"/>
                <w:szCs w:val="22"/>
              </w:rPr>
              <w:t xml:space="preserve"> </w:t>
            </w:r>
            <w:r w:rsidRPr="006F100D">
              <w:rPr>
                <w:rFonts w:asciiTheme="minorHAnsi" w:hAnsiTheme="minorHAnsi" w:cstheme="minorHAnsi"/>
                <w:sz w:val="22"/>
                <w:szCs w:val="22"/>
              </w:rPr>
              <w:t>nel Paese straniero la cui lingua è oggetto del percorso formativo</w:t>
            </w:r>
          </w:p>
          <w:p w:rsidR="00E926FF" w:rsidRPr="00D27477" w:rsidRDefault="00E926FF" w:rsidP="00E926FF">
            <w:pPr>
              <w:spacing w:after="0" w:line="240" w:lineRule="auto"/>
              <w:rPr>
                <w:sz w:val="18"/>
                <w:szCs w:val="18"/>
              </w:rPr>
            </w:pPr>
          </w:p>
        </w:tc>
        <w:tc>
          <w:tcPr>
            <w:tcW w:w="3210" w:type="dxa"/>
            <w:shd w:val="clear" w:color="auto" w:fill="auto"/>
            <w:vAlign w:val="center"/>
          </w:tcPr>
          <w:p w:rsidR="00E926FF" w:rsidRDefault="00C75C67" w:rsidP="00E926FF">
            <w:pPr>
              <w:spacing w:after="0" w:line="240" w:lineRule="auto"/>
              <w:rPr>
                <w:rFonts w:cs="Arial"/>
              </w:rPr>
            </w:pPr>
            <w:r>
              <w:rPr>
                <w:rFonts w:cs="Arial"/>
              </w:rPr>
              <w:t xml:space="preserve">Punti </w:t>
            </w:r>
            <w:r w:rsidR="00861B00">
              <w:rPr>
                <w:rFonts w:cs="Arial"/>
              </w:rPr>
              <w:t>3</w:t>
            </w:r>
          </w:p>
          <w:p w:rsidR="006F100D" w:rsidRPr="00D27477" w:rsidRDefault="006F100D" w:rsidP="00E926FF">
            <w:pPr>
              <w:spacing w:after="0" w:line="240" w:lineRule="auto"/>
              <w:rPr>
                <w:sz w:val="18"/>
                <w:szCs w:val="18"/>
              </w:rPr>
            </w:pPr>
            <w:r>
              <w:rPr>
                <w:rFonts w:cs="Arial"/>
              </w:rPr>
              <w:t>(in alternativa al titolo di cui al punto 1)</w:t>
            </w:r>
          </w:p>
        </w:tc>
      </w:tr>
      <w:tr w:rsidR="00E926FF" w:rsidRPr="00D27477" w:rsidTr="00861B00">
        <w:tc>
          <w:tcPr>
            <w:tcW w:w="1384" w:type="dxa"/>
            <w:shd w:val="clear" w:color="auto" w:fill="auto"/>
            <w:vAlign w:val="center"/>
          </w:tcPr>
          <w:p w:rsidR="00E926FF" w:rsidRPr="00D27477" w:rsidRDefault="00E926FF" w:rsidP="00E926FF">
            <w:pPr>
              <w:spacing w:after="0" w:line="240" w:lineRule="auto"/>
              <w:jc w:val="center"/>
              <w:rPr>
                <w:sz w:val="18"/>
                <w:szCs w:val="18"/>
              </w:rPr>
            </w:pPr>
          </w:p>
          <w:p w:rsidR="00E926FF" w:rsidRPr="005D50CD" w:rsidRDefault="00E926FF" w:rsidP="00E926FF">
            <w:pPr>
              <w:spacing w:after="0" w:line="240" w:lineRule="auto"/>
              <w:jc w:val="center"/>
              <w:rPr>
                <w:b/>
                <w:sz w:val="18"/>
                <w:szCs w:val="18"/>
              </w:rPr>
            </w:pPr>
            <w:r w:rsidRPr="005D50CD">
              <w:rPr>
                <w:b/>
                <w:sz w:val="18"/>
                <w:szCs w:val="18"/>
              </w:rPr>
              <w:t>3</w:t>
            </w:r>
          </w:p>
        </w:tc>
        <w:tc>
          <w:tcPr>
            <w:tcW w:w="5034" w:type="dxa"/>
            <w:shd w:val="clear" w:color="auto" w:fill="auto"/>
            <w:vAlign w:val="center"/>
          </w:tcPr>
          <w:p w:rsidR="00E926FF" w:rsidRPr="00D27477" w:rsidRDefault="00B02AA0" w:rsidP="005D50CD">
            <w:pPr>
              <w:spacing w:after="0" w:line="240" w:lineRule="auto"/>
              <w:rPr>
                <w:sz w:val="18"/>
                <w:szCs w:val="18"/>
              </w:rPr>
            </w:pPr>
            <w:r w:rsidRPr="000B20A7">
              <w:rPr>
                <w:rFonts w:cs="Arial"/>
              </w:rPr>
              <w:t xml:space="preserve">Corso di </w:t>
            </w:r>
            <w:r w:rsidR="005D50CD">
              <w:rPr>
                <w:rFonts w:cs="Arial"/>
              </w:rPr>
              <w:t>perfezionamento/</w:t>
            </w:r>
            <w:r w:rsidRPr="000B20A7">
              <w:rPr>
                <w:rFonts w:cs="Arial"/>
              </w:rPr>
              <w:t xml:space="preserve"> Master </w:t>
            </w:r>
            <w:r w:rsidR="005D50CD">
              <w:rPr>
                <w:rFonts w:cs="Arial"/>
              </w:rPr>
              <w:t xml:space="preserve">di specializzazione di durata almeno annuale attinente l’oggetto dell’incarico </w:t>
            </w:r>
          </w:p>
        </w:tc>
        <w:tc>
          <w:tcPr>
            <w:tcW w:w="3210" w:type="dxa"/>
            <w:shd w:val="clear" w:color="auto" w:fill="auto"/>
            <w:vAlign w:val="center"/>
          </w:tcPr>
          <w:p w:rsidR="00E926FF" w:rsidRPr="00D27477" w:rsidRDefault="005D50CD" w:rsidP="00E926FF">
            <w:pPr>
              <w:pStyle w:val="Default"/>
              <w:rPr>
                <w:rFonts w:ascii="Calibri" w:hAnsi="Calibri" w:cs="Arial"/>
                <w:sz w:val="22"/>
                <w:szCs w:val="22"/>
              </w:rPr>
            </w:pPr>
            <w:r>
              <w:rPr>
                <w:rFonts w:ascii="Calibri" w:hAnsi="Calibri" w:cs="Arial"/>
                <w:sz w:val="22"/>
                <w:szCs w:val="22"/>
              </w:rPr>
              <w:t>Punti 2</w:t>
            </w:r>
            <w:r w:rsidR="00E926FF" w:rsidRPr="00D27477">
              <w:rPr>
                <w:rFonts w:ascii="Calibri" w:hAnsi="Calibri" w:cs="Arial"/>
                <w:sz w:val="22"/>
                <w:szCs w:val="22"/>
              </w:rPr>
              <w:t xml:space="preserve"> per ogni titolo </w:t>
            </w:r>
          </w:p>
          <w:p w:rsidR="00E926FF" w:rsidRPr="00D27477" w:rsidRDefault="00C75C67" w:rsidP="005D50CD">
            <w:pPr>
              <w:spacing w:after="0" w:line="240" w:lineRule="auto"/>
              <w:rPr>
                <w:sz w:val="18"/>
                <w:szCs w:val="18"/>
              </w:rPr>
            </w:pPr>
            <w:r>
              <w:t xml:space="preserve">(Max punti </w:t>
            </w:r>
            <w:r w:rsidR="00861B00">
              <w:t>2</w:t>
            </w:r>
            <w:r w:rsidR="005D50CD">
              <w:t xml:space="preserve"> titoli</w:t>
            </w:r>
            <w:r w:rsidR="00E926FF" w:rsidRPr="00D27477">
              <w:t xml:space="preserve">) </w:t>
            </w:r>
          </w:p>
        </w:tc>
      </w:tr>
      <w:tr w:rsidR="00B35167" w:rsidRPr="00D27477" w:rsidTr="00861B00">
        <w:tc>
          <w:tcPr>
            <w:tcW w:w="1384" w:type="dxa"/>
            <w:shd w:val="clear" w:color="auto" w:fill="auto"/>
            <w:vAlign w:val="center"/>
          </w:tcPr>
          <w:p w:rsidR="00B35167" w:rsidRPr="005D50CD" w:rsidRDefault="00B35167" w:rsidP="00E926FF">
            <w:pPr>
              <w:spacing w:after="0" w:line="240" w:lineRule="auto"/>
              <w:jc w:val="center"/>
              <w:rPr>
                <w:b/>
                <w:sz w:val="18"/>
                <w:szCs w:val="18"/>
              </w:rPr>
            </w:pPr>
          </w:p>
          <w:p w:rsidR="00B35167" w:rsidRPr="005D50CD" w:rsidRDefault="00B35167" w:rsidP="00E926FF">
            <w:pPr>
              <w:spacing w:after="0" w:line="240" w:lineRule="auto"/>
              <w:jc w:val="center"/>
              <w:rPr>
                <w:b/>
                <w:sz w:val="18"/>
                <w:szCs w:val="18"/>
              </w:rPr>
            </w:pPr>
          </w:p>
          <w:p w:rsidR="00B35167" w:rsidRPr="005D50CD" w:rsidRDefault="00B35167" w:rsidP="00E926FF">
            <w:pPr>
              <w:spacing w:after="0" w:line="240" w:lineRule="auto"/>
              <w:jc w:val="center"/>
              <w:rPr>
                <w:b/>
                <w:sz w:val="18"/>
                <w:szCs w:val="18"/>
              </w:rPr>
            </w:pPr>
          </w:p>
          <w:p w:rsidR="00B35167" w:rsidRPr="005D50CD" w:rsidRDefault="00B35167" w:rsidP="00E926FF">
            <w:pPr>
              <w:spacing w:after="0" w:line="240" w:lineRule="auto"/>
              <w:jc w:val="center"/>
              <w:rPr>
                <w:b/>
                <w:sz w:val="18"/>
                <w:szCs w:val="18"/>
              </w:rPr>
            </w:pPr>
            <w:r w:rsidRPr="005D50CD">
              <w:rPr>
                <w:b/>
                <w:sz w:val="18"/>
                <w:szCs w:val="18"/>
              </w:rPr>
              <w:t>4</w:t>
            </w:r>
          </w:p>
        </w:tc>
        <w:tc>
          <w:tcPr>
            <w:tcW w:w="5034" w:type="dxa"/>
            <w:shd w:val="clear" w:color="auto" w:fill="auto"/>
            <w:vAlign w:val="center"/>
          </w:tcPr>
          <w:p w:rsidR="00B35167" w:rsidRPr="00B35167" w:rsidRDefault="005D50CD" w:rsidP="005D50CD">
            <w:pPr>
              <w:pStyle w:val="Default"/>
              <w:rPr>
                <w:rFonts w:ascii="Calibri" w:hAnsi="Calibri" w:cs="Arial"/>
                <w:sz w:val="22"/>
                <w:szCs w:val="22"/>
              </w:rPr>
            </w:pPr>
            <w:r>
              <w:rPr>
                <w:rFonts w:ascii="Calibri" w:hAnsi="Calibri" w:cs="Arial"/>
                <w:sz w:val="22"/>
                <w:szCs w:val="22"/>
              </w:rPr>
              <w:t xml:space="preserve">Qualifica di Formatore per certificazioni linguistiche </w:t>
            </w:r>
          </w:p>
        </w:tc>
        <w:tc>
          <w:tcPr>
            <w:tcW w:w="3210" w:type="dxa"/>
            <w:shd w:val="clear" w:color="auto" w:fill="auto"/>
            <w:vAlign w:val="center"/>
          </w:tcPr>
          <w:p w:rsidR="005D50CD" w:rsidRPr="005D50CD" w:rsidRDefault="005D50CD" w:rsidP="005D50CD">
            <w:pPr>
              <w:pStyle w:val="Default"/>
              <w:rPr>
                <w:rFonts w:asciiTheme="minorHAnsi" w:hAnsiTheme="minorHAnsi" w:cstheme="minorHAnsi"/>
                <w:sz w:val="22"/>
                <w:szCs w:val="22"/>
              </w:rPr>
            </w:pPr>
            <w:r w:rsidRPr="005D50CD">
              <w:rPr>
                <w:rFonts w:asciiTheme="minorHAnsi" w:hAnsiTheme="minorHAnsi" w:cstheme="minorHAnsi"/>
                <w:sz w:val="22"/>
                <w:szCs w:val="22"/>
              </w:rPr>
              <w:t xml:space="preserve">Punti 2 per ogni </w:t>
            </w:r>
            <w:r w:rsidR="00861B00">
              <w:rPr>
                <w:rFonts w:asciiTheme="minorHAnsi" w:hAnsiTheme="minorHAnsi" w:cstheme="minorHAnsi"/>
                <w:sz w:val="22"/>
                <w:szCs w:val="22"/>
              </w:rPr>
              <w:t>qualifica</w:t>
            </w:r>
          </w:p>
          <w:p w:rsidR="00C75C67" w:rsidRPr="00B35167" w:rsidRDefault="005D50CD" w:rsidP="005D50CD">
            <w:pPr>
              <w:pStyle w:val="Default"/>
              <w:rPr>
                <w:rFonts w:ascii="Calibri" w:hAnsi="Calibri" w:cs="Arial"/>
                <w:sz w:val="22"/>
                <w:szCs w:val="22"/>
              </w:rPr>
            </w:pPr>
            <w:r w:rsidRPr="005D50CD">
              <w:rPr>
                <w:rFonts w:asciiTheme="minorHAnsi" w:hAnsiTheme="minorHAnsi" w:cstheme="minorHAnsi"/>
                <w:sz w:val="22"/>
                <w:szCs w:val="22"/>
              </w:rPr>
              <w:t xml:space="preserve">(Max punti </w:t>
            </w:r>
            <w:r>
              <w:rPr>
                <w:rFonts w:asciiTheme="minorHAnsi" w:hAnsiTheme="minorHAnsi" w:cstheme="minorHAnsi"/>
                <w:sz w:val="22"/>
                <w:szCs w:val="22"/>
              </w:rPr>
              <w:t>2</w:t>
            </w:r>
            <w:r w:rsidRPr="005D50CD">
              <w:rPr>
                <w:rFonts w:asciiTheme="minorHAnsi" w:hAnsiTheme="minorHAnsi" w:cstheme="minorHAnsi"/>
                <w:sz w:val="22"/>
                <w:szCs w:val="22"/>
              </w:rPr>
              <w:t xml:space="preserve"> titoli)</w:t>
            </w:r>
          </w:p>
        </w:tc>
      </w:tr>
      <w:tr w:rsidR="00B35167" w:rsidRPr="00D27477" w:rsidTr="00861B00">
        <w:tc>
          <w:tcPr>
            <w:tcW w:w="1384" w:type="dxa"/>
            <w:shd w:val="clear" w:color="auto" w:fill="auto"/>
            <w:vAlign w:val="center"/>
          </w:tcPr>
          <w:p w:rsidR="00B35167" w:rsidRPr="00D27477" w:rsidRDefault="00B35167" w:rsidP="00E926FF">
            <w:pPr>
              <w:spacing w:after="0" w:line="240" w:lineRule="auto"/>
              <w:jc w:val="center"/>
              <w:rPr>
                <w:sz w:val="18"/>
                <w:szCs w:val="18"/>
              </w:rPr>
            </w:pPr>
            <w:r>
              <w:rPr>
                <w:sz w:val="18"/>
                <w:szCs w:val="18"/>
              </w:rPr>
              <w:t>5</w:t>
            </w:r>
          </w:p>
        </w:tc>
        <w:tc>
          <w:tcPr>
            <w:tcW w:w="5034" w:type="dxa"/>
            <w:shd w:val="clear" w:color="auto" w:fill="auto"/>
            <w:vAlign w:val="center"/>
          </w:tcPr>
          <w:p w:rsidR="00B35167" w:rsidRPr="00F44AD5" w:rsidRDefault="005D50CD" w:rsidP="007B5E51">
            <w:pPr>
              <w:pStyle w:val="TableParagraph"/>
              <w:spacing w:line="242" w:lineRule="auto"/>
              <w:ind w:left="0"/>
              <w:rPr>
                <w:sz w:val="20"/>
              </w:rPr>
            </w:pPr>
            <w:r>
              <w:t xml:space="preserve">Certificazioni linguistiche da parte di enti </w:t>
            </w:r>
            <w:proofErr w:type="spellStart"/>
            <w:r>
              <w:t>accredidati</w:t>
            </w:r>
            <w:proofErr w:type="spellEnd"/>
          </w:p>
        </w:tc>
        <w:tc>
          <w:tcPr>
            <w:tcW w:w="3210" w:type="dxa"/>
            <w:shd w:val="clear" w:color="auto" w:fill="auto"/>
            <w:vAlign w:val="center"/>
          </w:tcPr>
          <w:p w:rsidR="005D50CD" w:rsidRPr="00D27477" w:rsidRDefault="005D50CD" w:rsidP="005D50CD">
            <w:pPr>
              <w:pStyle w:val="Default"/>
              <w:rPr>
                <w:rFonts w:ascii="Calibri" w:hAnsi="Calibri" w:cs="Arial"/>
                <w:sz w:val="22"/>
                <w:szCs w:val="22"/>
              </w:rPr>
            </w:pPr>
            <w:r>
              <w:rPr>
                <w:rFonts w:ascii="Calibri" w:hAnsi="Calibri" w:cs="Arial"/>
                <w:sz w:val="22"/>
                <w:szCs w:val="22"/>
              </w:rPr>
              <w:t>Punti 1</w:t>
            </w:r>
            <w:r w:rsidRPr="00D27477">
              <w:rPr>
                <w:rFonts w:ascii="Calibri" w:hAnsi="Calibri" w:cs="Arial"/>
                <w:sz w:val="22"/>
                <w:szCs w:val="22"/>
              </w:rPr>
              <w:t xml:space="preserve"> per ogni titolo </w:t>
            </w:r>
          </w:p>
          <w:p w:rsidR="00B35167" w:rsidRPr="00F44AD5" w:rsidRDefault="005D50CD" w:rsidP="005D50CD">
            <w:pPr>
              <w:pStyle w:val="TableParagraph"/>
              <w:spacing w:line="250" w:lineRule="exact"/>
              <w:ind w:left="0" w:right="83"/>
              <w:rPr>
                <w:b/>
              </w:rPr>
            </w:pPr>
            <w:r>
              <w:t>(Max punti 3 titoli</w:t>
            </w:r>
            <w:r w:rsidRPr="00D27477">
              <w:t>)</w:t>
            </w:r>
          </w:p>
        </w:tc>
      </w:tr>
      <w:tr w:rsidR="00B35167" w:rsidRPr="00D27477" w:rsidTr="00861B00">
        <w:tc>
          <w:tcPr>
            <w:tcW w:w="1384" w:type="dxa"/>
            <w:shd w:val="clear" w:color="auto" w:fill="auto"/>
            <w:vAlign w:val="center"/>
          </w:tcPr>
          <w:p w:rsidR="00B35167" w:rsidRPr="00D27477" w:rsidRDefault="00861B00" w:rsidP="00E926FF">
            <w:pPr>
              <w:spacing w:after="0" w:line="240" w:lineRule="auto"/>
              <w:jc w:val="center"/>
              <w:rPr>
                <w:sz w:val="18"/>
                <w:szCs w:val="18"/>
              </w:rPr>
            </w:pPr>
            <w:r>
              <w:rPr>
                <w:sz w:val="18"/>
                <w:szCs w:val="18"/>
              </w:rPr>
              <w:t>6</w:t>
            </w:r>
          </w:p>
        </w:tc>
        <w:tc>
          <w:tcPr>
            <w:tcW w:w="5034" w:type="dxa"/>
            <w:shd w:val="clear" w:color="auto" w:fill="auto"/>
            <w:vAlign w:val="center"/>
          </w:tcPr>
          <w:p w:rsidR="00B35167" w:rsidRPr="00D27477" w:rsidRDefault="00B35167" w:rsidP="005D50CD">
            <w:pPr>
              <w:spacing w:after="0" w:line="240" w:lineRule="auto"/>
              <w:rPr>
                <w:sz w:val="18"/>
                <w:szCs w:val="18"/>
              </w:rPr>
            </w:pPr>
            <w:r w:rsidRPr="00D27477">
              <w:rPr>
                <w:rFonts w:cs="Arial"/>
              </w:rPr>
              <w:t xml:space="preserve">Esperienze professionali, analoghe e comprovate, in </w:t>
            </w:r>
            <w:r w:rsidR="005D50CD">
              <w:rPr>
                <w:rFonts w:cs="Arial"/>
              </w:rPr>
              <w:t>qualità di docente madrelingua (conversazione in lingua straniera) nella scuola secondaria di I grado</w:t>
            </w:r>
          </w:p>
        </w:tc>
        <w:tc>
          <w:tcPr>
            <w:tcW w:w="3210" w:type="dxa"/>
            <w:shd w:val="clear" w:color="auto" w:fill="auto"/>
            <w:vAlign w:val="center"/>
          </w:tcPr>
          <w:p w:rsidR="00B35167" w:rsidRPr="005D50CD" w:rsidRDefault="005D50CD" w:rsidP="00B35167">
            <w:pPr>
              <w:spacing w:after="0" w:line="240" w:lineRule="auto"/>
            </w:pPr>
            <w:r w:rsidRPr="005D50CD">
              <w:t>Punti 3 per ogni esperienza</w:t>
            </w:r>
          </w:p>
          <w:p w:rsidR="005D50CD" w:rsidRPr="00D27477" w:rsidRDefault="005D50CD" w:rsidP="00B35167">
            <w:pPr>
              <w:spacing w:after="0" w:line="240" w:lineRule="auto"/>
              <w:rPr>
                <w:sz w:val="18"/>
                <w:szCs w:val="18"/>
              </w:rPr>
            </w:pPr>
            <w:r w:rsidRPr="005D50CD">
              <w:t>(Max 3 esperienze negli ultimi 6 anni)</w:t>
            </w:r>
          </w:p>
        </w:tc>
      </w:tr>
      <w:tr w:rsidR="00B35167" w:rsidRPr="00D27477" w:rsidTr="00861B00">
        <w:tc>
          <w:tcPr>
            <w:tcW w:w="1384" w:type="dxa"/>
            <w:shd w:val="clear" w:color="auto" w:fill="auto"/>
            <w:vAlign w:val="center"/>
          </w:tcPr>
          <w:p w:rsidR="00B35167" w:rsidRPr="00D27477" w:rsidRDefault="00B35167" w:rsidP="00E926FF">
            <w:pPr>
              <w:spacing w:after="0" w:line="240" w:lineRule="auto"/>
              <w:jc w:val="center"/>
              <w:rPr>
                <w:sz w:val="18"/>
                <w:szCs w:val="18"/>
              </w:rPr>
            </w:pPr>
            <w:r>
              <w:rPr>
                <w:sz w:val="18"/>
                <w:szCs w:val="18"/>
              </w:rPr>
              <w:t>7</w:t>
            </w:r>
          </w:p>
        </w:tc>
        <w:tc>
          <w:tcPr>
            <w:tcW w:w="5034" w:type="dxa"/>
            <w:shd w:val="clear" w:color="auto" w:fill="auto"/>
            <w:vAlign w:val="center"/>
          </w:tcPr>
          <w:p w:rsidR="00B35167" w:rsidRPr="00D27477" w:rsidRDefault="005D50CD" w:rsidP="005D50CD">
            <w:pPr>
              <w:spacing w:after="0" w:line="240" w:lineRule="auto"/>
              <w:rPr>
                <w:rFonts w:cs="Arial"/>
              </w:rPr>
            </w:pPr>
            <w:r>
              <w:rPr>
                <w:rFonts w:cs="Arial"/>
              </w:rPr>
              <w:t>Esperienza didattica documentata per la preparazione agli esami di certificazione, rivolta agli studenti della scuola secondaria di I grado</w:t>
            </w:r>
          </w:p>
        </w:tc>
        <w:tc>
          <w:tcPr>
            <w:tcW w:w="3210" w:type="dxa"/>
            <w:shd w:val="clear" w:color="auto" w:fill="auto"/>
            <w:vAlign w:val="center"/>
          </w:tcPr>
          <w:p w:rsidR="00B35167" w:rsidRDefault="00B35167" w:rsidP="00E926FF">
            <w:pPr>
              <w:pStyle w:val="Default"/>
              <w:rPr>
                <w:rFonts w:ascii="Calibri" w:hAnsi="Calibri" w:cs="Arial"/>
                <w:sz w:val="22"/>
                <w:szCs w:val="22"/>
              </w:rPr>
            </w:pPr>
          </w:p>
          <w:p w:rsidR="00861B00" w:rsidRPr="00861B00" w:rsidRDefault="00861B00" w:rsidP="00861B00">
            <w:pPr>
              <w:spacing w:after="0" w:line="240" w:lineRule="auto"/>
              <w:rPr>
                <w:rFonts w:cstheme="minorHAnsi"/>
              </w:rPr>
            </w:pPr>
            <w:r w:rsidRPr="00861B00">
              <w:rPr>
                <w:rFonts w:cstheme="minorHAnsi"/>
              </w:rPr>
              <w:t>Punti 3 per ogni esperienza</w:t>
            </w:r>
          </w:p>
          <w:p w:rsidR="00B35167" w:rsidRPr="00D27477" w:rsidRDefault="00861B00" w:rsidP="00861B00">
            <w:pPr>
              <w:pStyle w:val="Default"/>
              <w:rPr>
                <w:rFonts w:ascii="Calibri" w:hAnsi="Calibri" w:cs="Arial"/>
                <w:sz w:val="22"/>
                <w:szCs w:val="22"/>
              </w:rPr>
            </w:pPr>
            <w:r w:rsidRPr="00861B00">
              <w:rPr>
                <w:rFonts w:asciiTheme="minorHAnsi" w:hAnsiTheme="minorHAnsi" w:cstheme="minorHAnsi"/>
                <w:sz w:val="22"/>
                <w:szCs w:val="22"/>
              </w:rPr>
              <w:t>(Max 3 esperienze negli ultimi 6 anni)</w:t>
            </w:r>
          </w:p>
        </w:tc>
      </w:tr>
    </w:tbl>
    <w:p w:rsidR="00E926FF" w:rsidRDefault="00E926FF" w:rsidP="00E926FF">
      <w:pPr>
        <w:pStyle w:val="Default"/>
        <w:ind w:right="408"/>
        <w:jc w:val="both"/>
        <w:rPr>
          <w:sz w:val="22"/>
          <w:szCs w:val="22"/>
        </w:rPr>
      </w:pPr>
    </w:p>
    <w:p w:rsidR="003E0CE5" w:rsidRDefault="003E0CE5" w:rsidP="003E0CE5">
      <w:pPr>
        <w:pStyle w:val="Default"/>
        <w:ind w:left="1427" w:right="408"/>
        <w:jc w:val="both"/>
        <w:rPr>
          <w:sz w:val="22"/>
          <w:szCs w:val="22"/>
        </w:rPr>
      </w:pPr>
    </w:p>
    <w:p w:rsidR="003E0CE5" w:rsidRPr="00AC23D3" w:rsidRDefault="003E0CE5" w:rsidP="0058638B">
      <w:pPr>
        <w:pStyle w:val="Default"/>
        <w:rPr>
          <w:rFonts w:ascii="Calibri" w:hAnsi="Calibri"/>
          <w:bCs/>
          <w:sz w:val="22"/>
          <w:szCs w:val="22"/>
        </w:rPr>
      </w:pPr>
      <w:r w:rsidRPr="00AC23D3">
        <w:rPr>
          <w:rFonts w:ascii="Calibri" w:hAnsi="Calibri"/>
          <w:bCs/>
          <w:sz w:val="22"/>
          <w:szCs w:val="22"/>
        </w:rPr>
        <w:t>In caso di parità di punteggio, si adotterà il criterio:</w:t>
      </w:r>
    </w:p>
    <w:p w:rsidR="003E0CE5" w:rsidRPr="00AC23D3" w:rsidRDefault="003E0CE5" w:rsidP="00AC23D3">
      <w:pPr>
        <w:pStyle w:val="Default"/>
        <w:numPr>
          <w:ilvl w:val="0"/>
          <w:numId w:val="8"/>
        </w:numPr>
        <w:rPr>
          <w:rFonts w:ascii="Calibri" w:hAnsi="Calibri"/>
          <w:bCs/>
          <w:sz w:val="22"/>
          <w:szCs w:val="22"/>
        </w:rPr>
      </w:pPr>
      <w:r w:rsidRPr="00AC23D3">
        <w:rPr>
          <w:rFonts w:ascii="Calibri" w:hAnsi="Calibri"/>
          <w:bCs/>
          <w:sz w:val="22"/>
          <w:szCs w:val="22"/>
        </w:rPr>
        <w:t>Candidato più giovane</w:t>
      </w:r>
    </w:p>
    <w:p w:rsidR="003E0CE5" w:rsidRPr="00AC23D3" w:rsidRDefault="003E0CE5" w:rsidP="00AC23D3">
      <w:pPr>
        <w:pStyle w:val="Default"/>
        <w:numPr>
          <w:ilvl w:val="0"/>
          <w:numId w:val="8"/>
        </w:numPr>
        <w:rPr>
          <w:rFonts w:ascii="Calibri" w:hAnsi="Calibri"/>
          <w:bCs/>
          <w:sz w:val="22"/>
          <w:szCs w:val="22"/>
        </w:rPr>
      </w:pPr>
      <w:r w:rsidRPr="00AC23D3">
        <w:rPr>
          <w:rFonts w:ascii="Calibri" w:hAnsi="Calibri"/>
          <w:bCs/>
          <w:sz w:val="22"/>
          <w:szCs w:val="22"/>
        </w:rPr>
        <w:t>Sorteggio</w:t>
      </w:r>
    </w:p>
    <w:p w:rsidR="003E0CE5" w:rsidRPr="00AC23D3" w:rsidRDefault="003E0CE5" w:rsidP="00AC23D3">
      <w:pPr>
        <w:pStyle w:val="Default"/>
        <w:rPr>
          <w:rFonts w:ascii="Calibri" w:hAnsi="Calibri"/>
          <w:bCs/>
          <w:sz w:val="22"/>
          <w:szCs w:val="22"/>
        </w:rPr>
      </w:pPr>
    </w:p>
    <w:p w:rsidR="00D041C7" w:rsidRPr="00D27477" w:rsidRDefault="00D041C7" w:rsidP="00D041C7">
      <w:pPr>
        <w:pStyle w:val="Default"/>
        <w:jc w:val="both"/>
        <w:rPr>
          <w:rFonts w:ascii="Calibri" w:hAnsi="Calibri"/>
          <w:sz w:val="22"/>
          <w:szCs w:val="22"/>
        </w:rPr>
      </w:pPr>
    </w:p>
    <w:p w:rsidR="00AF517A" w:rsidRDefault="003E0CE5" w:rsidP="00D041C7">
      <w:pPr>
        <w:pStyle w:val="Default"/>
        <w:rPr>
          <w:rFonts w:ascii="Calibri" w:hAnsi="Calibri"/>
          <w:b/>
          <w:bCs/>
          <w:sz w:val="22"/>
          <w:szCs w:val="22"/>
        </w:rPr>
      </w:pPr>
      <w:r>
        <w:rPr>
          <w:rFonts w:ascii="Calibri" w:hAnsi="Calibri"/>
          <w:b/>
          <w:bCs/>
          <w:sz w:val="22"/>
          <w:szCs w:val="22"/>
        </w:rPr>
        <w:t xml:space="preserve">ART. </w:t>
      </w:r>
      <w:r w:rsidR="00861B00">
        <w:rPr>
          <w:rFonts w:ascii="Calibri" w:hAnsi="Calibri"/>
          <w:b/>
          <w:bCs/>
          <w:sz w:val="22"/>
          <w:szCs w:val="22"/>
        </w:rPr>
        <w:t>6</w:t>
      </w:r>
      <w:r>
        <w:rPr>
          <w:rFonts w:ascii="Calibri" w:hAnsi="Calibri"/>
          <w:b/>
          <w:bCs/>
          <w:sz w:val="22"/>
          <w:szCs w:val="22"/>
        </w:rPr>
        <w:t xml:space="preserve"> - </w:t>
      </w:r>
      <w:r w:rsidR="00D041C7" w:rsidRPr="00D27477">
        <w:rPr>
          <w:rFonts w:ascii="Calibri" w:hAnsi="Calibri"/>
          <w:b/>
          <w:bCs/>
          <w:sz w:val="22"/>
          <w:szCs w:val="22"/>
        </w:rPr>
        <w:t xml:space="preserve">OBBLIGHI DELL’ESPERTO </w:t>
      </w:r>
    </w:p>
    <w:p w:rsidR="003E0CE5" w:rsidRDefault="003E0CE5" w:rsidP="00D041C7">
      <w:pPr>
        <w:pStyle w:val="Default"/>
        <w:rPr>
          <w:rFonts w:ascii="Calibri" w:hAnsi="Calibri"/>
          <w:b/>
          <w:bCs/>
          <w:sz w:val="22"/>
          <w:szCs w:val="22"/>
        </w:rPr>
      </w:pPr>
    </w:p>
    <w:p w:rsidR="00AF517A" w:rsidRPr="00AF517A" w:rsidRDefault="00AF517A" w:rsidP="00D041C7">
      <w:pPr>
        <w:pStyle w:val="Default"/>
        <w:rPr>
          <w:rFonts w:ascii="Calibri" w:hAnsi="Calibri"/>
          <w:sz w:val="22"/>
          <w:szCs w:val="22"/>
        </w:rPr>
      </w:pPr>
      <w:r w:rsidRPr="00AF517A">
        <w:rPr>
          <w:rFonts w:ascii="Calibri" w:hAnsi="Calibri"/>
          <w:bCs/>
          <w:sz w:val="22"/>
          <w:szCs w:val="22"/>
        </w:rPr>
        <w:t>È fatto espressamente divieto, per tutta la durata dell’incarico, di stabilire rapporti professionali di natura diversa rispetto a quelli oggetto del presente bando con il personale scolastico, con gli studenti e con i loro familiari.</w:t>
      </w:r>
    </w:p>
    <w:p w:rsidR="00D041C7" w:rsidRDefault="00D041C7" w:rsidP="00861B00">
      <w:pPr>
        <w:pStyle w:val="Default"/>
        <w:jc w:val="both"/>
        <w:rPr>
          <w:rFonts w:ascii="Calibri" w:hAnsi="Calibri"/>
          <w:sz w:val="22"/>
          <w:szCs w:val="22"/>
        </w:rPr>
      </w:pPr>
      <w:r w:rsidRPr="00D27477">
        <w:rPr>
          <w:rFonts w:ascii="Calibri" w:hAnsi="Calibri"/>
          <w:sz w:val="22"/>
          <w:szCs w:val="22"/>
        </w:rPr>
        <w:t xml:space="preserve">L'esperto dovrà compilare in modo chiaro e completo il foglio presenza delle attività che riconsegnerà, debitamente sottoscritto, alla fine delle attività stesse. </w:t>
      </w:r>
    </w:p>
    <w:p w:rsidR="00861B00" w:rsidRDefault="00861B00" w:rsidP="00861B00">
      <w:pPr>
        <w:pStyle w:val="Default"/>
        <w:jc w:val="both"/>
        <w:rPr>
          <w:rFonts w:ascii="Calibri" w:hAnsi="Calibri"/>
          <w:sz w:val="22"/>
          <w:szCs w:val="22"/>
        </w:rPr>
      </w:pPr>
    </w:p>
    <w:p w:rsidR="00861B00" w:rsidRDefault="00861B00" w:rsidP="00861B00">
      <w:pPr>
        <w:pStyle w:val="Default"/>
        <w:jc w:val="both"/>
        <w:rPr>
          <w:rFonts w:ascii="Calibri" w:hAnsi="Calibri"/>
          <w:b/>
          <w:sz w:val="22"/>
          <w:szCs w:val="22"/>
        </w:rPr>
      </w:pPr>
      <w:r w:rsidRPr="00861B00">
        <w:rPr>
          <w:rFonts w:ascii="Calibri" w:hAnsi="Calibri"/>
          <w:b/>
          <w:sz w:val="22"/>
          <w:szCs w:val="22"/>
        </w:rPr>
        <w:t xml:space="preserve">ART. 7 </w:t>
      </w:r>
      <w:r w:rsidR="004E681D">
        <w:rPr>
          <w:rFonts w:ascii="Calibri" w:hAnsi="Calibri"/>
          <w:b/>
          <w:sz w:val="22"/>
          <w:szCs w:val="22"/>
        </w:rPr>
        <w:t>–</w:t>
      </w:r>
      <w:r w:rsidRPr="00861B00">
        <w:rPr>
          <w:rFonts w:ascii="Calibri" w:hAnsi="Calibri"/>
          <w:b/>
          <w:sz w:val="22"/>
          <w:szCs w:val="22"/>
        </w:rPr>
        <w:t xml:space="preserve"> COMPENSO</w:t>
      </w:r>
    </w:p>
    <w:p w:rsidR="004E681D" w:rsidRDefault="004E681D" w:rsidP="00861B00">
      <w:pPr>
        <w:pStyle w:val="Default"/>
        <w:jc w:val="both"/>
        <w:rPr>
          <w:rFonts w:ascii="Calibri" w:hAnsi="Calibri"/>
          <w:b/>
          <w:sz w:val="22"/>
          <w:szCs w:val="22"/>
        </w:rPr>
      </w:pPr>
    </w:p>
    <w:p w:rsidR="004E681D" w:rsidRDefault="004E681D" w:rsidP="00861B00">
      <w:pPr>
        <w:pStyle w:val="Default"/>
        <w:jc w:val="both"/>
        <w:rPr>
          <w:rFonts w:ascii="Calibri" w:hAnsi="Calibri"/>
          <w:sz w:val="22"/>
          <w:szCs w:val="22"/>
        </w:rPr>
      </w:pPr>
      <w:r>
        <w:rPr>
          <w:rFonts w:ascii="Calibri" w:hAnsi="Calibri"/>
          <w:sz w:val="22"/>
          <w:szCs w:val="22"/>
        </w:rPr>
        <w:t>Il compenso è stabilito in € 40,00 (quaranta/00) per ciascuna ora di intervento. Il compenso si intende omnicomprensivo di qualsiasi onere, contributo previdenziale ed assistenziale, ritenute erariali ed eventuale IVA. Non sono previsti rimborsi spese per materiali o dispense o quant’altro.</w:t>
      </w:r>
    </w:p>
    <w:p w:rsidR="004E681D" w:rsidRPr="004E681D" w:rsidRDefault="004E681D" w:rsidP="00861B00">
      <w:pPr>
        <w:pStyle w:val="Default"/>
        <w:jc w:val="both"/>
        <w:rPr>
          <w:rFonts w:ascii="Calibri" w:hAnsi="Calibri"/>
          <w:sz w:val="22"/>
          <w:szCs w:val="22"/>
        </w:rPr>
      </w:pPr>
      <w:r>
        <w:rPr>
          <w:rFonts w:ascii="Calibri" w:hAnsi="Calibri"/>
          <w:sz w:val="22"/>
          <w:szCs w:val="22"/>
        </w:rPr>
        <w:t>In ogni caso, il compenso verrà liquidato al termine delle attività per le ore effettivamente svolte e rendicontate.</w:t>
      </w:r>
    </w:p>
    <w:p w:rsidR="00D041C7" w:rsidRPr="00D27477" w:rsidRDefault="00D041C7" w:rsidP="00D041C7">
      <w:pPr>
        <w:pStyle w:val="Default"/>
        <w:rPr>
          <w:rFonts w:ascii="Calibri" w:hAnsi="Calibri"/>
          <w:b/>
          <w:bCs/>
          <w:sz w:val="22"/>
          <w:szCs w:val="22"/>
        </w:rPr>
      </w:pPr>
    </w:p>
    <w:p w:rsidR="00D041C7" w:rsidRPr="00D27477" w:rsidRDefault="00282F92" w:rsidP="00D041C7">
      <w:pPr>
        <w:pStyle w:val="Default"/>
        <w:rPr>
          <w:rFonts w:ascii="Calibri" w:hAnsi="Calibri"/>
          <w:sz w:val="22"/>
          <w:szCs w:val="22"/>
        </w:rPr>
      </w:pPr>
      <w:r>
        <w:rPr>
          <w:rFonts w:ascii="Calibri" w:hAnsi="Calibri"/>
          <w:b/>
          <w:bCs/>
          <w:sz w:val="22"/>
          <w:szCs w:val="22"/>
        </w:rPr>
        <w:t xml:space="preserve">ART. </w:t>
      </w:r>
      <w:r w:rsidR="00861B00">
        <w:rPr>
          <w:rFonts w:ascii="Calibri" w:hAnsi="Calibri"/>
          <w:b/>
          <w:bCs/>
          <w:sz w:val="22"/>
          <w:szCs w:val="22"/>
        </w:rPr>
        <w:t>8</w:t>
      </w:r>
      <w:r>
        <w:rPr>
          <w:rFonts w:ascii="Calibri" w:hAnsi="Calibri"/>
          <w:b/>
          <w:bCs/>
          <w:sz w:val="22"/>
          <w:szCs w:val="22"/>
        </w:rPr>
        <w:t xml:space="preserve"> - </w:t>
      </w:r>
      <w:r w:rsidR="00D041C7" w:rsidRPr="00D27477">
        <w:rPr>
          <w:rFonts w:ascii="Calibri" w:hAnsi="Calibri"/>
          <w:b/>
          <w:bCs/>
          <w:sz w:val="22"/>
          <w:szCs w:val="22"/>
        </w:rPr>
        <w:t xml:space="preserve">MODALITÀ </w:t>
      </w:r>
      <w:proofErr w:type="spellStart"/>
      <w:r w:rsidR="00D041C7" w:rsidRPr="00D27477">
        <w:rPr>
          <w:rFonts w:ascii="Calibri" w:hAnsi="Calibri"/>
          <w:b/>
          <w:bCs/>
          <w:sz w:val="22"/>
          <w:szCs w:val="22"/>
        </w:rPr>
        <w:t>DI</w:t>
      </w:r>
      <w:proofErr w:type="spellEnd"/>
      <w:r w:rsidR="00D041C7" w:rsidRPr="00D27477">
        <w:rPr>
          <w:rFonts w:ascii="Calibri" w:hAnsi="Calibri"/>
          <w:b/>
          <w:bCs/>
          <w:sz w:val="22"/>
          <w:szCs w:val="22"/>
        </w:rPr>
        <w:t xml:space="preserve"> PAGAMENTO </w:t>
      </w:r>
    </w:p>
    <w:p w:rsidR="00D041C7" w:rsidRPr="00D27477" w:rsidRDefault="00D041C7" w:rsidP="00D041C7">
      <w:pPr>
        <w:pStyle w:val="Default"/>
        <w:jc w:val="both"/>
        <w:rPr>
          <w:rFonts w:ascii="Calibri" w:hAnsi="Calibri"/>
          <w:sz w:val="22"/>
          <w:szCs w:val="22"/>
        </w:rPr>
      </w:pPr>
      <w:r w:rsidRPr="00D27477">
        <w:rPr>
          <w:rFonts w:ascii="Calibri" w:hAnsi="Calibri"/>
          <w:sz w:val="22"/>
          <w:szCs w:val="22"/>
        </w:rPr>
        <w:t>Il pagamento sarà effettuato solo con bonifico bancario dietro emissione di fattura elettronica</w:t>
      </w:r>
      <w:r w:rsidR="00AB0C7C">
        <w:rPr>
          <w:rFonts w:ascii="Calibri" w:hAnsi="Calibri"/>
          <w:sz w:val="22"/>
          <w:szCs w:val="22"/>
        </w:rPr>
        <w:t>/Notula</w:t>
      </w:r>
      <w:r w:rsidRPr="00D27477">
        <w:rPr>
          <w:rFonts w:ascii="Calibri" w:hAnsi="Calibri"/>
          <w:sz w:val="22"/>
          <w:szCs w:val="22"/>
        </w:rPr>
        <w:t xml:space="preserve">, entro 30 giorni dalla data in cui sarà consegnato il foglio presenza e la relazione finale sulle attività svolte. Ai fini della tracciabilità l’esperto è tenuto a comunicare: </w:t>
      </w:r>
    </w:p>
    <w:p w:rsidR="00D041C7" w:rsidRPr="00D27477" w:rsidRDefault="00D041C7" w:rsidP="00D041C7">
      <w:pPr>
        <w:pStyle w:val="Default"/>
        <w:jc w:val="both"/>
        <w:rPr>
          <w:rFonts w:ascii="Calibri" w:hAnsi="Calibri"/>
          <w:sz w:val="22"/>
          <w:szCs w:val="22"/>
        </w:rPr>
      </w:pPr>
      <w:r w:rsidRPr="00D27477">
        <w:rPr>
          <w:rFonts w:ascii="Calibri" w:hAnsi="Calibri" w:cs="Arial"/>
          <w:sz w:val="22"/>
          <w:szCs w:val="22"/>
        </w:rPr>
        <w:t xml:space="preserve">• </w:t>
      </w:r>
      <w:r w:rsidRPr="00D27477">
        <w:rPr>
          <w:rFonts w:ascii="Calibri" w:hAnsi="Calibri"/>
          <w:sz w:val="22"/>
          <w:szCs w:val="22"/>
        </w:rPr>
        <w:t xml:space="preserve">gli estremi del conto corrente bancario o postale con l’indicazione del servizio al quale è dedicato; </w:t>
      </w:r>
    </w:p>
    <w:p w:rsidR="00D041C7" w:rsidRPr="00D27477" w:rsidRDefault="00D041C7" w:rsidP="00D041C7">
      <w:pPr>
        <w:pStyle w:val="Default"/>
        <w:jc w:val="both"/>
        <w:rPr>
          <w:rFonts w:ascii="Calibri" w:hAnsi="Calibri"/>
          <w:sz w:val="22"/>
          <w:szCs w:val="22"/>
        </w:rPr>
      </w:pPr>
      <w:r w:rsidRPr="00D27477">
        <w:rPr>
          <w:rFonts w:ascii="Calibri" w:hAnsi="Calibri" w:cs="Arial"/>
          <w:sz w:val="22"/>
          <w:szCs w:val="22"/>
        </w:rPr>
        <w:t xml:space="preserve">• </w:t>
      </w:r>
      <w:r w:rsidRPr="00D27477">
        <w:rPr>
          <w:rFonts w:ascii="Calibri" w:hAnsi="Calibri"/>
          <w:sz w:val="22"/>
          <w:szCs w:val="22"/>
        </w:rPr>
        <w:t xml:space="preserve">le generalità ed il codice fiscale di eventuali altre persone delegate ad operare sullo stesso; </w:t>
      </w:r>
    </w:p>
    <w:p w:rsidR="00D041C7" w:rsidRPr="00D27477" w:rsidRDefault="00D041C7" w:rsidP="00D041C7">
      <w:pPr>
        <w:pStyle w:val="Default"/>
        <w:jc w:val="both"/>
        <w:rPr>
          <w:rFonts w:ascii="Calibri" w:hAnsi="Calibri"/>
          <w:sz w:val="22"/>
          <w:szCs w:val="22"/>
        </w:rPr>
      </w:pPr>
      <w:r w:rsidRPr="00D27477">
        <w:rPr>
          <w:rFonts w:ascii="Calibri" w:hAnsi="Calibri" w:cs="Arial"/>
          <w:sz w:val="22"/>
          <w:szCs w:val="22"/>
        </w:rPr>
        <w:t xml:space="preserve">• </w:t>
      </w:r>
      <w:r w:rsidRPr="00D27477">
        <w:rPr>
          <w:rFonts w:ascii="Calibri" w:hAnsi="Calibri"/>
          <w:sz w:val="22"/>
          <w:szCs w:val="22"/>
        </w:rPr>
        <w:t xml:space="preserve">ogni modifica ai dati trasmessi. </w:t>
      </w:r>
    </w:p>
    <w:p w:rsidR="00D041C7" w:rsidRPr="00D27477" w:rsidRDefault="00D041C7" w:rsidP="00D041C7">
      <w:pPr>
        <w:pStyle w:val="Default"/>
        <w:rPr>
          <w:rFonts w:ascii="Calibri" w:hAnsi="Calibri"/>
          <w:sz w:val="22"/>
          <w:szCs w:val="22"/>
        </w:rPr>
      </w:pPr>
    </w:p>
    <w:p w:rsidR="00D041C7" w:rsidRPr="00D27477" w:rsidRDefault="00282F92" w:rsidP="00D041C7">
      <w:pPr>
        <w:pStyle w:val="Default"/>
        <w:rPr>
          <w:rFonts w:ascii="Calibri" w:hAnsi="Calibri"/>
          <w:sz w:val="22"/>
          <w:szCs w:val="22"/>
        </w:rPr>
      </w:pPr>
      <w:r>
        <w:rPr>
          <w:rFonts w:ascii="Calibri" w:hAnsi="Calibri"/>
          <w:b/>
          <w:bCs/>
          <w:sz w:val="22"/>
          <w:szCs w:val="22"/>
        </w:rPr>
        <w:t xml:space="preserve">ART. </w:t>
      </w:r>
      <w:r w:rsidR="00BF1CF5">
        <w:rPr>
          <w:rFonts w:ascii="Calibri" w:hAnsi="Calibri"/>
          <w:b/>
          <w:bCs/>
          <w:sz w:val="22"/>
          <w:szCs w:val="22"/>
        </w:rPr>
        <w:t>9</w:t>
      </w:r>
      <w:r>
        <w:rPr>
          <w:rFonts w:ascii="Calibri" w:hAnsi="Calibri"/>
          <w:b/>
          <w:bCs/>
          <w:sz w:val="22"/>
          <w:szCs w:val="22"/>
        </w:rPr>
        <w:t xml:space="preserve"> - </w:t>
      </w:r>
      <w:r w:rsidR="00D041C7" w:rsidRPr="00D27477">
        <w:rPr>
          <w:rFonts w:ascii="Calibri" w:hAnsi="Calibri"/>
          <w:b/>
          <w:bCs/>
          <w:sz w:val="22"/>
          <w:szCs w:val="22"/>
        </w:rPr>
        <w:t xml:space="preserve">RISOLUZIONE DEL CONTRATTO </w:t>
      </w:r>
    </w:p>
    <w:p w:rsidR="00D041C7" w:rsidRPr="00D27477" w:rsidRDefault="00D041C7" w:rsidP="00D041C7">
      <w:pPr>
        <w:pStyle w:val="Default"/>
        <w:jc w:val="both"/>
        <w:rPr>
          <w:rFonts w:ascii="Calibri" w:hAnsi="Calibri"/>
          <w:sz w:val="22"/>
          <w:szCs w:val="22"/>
        </w:rPr>
      </w:pPr>
      <w:r w:rsidRPr="00D27477">
        <w:rPr>
          <w:rFonts w:ascii="Calibri" w:hAnsi="Calibri"/>
          <w:sz w:val="22"/>
          <w:szCs w:val="22"/>
        </w:rPr>
        <w:t xml:space="preserve">In tutti i casi di inadempimento da parte dell'esperto aggiudicatario, anche di uno solo degli obblighi derivanti dal contratto, questo potrà essere risolto dall'Istituto ai sensi delle disposizioni del Codice Civile. </w:t>
      </w:r>
    </w:p>
    <w:p w:rsidR="00D041C7" w:rsidRPr="00D27477" w:rsidRDefault="00D041C7" w:rsidP="00D041C7">
      <w:pPr>
        <w:pStyle w:val="Default"/>
        <w:jc w:val="both"/>
        <w:rPr>
          <w:rFonts w:ascii="Calibri" w:hAnsi="Calibri"/>
          <w:sz w:val="22"/>
          <w:szCs w:val="22"/>
        </w:rPr>
      </w:pPr>
      <w:r w:rsidRPr="00D27477">
        <w:rPr>
          <w:rFonts w:ascii="Calibri" w:hAnsi="Calibri"/>
          <w:sz w:val="22"/>
          <w:szCs w:val="22"/>
        </w:rPr>
        <w:t xml:space="preserve">È inoltre prevista la risoluzione contrattuale anche nei seguenti casi: </w:t>
      </w:r>
    </w:p>
    <w:p w:rsidR="00D041C7" w:rsidRPr="00D27477" w:rsidRDefault="00D041C7" w:rsidP="00D041C7">
      <w:pPr>
        <w:pStyle w:val="Default"/>
        <w:jc w:val="both"/>
        <w:rPr>
          <w:rFonts w:ascii="Calibri" w:hAnsi="Calibri"/>
          <w:sz w:val="22"/>
          <w:szCs w:val="22"/>
        </w:rPr>
      </w:pPr>
      <w:r w:rsidRPr="00D27477">
        <w:rPr>
          <w:rFonts w:ascii="Calibri" w:hAnsi="Calibri"/>
          <w:sz w:val="22"/>
          <w:szCs w:val="22"/>
        </w:rPr>
        <w:t xml:space="preserve">a) Nel caso di riscontrata non veridicità di tutto o in parte delle dichiarazioni e dei contenuti delle dichiarazioni d'offerta, anche se riscontrate successivamente alla stipula del contratto ed ad attività parzialmente eseguite; </w:t>
      </w:r>
    </w:p>
    <w:p w:rsidR="00D041C7" w:rsidRPr="00D27477" w:rsidRDefault="00D041C7" w:rsidP="00D041C7">
      <w:pPr>
        <w:pStyle w:val="Default"/>
        <w:jc w:val="both"/>
        <w:rPr>
          <w:rFonts w:ascii="Calibri" w:hAnsi="Calibri"/>
          <w:sz w:val="22"/>
          <w:szCs w:val="22"/>
        </w:rPr>
      </w:pPr>
      <w:r w:rsidRPr="00D27477">
        <w:rPr>
          <w:rFonts w:ascii="Calibri" w:hAnsi="Calibri"/>
          <w:sz w:val="22"/>
          <w:szCs w:val="22"/>
        </w:rPr>
        <w:t xml:space="preserve">b) Nel caso di gravi e ripetute inadempienze dell'esperto aggiudicatario; </w:t>
      </w:r>
    </w:p>
    <w:p w:rsidR="00D041C7" w:rsidRPr="00D27477" w:rsidRDefault="00D041C7" w:rsidP="00D041C7">
      <w:pPr>
        <w:pStyle w:val="Default"/>
        <w:jc w:val="both"/>
        <w:rPr>
          <w:rFonts w:ascii="Calibri" w:hAnsi="Calibri"/>
          <w:sz w:val="22"/>
          <w:szCs w:val="22"/>
        </w:rPr>
      </w:pPr>
      <w:r w:rsidRPr="00D27477">
        <w:rPr>
          <w:rFonts w:ascii="Calibri" w:hAnsi="Calibri"/>
          <w:sz w:val="22"/>
          <w:szCs w:val="22"/>
        </w:rPr>
        <w:t xml:space="preserve">c) In caso di violazione degli obblighi di tracciabilità dei flussi finanziari; </w:t>
      </w:r>
    </w:p>
    <w:p w:rsidR="00D041C7" w:rsidRPr="00D27477" w:rsidRDefault="00D041C7" w:rsidP="00D041C7">
      <w:pPr>
        <w:pStyle w:val="Default"/>
        <w:jc w:val="both"/>
        <w:rPr>
          <w:rFonts w:ascii="Calibri" w:hAnsi="Calibri"/>
          <w:sz w:val="22"/>
          <w:szCs w:val="22"/>
        </w:rPr>
      </w:pPr>
      <w:r w:rsidRPr="00D27477">
        <w:rPr>
          <w:rFonts w:ascii="Calibri" w:hAnsi="Calibri"/>
          <w:sz w:val="22"/>
          <w:szCs w:val="22"/>
        </w:rPr>
        <w:t xml:space="preserve">d) Per motivi di pubblico interesse; </w:t>
      </w:r>
    </w:p>
    <w:p w:rsidR="00D041C7" w:rsidRPr="00D27477" w:rsidRDefault="00D041C7" w:rsidP="00D041C7">
      <w:pPr>
        <w:pStyle w:val="Default"/>
        <w:jc w:val="both"/>
        <w:rPr>
          <w:rFonts w:ascii="Calibri" w:hAnsi="Calibri"/>
          <w:sz w:val="22"/>
          <w:szCs w:val="22"/>
        </w:rPr>
      </w:pPr>
    </w:p>
    <w:p w:rsidR="00D041C7" w:rsidRPr="00D27477" w:rsidRDefault="00D041C7" w:rsidP="00D041C7">
      <w:pPr>
        <w:pStyle w:val="Default"/>
        <w:jc w:val="both"/>
        <w:rPr>
          <w:rFonts w:ascii="Calibri" w:hAnsi="Calibri"/>
          <w:sz w:val="22"/>
          <w:szCs w:val="22"/>
        </w:rPr>
      </w:pPr>
      <w:r w:rsidRPr="00D27477">
        <w:rPr>
          <w:rFonts w:ascii="Calibri" w:hAnsi="Calibri"/>
          <w:sz w:val="22"/>
          <w:szCs w:val="22"/>
        </w:rPr>
        <w:t xml:space="preserve">Nelle ipotesi sopra descritte il contratto sarà risolto di diritto, con effetto immediato, a seguito di dichiarazione, in forma di lettera raccomandata, di volersi avvalere della clausola risolutiva, da parte dell'Istituto. </w:t>
      </w:r>
    </w:p>
    <w:p w:rsidR="00D041C7" w:rsidRPr="00D27477" w:rsidRDefault="00D041C7" w:rsidP="00D041C7">
      <w:pPr>
        <w:pStyle w:val="Default"/>
        <w:jc w:val="both"/>
        <w:rPr>
          <w:rFonts w:ascii="Calibri" w:hAnsi="Calibri"/>
          <w:sz w:val="22"/>
          <w:szCs w:val="22"/>
        </w:rPr>
      </w:pPr>
      <w:r w:rsidRPr="00D27477">
        <w:rPr>
          <w:rFonts w:ascii="Calibri" w:hAnsi="Calibri"/>
          <w:sz w:val="22"/>
          <w:szCs w:val="22"/>
        </w:rPr>
        <w:t xml:space="preserve">Sarà inoltre esperita l'azione in danno, per cui la ditta aggiudicataria sarà tenuta al pagamento dell'eventuale maggiore spesa che l'Istituto dovesse sostenere. </w:t>
      </w:r>
    </w:p>
    <w:p w:rsidR="00D041C7" w:rsidRPr="00D27477" w:rsidRDefault="00D041C7" w:rsidP="00D041C7">
      <w:pPr>
        <w:pStyle w:val="Default"/>
        <w:rPr>
          <w:rFonts w:ascii="Calibri" w:hAnsi="Calibri"/>
          <w:b/>
          <w:bCs/>
          <w:sz w:val="22"/>
          <w:szCs w:val="22"/>
        </w:rPr>
      </w:pPr>
    </w:p>
    <w:p w:rsidR="00D041C7" w:rsidRPr="00D27477" w:rsidRDefault="00282F92" w:rsidP="00D041C7">
      <w:pPr>
        <w:pStyle w:val="Default"/>
        <w:rPr>
          <w:rFonts w:ascii="Calibri" w:hAnsi="Calibri"/>
          <w:sz w:val="22"/>
          <w:szCs w:val="22"/>
        </w:rPr>
      </w:pPr>
      <w:r>
        <w:rPr>
          <w:rFonts w:ascii="Calibri" w:hAnsi="Calibri"/>
          <w:b/>
          <w:bCs/>
          <w:sz w:val="22"/>
          <w:szCs w:val="22"/>
        </w:rPr>
        <w:t xml:space="preserve">ART. 9 - </w:t>
      </w:r>
      <w:r w:rsidR="00D041C7" w:rsidRPr="00D27477">
        <w:rPr>
          <w:rFonts w:ascii="Calibri" w:hAnsi="Calibri"/>
          <w:b/>
          <w:bCs/>
          <w:sz w:val="22"/>
          <w:szCs w:val="22"/>
        </w:rPr>
        <w:t xml:space="preserve">PUBBLICAZIONE </w:t>
      </w:r>
    </w:p>
    <w:p w:rsidR="00710000" w:rsidRDefault="00D041C7" w:rsidP="00D041C7">
      <w:pPr>
        <w:pStyle w:val="Default"/>
        <w:jc w:val="both"/>
        <w:rPr>
          <w:rFonts w:ascii="Calibri" w:hAnsi="Calibri"/>
          <w:sz w:val="22"/>
          <w:szCs w:val="22"/>
        </w:rPr>
      </w:pPr>
      <w:r w:rsidRPr="00D27477">
        <w:rPr>
          <w:rFonts w:ascii="Calibri" w:hAnsi="Calibri"/>
          <w:sz w:val="22"/>
          <w:szCs w:val="22"/>
        </w:rPr>
        <w:t xml:space="preserve">Il presente bando è pubblicato sul sito internet dell’Istituto Comprensivo </w:t>
      </w:r>
      <w:r w:rsidR="007F7605">
        <w:rPr>
          <w:rFonts w:ascii="Calibri" w:hAnsi="Calibri"/>
          <w:sz w:val="22"/>
          <w:szCs w:val="22"/>
        </w:rPr>
        <w:t>Monte Argen</w:t>
      </w:r>
      <w:r w:rsidR="006E3E48">
        <w:rPr>
          <w:rFonts w:ascii="Calibri" w:hAnsi="Calibri"/>
          <w:sz w:val="22"/>
          <w:szCs w:val="22"/>
        </w:rPr>
        <w:t>tario-Giglio all’indirizzo</w:t>
      </w:r>
      <w:bookmarkStart w:id="0" w:name="_GoBack"/>
      <w:r w:rsidR="00710000">
        <w:rPr>
          <w:rFonts w:ascii="Calibri" w:hAnsi="Calibri"/>
          <w:sz w:val="22"/>
          <w:szCs w:val="22"/>
        </w:rPr>
        <w:t xml:space="preserve"> </w:t>
      </w:r>
      <w:hyperlink r:id="rId12" w:history="1">
        <w:r w:rsidR="00710000" w:rsidRPr="00AC7D0B">
          <w:rPr>
            <w:rStyle w:val="Collegamentoipertestuale"/>
            <w:rFonts w:ascii="Calibri" w:hAnsi="Calibri"/>
            <w:sz w:val="22"/>
            <w:szCs w:val="22"/>
          </w:rPr>
          <w:t>https://scuolargentariogiglio.edu.it/</w:t>
        </w:r>
      </w:hyperlink>
      <w:r w:rsidR="00710000">
        <w:rPr>
          <w:rFonts w:ascii="Calibri" w:hAnsi="Calibri"/>
          <w:sz w:val="22"/>
          <w:szCs w:val="22"/>
        </w:rPr>
        <w:t xml:space="preserve"> nella sezione Albo on </w:t>
      </w:r>
      <w:proofErr w:type="spellStart"/>
      <w:r w:rsidR="00710000">
        <w:rPr>
          <w:rFonts w:ascii="Calibri" w:hAnsi="Calibri"/>
          <w:sz w:val="22"/>
          <w:szCs w:val="22"/>
        </w:rPr>
        <w:t>Line</w:t>
      </w:r>
      <w:proofErr w:type="spellEnd"/>
      <w:r w:rsidR="00710000">
        <w:rPr>
          <w:rFonts w:ascii="Calibri" w:hAnsi="Calibri"/>
          <w:sz w:val="22"/>
          <w:szCs w:val="22"/>
        </w:rPr>
        <w:t xml:space="preserve"> e nella sezione Amministrazione Trasparente, Bandi di gara e contratti.</w:t>
      </w:r>
    </w:p>
    <w:bookmarkEnd w:id="0"/>
    <w:p w:rsidR="007F7605" w:rsidRDefault="007F7605" w:rsidP="00D041C7">
      <w:pPr>
        <w:spacing w:after="0" w:line="240" w:lineRule="auto"/>
        <w:rPr>
          <w:b/>
          <w:bCs/>
        </w:rPr>
      </w:pPr>
    </w:p>
    <w:p w:rsidR="00D041C7" w:rsidRPr="0048403D" w:rsidRDefault="00282F92" w:rsidP="00D041C7">
      <w:pPr>
        <w:spacing w:after="0" w:line="240" w:lineRule="auto"/>
        <w:rPr>
          <w:b/>
          <w:bCs/>
        </w:rPr>
      </w:pPr>
      <w:r>
        <w:rPr>
          <w:b/>
          <w:bCs/>
        </w:rPr>
        <w:t xml:space="preserve">ART. 10 - </w:t>
      </w:r>
      <w:r w:rsidR="00D041C7" w:rsidRPr="0048403D">
        <w:rPr>
          <w:b/>
          <w:bCs/>
        </w:rPr>
        <w:t xml:space="preserve">TRATTAMENTO DEI DATI PERSONALI </w:t>
      </w:r>
    </w:p>
    <w:p w:rsidR="00D041C7" w:rsidRDefault="00D041C7" w:rsidP="00D041C7">
      <w:pPr>
        <w:spacing w:after="0" w:line="240" w:lineRule="auto"/>
        <w:jc w:val="both"/>
      </w:pPr>
      <w:r>
        <w:t xml:space="preserve">L'Istituto si impegna a trattare i dati esclusivamente per fini istituzionali, secondo i principi di pertinenza e non eccedenza ai sensi del GDPR </w:t>
      </w:r>
      <w:proofErr w:type="spellStart"/>
      <w:r>
        <w:t>Reg.Europeo</w:t>
      </w:r>
      <w:proofErr w:type="spellEnd"/>
      <w:r>
        <w:t xml:space="preserve"> UE 2016-679 e successive integrazioni e modificazioni. Il trattamento dei dati personali viene eseguito sia in modalità automatizzata che in formato cartaceo. </w:t>
      </w:r>
      <w:r w:rsidR="000D1276">
        <w:t xml:space="preserve">L’informativa completa è reperibile all’indirizzo </w:t>
      </w:r>
      <w:hyperlink r:id="rId13" w:history="1">
        <w:r w:rsidR="000D1276" w:rsidRPr="00C614F6">
          <w:rPr>
            <w:rStyle w:val="Collegamentoipertestuale"/>
          </w:rPr>
          <w:t>https://scuolargentariogiglio.edu.it/note-legali/privacy/</w:t>
        </w:r>
      </w:hyperlink>
      <w:r w:rsidR="000D1276">
        <w:t xml:space="preserve"> </w:t>
      </w:r>
    </w:p>
    <w:p w:rsidR="00D041C7" w:rsidRDefault="00D041C7" w:rsidP="00D041C7">
      <w:pPr>
        <w:spacing w:after="0" w:line="240" w:lineRule="auto"/>
        <w:rPr>
          <w:b/>
          <w:bCs/>
        </w:rPr>
      </w:pPr>
    </w:p>
    <w:p w:rsidR="00D041C7" w:rsidRPr="0048403D" w:rsidRDefault="00282F92" w:rsidP="00D041C7">
      <w:pPr>
        <w:spacing w:after="0" w:line="240" w:lineRule="auto"/>
        <w:rPr>
          <w:b/>
          <w:bCs/>
        </w:rPr>
      </w:pPr>
      <w:r>
        <w:rPr>
          <w:b/>
          <w:bCs/>
        </w:rPr>
        <w:t xml:space="preserve">ART. 11 - </w:t>
      </w:r>
      <w:r w:rsidR="00D041C7" w:rsidRPr="0048403D">
        <w:rPr>
          <w:b/>
          <w:bCs/>
        </w:rPr>
        <w:t xml:space="preserve">RESPONSABILE </w:t>
      </w:r>
      <w:r w:rsidR="005E6E5B">
        <w:rPr>
          <w:b/>
          <w:bCs/>
        </w:rPr>
        <w:t>UNICO DEL PROGETTO</w:t>
      </w:r>
      <w:r w:rsidR="00D041C7" w:rsidRPr="0048403D">
        <w:rPr>
          <w:b/>
          <w:bCs/>
        </w:rPr>
        <w:t xml:space="preserve"> </w:t>
      </w:r>
    </w:p>
    <w:p w:rsidR="00D041C7" w:rsidRDefault="00AC23D3" w:rsidP="00D041C7">
      <w:pPr>
        <w:spacing w:after="0" w:line="240" w:lineRule="auto"/>
      </w:pPr>
      <w:r>
        <w:t>La</w:t>
      </w:r>
      <w:r w:rsidR="00D041C7">
        <w:t xml:space="preserve"> Dirigente Scolastic</w:t>
      </w:r>
      <w:r>
        <w:t>a</w:t>
      </w:r>
      <w:r w:rsidR="00D041C7">
        <w:t xml:space="preserve">, </w:t>
      </w:r>
      <w:r w:rsidR="007F7605">
        <w:t xml:space="preserve">Dott.ssa </w:t>
      </w:r>
      <w:r>
        <w:t>Laura Valenza</w:t>
      </w:r>
      <w:r w:rsidR="00D041C7">
        <w:t xml:space="preserve">. </w:t>
      </w:r>
    </w:p>
    <w:p w:rsidR="00AC23D3" w:rsidRDefault="00AC23D3" w:rsidP="00D041C7">
      <w:pPr>
        <w:spacing w:after="0" w:line="240" w:lineRule="auto"/>
      </w:pPr>
    </w:p>
    <w:p w:rsidR="00D041C7" w:rsidRDefault="00D041C7" w:rsidP="00D041C7">
      <w:pPr>
        <w:spacing w:after="0" w:line="240" w:lineRule="auto"/>
      </w:pPr>
      <w:r>
        <w:t xml:space="preserve">Si allega al presente bando: </w:t>
      </w:r>
    </w:p>
    <w:p w:rsidR="00CA550A" w:rsidRDefault="00D041C7" w:rsidP="00CA550A">
      <w:pPr>
        <w:pStyle w:val="Paragrafoelenco"/>
        <w:numPr>
          <w:ilvl w:val="0"/>
          <w:numId w:val="8"/>
        </w:numPr>
        <w:spacing w:after="0" w:line="240" w:lineRule="auto"/>
      </w:pPr>
      <w:r>
        <w:t>Doma</w:t>
      </w:r>
      <w:r w:rsidR="00CA550A">
        <w:t xml:space="preserve">nda di partecipazione </w:t>
      </w:r>
      <w:r w:rsidR="00282F92">
        <w:t>(</w:t>
      </w:r>
      <w:r w:rsidR="00CA550A">
        <w:t>ALLEGATO 1</w:t>
      </w:r>
      <w:r w:rsidR="00282F92">
        <w:t>)</w:t>
      </w:r>
    </w:p>
    <w:p w:rsidR="00D041C7" w:rsidRDefault="00BF1CF5" w:rsidP="00D041C7">
      <w:pPr>
        <w:pStyle w:val="Paragrafoelenco"/>
        <w:numPr>
          <w:ilvl w:val="0"/>
          <w:numId w:val="8"/>
        </w:numPr>
        <w:spacing w:after="0" w:line="240" w:lineRule="auto"/>
      </w:pPr>
      <w:r>
        <w:t>S</w:t>
      </w:r>
      <w:r w:rsidR="00CA550A">
        <w:t>cheda valutazione titoli (</w:t>
      </w:r>
      <w:r w:rsidR="00075674">
        <w:t>ALLEGATO</w:t>
      </w:r>
      <w:r w:rsidR="005E6E5B">
        <w:t xml:space="preserve"> 2).</w:t>
      </w:r>
    </w:p>
    <w:p w:rsidR="00275AB4" w:rsidRDefault="00275AB4" w:rsidP="00D041C7">
      <w:pPr>
        <w:pStyle w:val="Paragrafoelenco"/>
        <w:numPr>
          <w:ilvl w:val="0"/>
          <w:numId w:val="8"/>
        </w:numPr>
        <w:spacing w:after="0" w:line="240" w:lineRule="auto"/>
      </w:pPr>
      <w:r>
        <w:t>Dichiarazione insussistenza cause di conflitto di interesse</w:t>
      </w:r>
    </w:p>
    <w:p w:rsidR="00D041C7" w:rsidRDefault="00D041C7" w:rsidP="00D041C7">
      <w:pPr>
        <w:spacing w:after="0" w:line="240" w:lineRule="auto"/>
      </w:pPr>
    </w:p>
    <w:p w:rsidR="00D041C7" w:rsidRDefault="00D041C7" w:rsidP="00D041C7"/>
    <w:p w:rsidR="00D041C7" w:rsidRDefault="00D041C7" w:rsidP="00D041C7">
      <w:pPr>
        <w:spacing w:after="0" w:line="240" w:lineRule="auto"/>
      </w:pPr>
      <w:r>
        <w:tab/>
      </w:r>
      <w:r>
        <w:tab/>
      </w:r>
      <w:r>
        <w:tab/>
      </w:r>
      <w:r>
        <w:tab/>
      </w:r>
      <w:r>
        <w:tab/>
      </w:r>
      <w:r>
        <w:tab/>
      </w:r>
      <w:r>
        <w:tab/>
      </w:r>
      <w:r>
        <w:tab/>
      </w:r>
      <w:r>
        <w:tab/>
      </w:r>
      <w:r w:rsidR="000D1276">
        <w:t>LA  DIRIGENTE SCOLASTICA</w:t>
      </w:r>
      <w:r>
        <w:t xml:space="preserve"> </w:t>
      </w:r>
    </w:p>
    <w:p w:rsidR="00D041C7" w:rsidRDefault="00D041C7" w:rsidP="00D041C7">
      <w:pPr>
        <w:spacing w:after="0" w:line="240" w:lineRule="auto"/>
      </w:pPr>
      <w:r>
        <w:tab/>
      </w:r>
      <w:r>
        <w:tab/>
      </w:r>
      <w:r>
        <w:tab/>
      </w:r>
      <w:r>
        <w:tab/>
      </w:r>
      <w:r>
        <w:tab/>
      </w:r>
      <w:r>
        <w:tab/>
      </w:r>
      <w:r>
        <w:tab/>
      </w:r>
      <w:r>
        <w:tab/>
      </w:r>
      <w:r>
        <w:tab/>
      </w:r>
      <w:r w:rsidR="000D1276">
        <w:t xml:space="preserve">    </w:t>
      </w:r>
      <w:r w:rsidR="007F7605">
        <w:t xml:space="preserve">Dott.ssa </w:t>
      </w:r>
      <w:r w:rsidR="000D1276">
        <w:t>Laura Valenza</w:t>
      </w:r>
    </w:p>
    <w:p w:rsidR="007F7605" w:rsidRDefault="007F7605" w:rsidP="00D041C7">
      <w:pPr>
        <w:spacing w:after="0" w:line="240" w:lineRule="auto"/>
        <w:rPr>
          <w:sz w:val="18"/>
          <w:szCs w:val="18"/>
        </w:rPr>
      </w:pPr>
    </w:p>
    <w:p w:rsidR="007F7605" w:rsidRDefault="007F7605" w:rsidP="00D041C7">
      <w:pPr>
        <w:spacing w:after="0" w:line="240" w:lineRule="auto"/>
        <w:rPr>
          <w:sz w:val="18"/>
          <w:szCs w:val="18"/>
        </w:rPr>
      </w:pPr>
    </w:p>
    <w:p w:rsidR="007F7605" w:rsidRDefault="007F7605" w:rsidP="00D041C7">
      <w:pPr>
        <w:spacing w:after="0" w:line="240" w:lineRule="auto"/>
        <w:rPr>
          <w:sz w:val="18"/>
          <w:szCs w:val="18"/>
        </w:rPr>
      </w:pPr>
    </w:p>
    <w:p w:rsidR="007F7605" w:rsidRDefault="007F7605" w:rsidP="00D041C7">
      <w:pPr>
        <w:spacing w:after="0" w:line="240" w:lineRule="auto"/>
        <w:rPr>
          <w:sz w:val="18"/>
          <w:szCs w:val="18"/>
        </w:rPr>
      </w:pPr>
    </w:p>
    <w:sectPr w:rsidR="007F7605" w:rsidSect="00282F92">
      <w:pgSz w:w="11906" w:h="16838"/>
      <w:pgMar w:top="993"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F86BE9"/>
    <w:multiLevelType w:val="hybridMultilevel"/>
    <w:tmpl w:val="5B3200E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223E963"/>
    <w:multiLevelType w:val="hybridMultilevel"/>
    <w:tmpl w:val="0CEF8B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36133CE"/>
    <w:multiLevelType w:val="hybridMultilevel"/>
    <w:tmpl w:val="37F273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DE113EA"/>
    <w:multiLevelType w:val="hybridMultilevel"/>
    <w:tmpl w:val="EDCEB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4233D0C"/>
    <w:multiLevelType w:val="hybridMultilevel"/>
    <w:tmpl w:val="4B60FA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66C519B"/>
    <w:multiLevelType w:val="hybridMultilevel"/>
    <w:tmpl w:val="F92CCA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D22EB5"/>
    <w:multiLevelType w:val="hybridMultilevel"/>
    <w:tmpl w:val="B50AD042"/>
    <w:lvl w:ilvl="0" w:tplc="118C6AC0">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C227A55"/>
    <w:multiLevelType w:val="hybridMultilevel"/>
    <w:tmpl w:val="E81CF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D623A83"/>
    <w:multiLevelType w:val="hybridMultilevel"/>
    <w:tmpl w:val="C0DC7C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DFE4285"/>
    <w:multiLevelType w:val="hybridMultilevel"/>
    <w:tmpl w:val="40BCDF14"/>
    <w:lvl w:ilvl="0" w:tplc="3F14415A">
      <w:start w:val="1"/>
      <w:numFmt w:val="decimal"/>
      <w:lvlText w:val="%1."/>
      <w:lvlJc w:val="left"/>
      <w:pPr>
        <w:ind w:left="1427"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2FC665F"/>
    <w:multiLevelType w:val="hybridMultilevel"/>
    <w:tmpl w:val="0EB0E5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EDE3F5E"/>
    <w:multiLevelType w:val="hybridMultilevel"/>
    <w:tmpl w:val="E5B28322"/>
    <w:lvl w:ilvl="0" w:tplc="4F0E2A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2761838"/>
    <w:multiLevelType w:val="hybridMultilevel"/>
    <w:tmpl w:val="DC02B332"/>
    <w:lvl w:ilvl="0" w:tplc="029EABA2">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C177211"/>
    <w:multiLevelType w:val="hybridMultilevel"/>
    <w:tmpl w:val="7562B7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B7A43E7"/>
    <w:multiLevelType w:val="hybridMultilevel"/>
    <w:tmpl w:val="74D23C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0690A23"/>
    <w:multiLevelType w:val="hybridMultilevel"/>
    <w:tmpl w:val="C4E2B2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2DE5A2D"/>
    <w:multiLevelType w:val="hybridMultilevel"/>
    <w:tmpl w:val="6A129B8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nsid w:val="57A34028"/>
    <w:multiLevelType w:val="hybridMultilevel"/>
    <w:tmpl w:val="FA820390"/>
    <w:lvl w:ilvl="0" w:tplc="742E7726">
      <w:start w:val="1"/>
      <w:numFmt w:val="decimal"/>
      <w:lvlText w:val="%1."/>
      <w:lvlJc w:val="left"/>
      <w:pPr>
        <w:ind w:left="1427"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966292E"/>
    <w:multiLevelType w:val="hybridMultilevel"/>
    <w:tmpl w:val="1AAA2C9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EAB6CB7"/>
    <w:multiLevelType w:val="hybridMultilevel"/>
    <w:tmpl w:val="7C809C2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4"/>
  </w:num>
  <w:num w:numId="3">
    <w:abstractNumId w:val="3"/>
  </w:num>
  <w:num w:numId="4">
    <w:abstractNumId w:val="9"/>
  </w:num>
  <w:num w:numId="5">
    <w:abstractNumId w:val="7"/>
  </w:num>
  <w:num w:numId="6">
    <w:abstractNumId w:val="17"/>
  </w:num>
  <w:num w:numId="7">
    <w:abstractNumId w:val="15"/>
  </w:num>
  <w:num w:numId="8">
    <w:abstractNumId w:val="12"/>
  </w:num>
  <w:num w:numId="9">
    <w:abstractNumId w:val="6"/>
  </w:num>
  <w:num w:numId="10">
    <w:abstractNumId w:val="2"/>
  </w:num>
  <w:num w:numId="11">
    <w:abstractNumId w:val="0"/>
  </w:num>
  <w:num w:numId="12">
    <w:abstractNumId w:val="14"/>
  </w:num>
  <w:num w:numId="13">
    <w:abstractNumId w:val="10"/>
  </w:num>
  <w:num w:numId="14">
    <w:abstractNumId w:val="1"/>
  </w:num>
  <w:num w:numId="15">
    <w:abstractNumId w:val="8"/>
  </w:num>
  <w:num w:numId="16">
    <w:abstractNumId w:val="19"/>
  </w:num>
  <w:num w:numId="17">
    <w:abstractNumId w:val="16"/>
  </w:num>
  <w:num w:numId="18">
    <w:abstractNumId w:val="5"/>
  </w:num>
  <w:num w:numId="19">
    <w:abstractNumId w:val="18"/>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45473"/>
    <w:rsid w:val="0001600F"/>
    <w:rsid w:val="0002137B"/>
    <w:rsid w:val="00035517"/>
    <w:rsid w:val="00074056"/>
    <w:rsid w:val="00075674"/>
    <w:rsid w:val="000B20A7"/>
    <w:rsid w:val="000B68AB"/>
    <w:rsid w:val="000D1276"/>
    <w:rsid w:val="000E73A7"/>
    <w:rsid w:val="00150BCC"/>
    <w:rsid w:val="00165165"/>
    <w:rsid w:val="00165FEE"/>
    <w:rsid w:val="00191950"/>
    <w:rsid w:val="00195221"/>
    <w:rsid w:val="001A1A14"/>
    <w:rsid w:val="00216285"/>
    <w:rsid w:val="00275AB4"/>
    <w:rsid w:val="00282F92"/>
    <w:rsid w:val="002A235F"/>
    <w:rsid w:val="002A7D7C"/>
    <w:rsid w:val="002C3FF5"/>
    <w:rsid w:val="003019EE"/>
    <w:rsid w:val="00302964"/>
    <w:rsid w:val="003455F6"/>
    <w:rsid w:val="003E0CE5"/>
    <w:rsid w:val="00420BDD"/>
    <w:rsid w:val="004E681D"/>
    <w:rsid w:val="0058638B"/>
    <w:rsid w:val="005C38EB"/>
    <w:rsid w:val="005C54B1"/>
    <w:rsid w:val="005D50CD"/>
    <w:rsid w:val="005E6E5B"/>
    <w:rsid w:val="006A0D21"/>
    <w:rsid w:val="006A16AC"/>
    <w:rsid w:val="006A7EE0"/>
    <w:rsid w:val="006B5502"/>
    <w:rsid w:val="006E3E48"/>
    <w:rsid w:val="006F100D"/>
    <w:rsid w:val="00700FC2"/>
    <w:rsid w:val="00703F0B"/>
    <w:rsid w:val="00710000"/>
    <w:rsid w:val="007250D0"/>
    <w:rsid w:val="00754E04"/>
    <w:rsid w:val="007B5E51"/>
    <w:rsid w:val="007D3342"/>
    <w:rsid w:val="007F7605"/>
    <w:rsid w:val="00842ABB"/>
    <w:rsid w:val="008439CC"/>
    <w:rsid w:val="008576E1"/>
    <w:rsid w:val="00861B00"/>
    <w:rsid w:val="008E27A4"/>
    <w:rsid w:val="008E4AB2"/>
    <w:rsid w:val="00902CB6"/>
    <w:rsid w:val="00903A95"/>
    <w:rsid w:val="00945473"/>
    <w:rsid w:val="00A07786"/>
    <w:rsid w:val="00AB05F5"/>
    <w:rsid w:val="00AB0C7C"/>
    <w:rsid w:val="00AB7FDD"/>
    <w:rsid w:val="00AC23D3"/>
    <w:rsid w:val="00AC7238"/>
    <w:rsid w:val="00AD3F63"/>
    <w:rsid w:val="00AF517A"/>
    <w:rsid w:val="00B01A59"/>
    <w:rsid w:val="00B02AA0"/>
    <w:rsid w:val="00B35167"/>
    <w:rsid w:val="00BA11DA"/>
    <w:rsid w:val="00BE534F"/>
    <w:rsid w:val="00BF1CF5"/>
    <w:rsid w:val="00C03723"/>
    <w:rsid w:val="00C66BA6"/>
    <w:rsid w:val="00C75C67"/>
    <w:rsid w:val="00C90AF5"/>
    <w:rsid w:val="00CA550A"/>
    <w:rsid w:val="00D041C7"/>
    <w:rsid w:val="00D27E4E"/>
    <w:rsid w:val="00D40CC0"/>
    <w:rsid w:val="00D938FF"/>
    <w:rsid w:val="00D973C4"/>
    <w:rsid w:val="00E0238E"/>
    <w:rsid w:val="00E6470D"/>
    <w:rsid w:val="00E926FF"/>
    <w:rsid w:val="00EA58DD"/>
    <w:rsid w:val="00F269B9"/>
    <w:rsid w:val="00F9277F"/>
    <w:rsid w:val="00FA62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534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E27A4"/>
    <w:pPr>
      <w:ind w:left="720"/>
      <w:contextualSpacing/>
    </w:pPr>
  </w:style>
  <w:style w:type="paragraph" w:customStyle="1" w:styleId="Default">
    <w:name w:val="Default"/>
    <w:rsid w:val="00D041C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llegamentoipertestuale">
    <w:name w:val="Hyperlink"/>
    <w:basedOn w:val="Carpredefinitoparagrafo"/>
    <w:uiPriority w:val="99"/>
    <w:unhideWhenUsed/>
    <w:rsid w:val="006E3E48"/>
    <w:rPr>
      <w:color w:val="0563C1" w:themeColor="hyperlink"/>
      <w:u w:val="single"/>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2A235F"/>
  </w:style>
  <w:style w:type="table" w:customStyle="1" w:styleId="TableGrid">
    <w:name w:val="TableGrid"/>
    <w:rsid w:val="003E0CE5"/>
    <w:pPr>
      <w:spacing w:after="0" w:line="240" w:lineRule="auto"/>
    </w:pPr>
    <w:rPr>
      <w:rFonts w:eastAsiaTheme="minorEastAsia"/>
      <w:lang w:eastAsia="it-IT"/>
    </w:rPr>
    <w:tblPr>
      <w:tblCellMar>
        <w:top w:w="0" w:type="dxa"/>
        <w:left w:w="0" w:type="dxa"/>
        <w:bottom w:w="0" w:type="dxa"/>
        <w:right w:w="0" w:type="dxa"/>
      </w:tblCellMar>
    </w:tblPr>
  </w:style>
  <w:style w:type="paragraph" w:customStyle="1" w:styleId="TableParagraph">
    <w:name w:val="Table Paragraph"/>
    <w:basedOn w:val="Normale"/>
    <w:uiPriority w:val="1"/>
    <w:qFormat/>
    <w:rsid w:val="00AC23D3"/>
    <w:pPr>
      <w:widowControl w:val="0"/>
      <w:autoSpaceDE w:val="0"/>
      <w:autoSpaceDN w:val="0"/>
      <w:spacing w:after="0" w:line="240" w:lineRule="auto"/>
      <w:ind w:left="107"/>
    </w:pPr>
    <w:rPr>
      <w:rFonts w:ascii="Calibri" w:eastAsia="Times New Roman" w:hAnsi="Calibri" w:cs="Calibri"/>
    </w:rPr>
  </w:style>
  <w:style w:type="table" w:styleId="Grigliatabella">
    <w:name w:val="Table Grid"/>
    <w:basedOn w:val="Tabellanormale"/>
    <w:uiPriority w:val="39"/>
    <w:rsid w:val="00F269B9"/>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F269B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269B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cuolargentariogiglio.edu.it/note-legali/privacy/"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s://scuolargentariogiglio.edu.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mailto:gric82500n@ist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ic82500n@pec.istruzione.it" TargetMode="External"/><Relationship Id="rId4" Type="http://schemas.openxmlformats.org/officeDocument/2006/relationships/settings" Target="settings.xml"/><Relationship Id="rId9" Type="http://schemas.openxmlformats.org/officeDocument/2006/relationships/hyperlink" Target="mailto:gric82500n@istruzion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5C9C4-07CB-4D96-973F-D15611E81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1889</Words>
  <Characters>10768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Tantulli</dc:creator>
  <cp:lastModifiedBy>User4</cp:lastModifiedBy>
  <cp:revision>6</cp:revision>
  <cp:lastPrinted>2024-01-23T10:46:00Z</cp:lastPrinted>
  <dcterms:created xsi:type="dcterms:W3CDTF">2026-01-12T10:47:00Z</dcterms:created>
  <dcterms:modified xsi:type="dcterms:W3CDTF">2026-01-13T08:11:00Z</dcterms:modified>
</cp:coreProperties>
</file>