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DD778" w14:textId="6C30DDD5" w:rsidR="00975209" w:rsidRDefault="00C562EE" w:rsidP="00EB3F00">
      <w:pPr>
        <w:autoSpaceDE w:val="0"/>
        <w:autoSpaceDN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EA82F78" wp14:editId="3D9E84B7">
            <wp:simplePos x="0" y="0"/>
            <wp:positionH relativeFrom="column">
              <wp:posOffset>1689735</wp:posOffset>
            </wp:positionH>
            <wp:positionV relativeFrom="paragraph">
              <wp:posOffset>13335</wp:posOffset>
            </wp:positionV>
            <wp:extent cx="1323975" cy="438150"/>
            <wp:effectExtent l="0" t="0" r="9525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5"/>
          <w:szCs w:val="15"/>
        </w:rPr>
        <w:drawing>
          <wp:anchor distT="0" distB="0" distL="114300" distR="114300" simplePos="0" relativeHeight="251672576" behindDoc="0" locked="0" layoutInCell="1" allowOverlap="1" wp14:anchorId="1001FD0D" wp14:editId="14C524AD">
            <wp:simplePos x="0" y="0"/>
            <wp:positionH relativeFrom="column">
              <wp:posOffset>70485</wp:posOffset>
            </wp:positionH>
            <wp:positionV relativeFrom="paragraph">
              <wp:posOffset>9525</wp:posOffset>
            </wp:positionV>
            <wp:extent cx="1228725" cy="485775"/>
            <wp:effectExtent l="0" t="0" r="9525" b="9525"/>
            <wp:wrapThrough wrapText="bothSides">
              <wp:wrapPolygon edited="0">
                <wp:start x="0" y="0"/>
                <wp:lineTo x="0" y="21176"/>
                <wp:lineTo x="21433" y="21176"/>
                <wp:lineTo x="21433" y="0"/>
                <wp:lineTo x="0" y="0"/>
              </wp:wrapPolygon>
            </wp:wrapThrough>
            <wp:docPr id="6" name="Immagine 6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1C5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591061B" wp14:editId="55A8F0BC">
            <wp:simplePos x="0" y="0"/>
            <wp:positionH relativeFrom="column">
              <wp:posOffset>3347085</wp:posOffset>
            </wp:positionH>
            <wp:positionV relativeFrom="paragraph">
              <wp:posOffset>0</wp:posOffset>
            </wp:positionV>
            <wp:extent cx="1047750" cy="571500"/>
            <wp:effectExtent l="0" t="0" r="0" b="0"/>
            <wp:wrapSquare wrapText="bothSides"/>
            <wp:docPr id="8" name="Immagine 8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1C5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7BF7923" wp14:editId="2C7B1A84">
            <wp:simplePos x="0" y="0"/>
            <wp:positionH relativeFrom="column">
              <wp:posOffset>4861560</wp:posOffset>
            </wp:positionH>
            <wp:positionV relativeFrom="paragraph">
              <wp:posOffset>0</wp:posOffset>
            </wp:positionV>
            <wp:extent cx="942975" cy="438150"/>
            <wp:effectExtent l="0" t="0" r="9525" b="0"/>
            <wp:wrapSquare wrapText="bothSides"/>
            <wp:docPr id="9" name="Immagine 9" descr="Immagine che contiene testo, segnale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testo, segnale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0FE9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85FFE">
        <w:rPr>
          <w:rFonts w:ascii="Tahoma" w:hAnsi="Tahoma" w:cs="Tahoma"/>
          <w:color w:val="000000"/>
          <w:sz w:val="24"/>
          <w:szCs w:val="24"/>
        </w:rPr>
        <w:t xml:space="preserve"> </w:t>
      </w: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B3F00" w14:paraId="2EEEEC89" w14:textId="77777777" w:rsidTr="008F5EBC">
        <w:tc>
          <w:tcPr>
            <w:tcW w:w="2407" w:type="dxa"/>
            <w:vAlign w:val="center"/>
          </w:tcPr>
          <w:p w14:paraId="5DBEF3F7" w14:textId="2A23E565" w:rsidR="00EB3F00" w:rsidRDefault="00EB3F00" w:rsidP="00EB3F00">
            <w:pPr>
              <w:autoSpaceDE w:val="0"/>
              <w:autoSpaceDN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75209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Pr="00975209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it-IT"/>
              </w:rPr>
              <w:t>www.flcgil.it</w:t>
            </w:r>
          </w:p>
        </w:tc>
        <w:tc>
          <w:tcPr>
            <w:tcW w:w="2407" w:type="dxa"/>
            <w:vAlign w:val="center"/>
          </w:tcPr>
          <w:p w14:paraId="7E9F01A7" w14:textId="76B700ED" w:rsidR="00EB3F00" w:rsidRDefault="00C562EE" w:rsidP="00EB3F00">
            <w:pPr>
              <w:autoSpaceDE w:val="0"/>
              <w:autoSpaceDN w:val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t xml:space="preserve">  </w:t>
            </w:r>
            <w:r w:rsidR="00B82D2B">
              <w:t xml:space="preserve"> </w:t>
            </w:r>
            <w:hyperlink r:id="rId11" w:history="1">
              <w:r w:rsidR="00EB3F00" w:rsidRPr="00975209">
                <w:rPr>
                  <w:rFonts w:ascii="Arial" w:eastAsiaTheme="minorEastAsia" w:hAnsi="Arial" w:cs="Arial"/>
                  <w:b/>
                  <w:bCs/>
                  <w:spacing w:val="-1"/>
                  <w:sz w:val="16"/>
                  <w:szCs w:val="16"/>
                  <w:lang w:eastAsia="it-IT"/>
                </w:rPr>
                <w:t>w</w:t>
              </w:r>
              <w:r w:rsidR="00EB3F00" w:rsidRPr="00975209">
                <w:rPr>
                  <w:rFonts w:ascii="Arial" w:eastAsiaTheme="minorEastAsia" w:hAnsi="Arial" w:cs="Arial"/>
                  <w:b/>
                  <w:bCs/>
                  <w:sz w:val="16"/>
                  <w:szCs w:val="16"/>
                  <w:lang w:eastAsia="it-IT"/>
                </w:rPr>
                <w:t>w</w:t>
              </w:r>
              <w:r w:rsidR="00EB3F00" w:rsidRPr="00975209">
                <w:rPr>
                  <w:rFonts w:ascii="Arial" w:eastAsiaTheme="minorEastAsia" w:hAnsi="Arial" w:cs="Arial"/>
                  <w:b/>
                  <w:bCs/>
                  <w:spacing w:val="-1"/>
                  <w:sz w:val="16"/>
                  <w:szCs w:val="16"/>
                  <w:lang w:eastAsia="it-IT"/>
                </w:rPr>
                <w:t>w</w:t>
              </w:r>
              <w:r w:rsidR="00EB3F00" w:rsidRPr="00975209">
                <w:rPr>
                  <w:rFonts w:ascii="Arial" w:eastAsiaTheme="minorEastAsia" w:hAnsi="Arial" w:cs="Arial"/>
                  <w:b/>
                  <w:bCs/>
                  <w:spacing w:val="1"/>
                  <w:sz w:val="16"/>
                  <w:szCs w:val="16"/>
                  <w:lang w:eastAsia="it-IT"/>
                </w:rPr>
                <w:t>.</w:t>
              </w:r>
              <w:r w:rsidR="00EB3F00" w:rsidRPr="00975209">
                <w:rPr>
                  <w:rFonts w:ascii="Arial" w:eastAsiaTheme="minorEastAsia" w:hAnsi="Arial" w:cs="Arial"/>
                  <w:b/>
                  <w:bCs/>
                  <w:sz w:val="16"/>
                  <w:szCs w:val="16"/>
                  <w:lang w:eastAsia="it-IT"/>
                </w:rPr>
                <w:t>uilsc</w:t>
              </w:r>
              <w:r w:rsidR="00EB3F00" w:rsidRPr="00975209">
                <w:rPr>
                  <w:rFonts w:ascii="Arial" w:eastAsiaTheme="minorEastAsia" w:hAnsi="Arial" w:cs="Arial"/>
                  <w:b/>
                  <w:bCs/>
                  <w:spacing w:val="1"/>
                  <w:sz w:val="16"/>
                  <w:szCs w:val="16"/>
                  <w:lang w:eastAsia="it-IT"/>
                </w:rPr>
                <w:t>u</w:t>
              </w:r>
              <w:r w:rsidR="00EB3F00" w:rsidRPr="00975209">
                <w:rPr>
                  <w:rFonts w:ascii="Arial" w:eastAsiaTheme="minorEastAsia" w:hAnsi="Arial" w:cs="Arial"/>
                  <w:b/>
                  <w:bCs/>
                  <w:sz w:val="16"/>
                  <w:szCs w:val="16"/>
                  <w:lang w:eastAsia="it-IT"/>
                </w:rPr>
                <w:t>ola.</w:t>
              </w:r>
              <w:r w:rsidR="00EB3F00" w:rsidRPr="00975209">
                <w:rPr>
                  <w:rFonts w:ascii="Arial" w:eastAsiaTheme="minorEastAsia" w:hAnsi="Arial" w:cs="Arial"/>
                  <w:b/>
                  <w:bCs/>
                  <w:spacing w:val="1"/>
                  <w:sz w:val="16"/>
                  <w:szCs w:val="16"/>
                  <w:lang w:eastAsia="it-IT"/>
                </w:rPr>
                <w:t>i</w:t>
              </w:r>
              <w:r w:rsidR="00EB3F00" w:rsidRPr="00975209">
                <w:rPr>
                  <w:rFonts w:ascii="Arial" w:eastAsiaTheme="minorEastAsia" w:hAnsi="Arial" w:cs="Arial"/>
                  <w:b/>
                  <w:bCs/>
                  <w:sz w:val="16"/>
                  <w:szCs w:val="16"/>
                  <w:lang w:eastAsia="it-IT"/>
                </w:rPr>
                <w:t>t</w:t>
              </w:r>
            </w:hyperlink>
          </w:p>
        </w:tc>
        <w:tc>
          <w:tcPr>
            <w:tcW w:w="2407" w:type="dxa"/>
            <w:vAlign w:val="center"/>
          </w:tcPr>
          <w:p w14:paraId="18AFDAA9" w14:textId="4282319F" w:rsidR="00EB3F00" w:rsidRDefault="00B82D2B" w:rsidP="00EB3F00">
            <w:pPr>
              <w:autoSpaceDE w:val="0"/>
              <w:autoSpaceDN w:val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spacing w:val="-1"/>
                <w:sz w:val="16"/>
                <w:szCs w:val="16"/>
                <w:lang w:eastAsia="it-IT"/>
              </w:rPr>
              <w:t xml:space="preserve"> </w:t>
            </w:r>
            <w:r w:rsidR="00EB3F00" w:rsidRPr="00975209">
              <w:rPr>
                <w:rFonts w:ascii="Arial" w:eastAsiaTheme="minorEastAsia" w:hAnsi="Arial" w:cs="Arial"/>
                <w:b/>
                <w:bCs/>
                <w:spacing w:val="-1"/>
                <w:sz w:val="16"/>
                <w:szCs w:val="16"/>
                <w:lang w:eastAsia="it-IT"/>
              </w:rPr>
              <w:t>w</w:t>
            </w:r>
            <w:r w:rsidR="00EB3F00" w:rsidRPr="00975209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it-IT"/>
              </w:rPr>
              <w:t>w</w:t>
            </w:r>
            <w:r w:rsidR="00EB3F00" w:rsidRPr="00975209">
              <w:rPr>
                <w:rFonts w:ascii="Arial" w:eastAsiaTheme="minorEastAsia" w:hAnsi="Arial" w:cs="Arial"/>
                <w:b/>
                <w:bCs/>
                <w:spacing w:val="-1"/>
                <w:sz w:val="16"/>
                <w:szCs w:val="16"/>
                <w:lang w:eastAsia="it-IT"/>
              </w:rPr>
              <w:t>w</w:t>
            </w:r>
            <w:r w:rsidR="00EB3F00" w:rsidRPr="00975209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it-IT"/>
              </w:rPr>
              <w:t>.</w:t>
            </w:r>
            <w:r w:rsidR="00EB3F00" w:rsidRPr="00975209">
              <w:rPr>
                <w:rFonts w:ascii="Arial" w:eastAsiaTheme="minorEastAsia" w:hAnsi="Arial" w:cs="Arial"/>
                <w:b/>
                <w:bCs/>
                <w:spacing w:val="1"/>
                <w:sz w:val="16"/>
                <w:szCs w:val="16"/>
                <w:lang w:eastAsia="it-IT"/>
              </w:rPr>
              <w:t>s</w:t>
            </w:r>
            <w:r w:rsidR="00EB3F00">
              <w:rPr>
                <w:rFonts w:ascii="Arial" w:eastAsiaTheme="minorEastAsia" w:hAnsi="Arial" w:cs="Arial"/>
                <w:b/>
                <w:bCs/>
                <w:spacing w:val="1"/>
                <w:sz w:val="16"/>
                <w:szCs w:val="16"/>
                <w:lang w:eastAsia="it-IT"/>
              </w:rPr>
              <w:t>nals.it</w:t>
            </w:r>
          </w:p>
        </w:tc>
        <w:tc>
          <w:tcPr>
            <w:tcW w:w="2407" w:type="dxa"/>
          </w:tcPr>
          <w:p w14:paraId="2950A9EB" w14:textId="000A01F0" w:rsidR="00EB3F00" w:rsidRDefault="005F47D7" w:rsidP="00B50DF8">
            <w:pPr>
              <w:autoSpaceDE w:val="0"/>
              <w:autoSpaceDN w:val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hyperlink r:id="rId12" w:history="1">
              <w:r w:rsidR="00B50DF8">
                <w:rPr>
                  <w:rFonts w:ascii="Arial" w:hAnsi="Arial" w:cs="Arial"/>
                  <w:b/>
                  <w:bCs/>
                  <w:spacing w:val="-1"/>
                  <w:sz w:val="16"/>
                  <w:szCs w:val="16"/>
                </w:rPr>
                <w:t>w</w:t>
              </w:r>
              <w:r w:rsidR="00B50DF8">
                <w:rPr>
                  <w:rFonts w:ascii="Arial" w:hAnsi="Arial" w:cs="Arial"/>
                  <w:b/>
                  <w:bCs/>
                  <w:sz w:val="16"/>
                  <w:szCs w:val="16"/>
                </w:rPr>
                <w:t>w</w:t>
              </w:r>
              <w:r w:rsidR="00B50DF8">
                <w:rPr>
                  <w:rFonts w:ascii="Arial" w:hAnsi="Arial" w:cs="Arial"/>
                  <w:b/>
                  <w:bCs/>
                  <w:spacing w:val="-1"/>
                  <w:sz w:val="16"/>
                  <w:szCs w:val="16"/>
                </w:rPr>
                <w:t>w</w:t>
              </w:r>
              <w:r w:rsidR="00B50DF8">
                <w:rPr>
                  <w:rFonts w:ascii="Arial" w:hAnsi="Arial" w:cs="Arial"/>
                  <w:b/>
                  <w:bCs/>
                  <w:spacing w:val="1"/>
                  <w:sz w:val="16"/>
                  <w:szCs w:val="16"/>
                </w:rPr>
                <w:t>.</w:t>
              </w:r>
              <w:r w:rsidR="00B50DF8">
                <w:rPr>
                  <w:rFonts w:ascii="Arial" w:hAnsi="Arial" w:cs="Arial"/>
                  <w:b/>
                  <w:bCs/>
                  <w:sz w:val="16"/>
                  <w:szCs w:val="16"/>
                </w:rPr>
                <w:t>gil</w:t>
              </w:r>
              <w:r w:rsidR="00B50DF8">
                <w:rPr>
                  <w:rFonts w:ascii="Arial" w:hAnsi="Arial" w:cs="Arial"/>
                  <w:b/>
                  <w:bCs/>
                  <w:spacing w:val="-1"/>
                  <w:sz w:val="16"/>
                  <w:szCs w:val="16"/>
                </w:rPr>
                <w:t>d</w:t>
              </w:r>
              <w:r w:rsidR="00B50DF8">
                <w:rPr>
                  <w:rFonts w:ascii="Arial" w:hAnsi="Arial" w:cs="Arial"/>
                  <w:b/>
                  <w:bCs/>
                  <w:spacing w:val="2"/>
                  <w:sz w:val="16"/>
                  <w:szCs w:val="16"/>
                </w:rPr>
                <w:t>a</w:t>
              </w:r>
              <w:r w:rsidR="00B50DF8">
                <w:rPr>
                  <w:rFonts w:ascii="Arial" w:hAnsi="Arial" w:cs="Arial"/>
                  <w:b/>
                  <w:bCs/>
                  <w:sz w:val="16"/>
                  <w:szCs w:val="16"/>
                </w:rPr>
                <w:t>-</w:t>
              </w:r>
              <w:r w:rsidR="00B50DF8">
                <w:rPr>
                  <w:rFonts w:ascii="Arial" w:hAnsi="Arial" w:cs="Arial"/>
                  <w:b/>
                  <w:bCs/>
                  <w:spacing w:val="1"/>
                  <w:sz w:val="16"/>
                  <w:szCs w:val="16"/>
                </w:rPr>
                <w:t>u</w:t>
              </w:r>
              <w:r w:rsidR="00B50DF8">
                <w:rPr>
                  <w:rFonts w:ascii="Arial" w:hAnsi="Arial" w:cs="Arial"/>
                  <w:b/>
                  <w:bCs/>
                  <w:sz w:val="16"/>
                  <w:szCs w:val="16"/>
                </w:rPr>
                <w:t>n</w:t>
              </w:r>
              <w:r w:rsidR="00B50DF8">
                <w:rPr>
                  <w:rFonts w:ascii="Arial" w:hAnsi="Arial" w:cs="Arial"/>
                  <w:b/>
                  <w:bCs/>
                  <w:spacing w:val="1"/>
                  <w:sz w:val="16"/>
                  <w:szCs w:val="16"/>
                </w:rPr>
                <w:t>a</w:t>
              </w:r>
              <w:r w:rsidR="00B50DF8">
                <w:rPr>
                  <w:rFonts w:ascii="Arial" w:hAnsi="Arial" w:cs="Arial"/>
                  <w:b/>
                  <w:bCs/>
                  <w:sz w:val="16"/>
                  <w:szCs w:val="16"/>
                </w:rPr>
                <w:t>ms.it</w:t>
              </w:r>
            </w:hyperlink>
          </w:p>
        </w:tc>
      </w:tr>
      <w:tr w:rsidR="00EB3F00" w14:paraId="2AFB4709" w14:textId="77777777" w:rsidTr="008F5EBC">
        <w:trPr>
          <w:trHeight w:val="160"/>
        </w:trPr>
        <w:tc>
          <w:tcPr>
            <w:tcW w:w="2407" w:type="dxa"/>
            <w:vAlign w:val="center"/>
          </w:tcPr>
          <w:p w14:paraId="3681A7E8" w14:textId="3D3DD7C3" w:rsidR="00EB3F00" w:rsidRDefault="00C562EE" w:rsidP="00C562EE">
            <w:pPr>
              <w:autoSpaceDE w:val="0"/>
              <w:autoSpaceDN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12"/>
                <w:szCs w:val="12"/>
                <w:lang w:eastAsia="it-IT"/>
              </w:rPr>
              <w:t xml:space="preserve">     </w:t>
            </w:r>
            <w:r w:rsidR="00EB3F00" w:rsidRPr="00975209">
              <w:rPr>
                <w:rFonts w:ascii="Arial" w:eastAsiaTheme="minorEastAsia" w:hAnsi="Arial" w:cs="Arial"/>
                <w:sz w:val="12"/>
                <w:szCs w:val="12"/>
                <w:lang w:eastAsia="it-IT"/>
              </w:rPr>
              <w:t>e-</w:t>
            </w:r>
            <w:r w:rsidR="00EB3F00" w:rsidRPr="00975209">
              <w:rPr>
                <w:rFonts w:ascii="Arial" w:eastAsiaTheme="minorEastAsia" w:hAnsi="Arial" w:cs="Arial"/>
                <w:spacing w:val="1"/>
                <w:sz w:val="12"/>
                <w:szCs w:val="12"/>
                <w:lang w:eastAsia="it-IT"/>
              </w:rPr>
              <w:t>m</w:t>
            </w:r>
            <w:r w:rsidR="00EB3F00" w:rsidRPr="00975209">
              <w:rPr>
                <w:rFonts w:ascii="Arial" w:eastAsiaTheme="minorEastAsia" w:hAnsi="Arial" w:cs="Arial"/>
                <w:sz w:val="12"/>
                <w:szCs w:val="12"/>
                <w:lang w:eastAsia="it-IT"/>
              </w:rPr>
              <w:t>ail:</w:t>
            </w:r>
            <w:r w:rsidR="00EB3F00" w:rsidRPr="00975209">
              <w:rPr>
                <w:rFonts w:ascii="Arial" w:eastAsiaTheme="minorEastAsia" w:hAnsi="Arial" w:cs="Arial"/>
                <w:spacing w:val="-1"/>
                <w:sz w:val="12"/>
                <w:szCs w:val="12"/>
                <w:lang w:eastAsia="it-IT"/>
              </w:rPr>
              <w:t xml:space="preserve"> </w:t>
            </w:r>
            <w:r w:rsidR="00EB3F00" w:rsidRPr="00975209">
              <w:rPr>
                <w:rFonts w:ascii="Arial" w:eastAsiaTheme="minorEastAsia" w:hAnsi="Arial" w:cs="Arial"/>
                <w:sz w:val="12"/>
                <w:szCs w:val="12"/>
                <w:lang w:eastAsia="it-IT"/>
              </w:rPr>
              <w:t>organiz</w:t>
            </w:r>
            <w:r w:rsidR="00EB3F00" w:rsidRPr="00975209">
              <w:rPr>
                <w:rFonts w:ascii="Arial" w:eastAsiaTheme="minorEastAsia" w:hAnsi="Arial" w:cs="Arial"/>
                <w:spacing w:val="-1"/>
                <w:sz w:val="12"/>
                <w:szCs w:val="12"/>
                <w:lang w:eastAsia="it-IT"/>
              </w:rPr>
              <w:t>z</w:t>
            </w:r>
            <w:r w:rsidR="00EB3F00" w:rsidRPr="00975209">
              <w:rPr>
                <w:rFonts w:ascii="Arial" w:eastAsiaTheme="minorEastAsia" w:hAnsi="Arial" w:cs="Arial"/>
                <w:sz w:val="12"/>
                <w:szCs w:val="12"/>
                <w:lang w:eastAsia="it-IT"/>
              </w:rPr>
              <w:t>azion</w:t>
            </w:r>
            <w:r w:rsidR="00EB3F00" w:rsidRPr="00975209">
              <w:rPr>
                <w:rFonts w:ascii="Arial" w:eastAsiaTheme="minorEastAsia" w:hAnsi="Arial" w:cs="Arial"/>
                <w:spacing w:val="-1"/>
                <w:sz w:val="12"/>
                <w:szCs w:val="12"/>
                <w:lang w:eastAsia="it-IT"/>
              </w:rPr>
              <w:t>e</w:t>
            </w:r>
            <w:r w:rsidR="00EB3F00" w:rsidRPr="00975209">
              <w:rPr>
                <w:rFonts w:ascii="Arial" w:eastAsiaTheme="minorEastAsia" w:hAnsi="Arial" w:cs="Arial"/>
                <w:sz w:val="12"/>
                <w:szCs w:val="12"/>
                <w:lang w:eastAsia="it-IT"/>
              </w:rPr>
              <w:t>@flcgil.it</w:t>
            </w:r>
          </w:p>
        </w:tc>
        <w:tc>
          <w:tcPr>
            <w:tcW w:w="2407" w:type="dxa"/>
            <w:vAlign w:val="center"/>
          </w:tcPr>
          <w:p w14:paraId="318AA9FE" w14:textId="72BFC8AB" w:rsidR="00EB3F00" w:rsidRDefault="00B82D2B" w:rsidP="00EB3F00">
            <w:pPr>
              <w:autoSpaceDE w:val="0"/>
              <w:autoSpaceDN w:val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12"/>
                <w:szCs w:val="12"/>
                <w:lang w:eastAsia="it-IT"/>
              </w:rPr>
              <w:t xml:space="preserve">  </w:t>
            </w:r>
            <w:r w:rsidR="00C562EE">
              <w:rPr>
                <w:rFonts w:ascii="Arial" w:eastAsiaTheme="minorEastAsia" w:hAnsi="Arial" w:cs="Arial"/>
                <w:sz w:val="12"/>
                <w:szCs w:val="12"/>
                <w:lang w:eastAsia="it-IT"/>
              </w:rPr>
              <w:t xml:space="preserve"> </w:t>
            </w:r>
            <w:r w:rsidR="00EB3F00" w:rsidRPr="00975209">
              <w:rPr>
                <w:rFonts w:ascii="Arial" w:eastAsiaTheme="minorEastAsia" w:hAnsi="Arial" w:cs="Arial"/>
                <w:sz w:val="12"/>
                <w:szCs w:val="12"/>
                <w:lang w:eastAsia="it-IT"/>
              </w:rPr>
              <w:t>e-</w:t>
            </w:r>
            <w:r w:rsidR="00EB3F00" w:rsidRPr="00975209">
              <w:rPr>
                <w:rFonts w:ascii="Arial" w:eastAsiaTheme="minorEastAsia" w:hAnsi="Arial" w:cs="Arial"/>
                <w:spacing w:val="1"/>
                <w:sz w:val="12"/>
                <w:szCs w:val="12"/>
                <w:lang w:eastAsia="it-IT"/>
              </w:rPr>
              <w:t>m</w:t>
            </w:r>
            <w:hyperlink r:id="rId13" w:history="1">
              <w:r w:rsidR="00EB3F00" w:rsidRPr="00975209">
                <w:rPr>
                  <w:rFonts w:ascii="Arial" w:eastAsiaTheme="minorEastAsia" w:hAnsi="Arial" w:cs="Arial"/>
                  <w:sz w:val="12"/>
                  <w:szCs w:val="12"/>
                  <w:lang w:eastAsia="it-IT"/>
                </w:rPr>
                <w:t>ail: uilscuol</w:t>
              </w:r>
              <w:r w:rsidR="00EB3F00" w:rsidRPr="00975209">
                <w:rPr>
                  <w:rFonts w:ascii="Arial" w:eastAsiaTheme="minorEastAsia" w:hAnsi="Arial" w:cs="Arial"/>
                  <w:spacing w:val="-1"/>
                  <w:sz w:val="12"/>
                  <w:szCs w:val="12"/>
                  <w:lang w:eastAsia="it-IT"/>
                </w:rPr>
                <w:t>a</w:t>
              </w:r>
              <w:r w:rsidR="00EB3F00" w:rsidRPr="00975209">
                <w:rPr>
                  <w:rFonts w:ascii="Arial" w:eastAsiaTheme="minorEastAsia" w:hAnsi="Arial" w:cs="Arial"/>
                  <w:sz w:val="12"/>
                  <w:szCs w:val="12"/>
                  <w:lang w:eastAsia="it-IT"/>
                </w:rPr>
                <w:t>@uils</w:t>
              </w:r>
              <w:r w:rsidR="00EB3F00" w:rsidRPr="00975209">
                <w:rPr>
                  <w:rFonts w:ascii="Arial" w:eastAsiaTheme="minorEastAsia" w:hAnsi="Arial" w:cs="Arial"/>
                  <w:spacing w:val="-1"/>
                  <w:sz w:val="12"/>
                  <w:szCs w:val="12"/>
                  <w:lang w:eastAsia="it-IT"/>
                </w:rPr>
                <w:t>c</w:t>
              </w:r>
              <w:r w:rsidR="00EB3F00" w:rsidRPr="00975209">
                <w:rPr>
                  <w:rFonts w:ascii="Arial" w:eastAsiaTheme="minorEastAsia" w:hAnsi="Arial" w:cs="Arial"/>
                  <w:sz w:val="12"/>
                  <w:szCs w:val="12"/>
                  <w:lang w:eastAsia="it-IT"/>
                </w:rPr>
                <w:t>uola.it</w:t>
              </w:r>
            </w:hyperlink>
          </w:p>
        </w:tc>
        <w:tc>
          <w:tcPr>
            <w:tcW w:w="2407" w:type="dxa"/>
            <w:vAlign w:val="center"/>
          </w:tcPr>
          <w:p w14:paraId="74D548CD" w14:textId="17B67103" w:rsidR="00EB3F00" w:rsidRDefault="00B82D2B" w:rsidP="00EB3F00">
            <w:pPr>
              <w:autoSpaceDE w:val="0"/>
              <w:autoSpaceDN w:val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12"/>
                <w:szCs w:val="12"/>
                <w:lang w:eastAsia="it-IT"/>
              </w:rPr>
              <w:t xml:space="preserve"> </w:t>
            </w:r>
            <w:r w:rsidR="00EB3F00" w:rsidRPr="00975209">
              <w:rPr>
                <w:rFonts w:ascii="Arial" w:eastAsiaTheme="minorEastAsia" w:hAnsi="Arial" w:cs="Arial"/>
                <w:sz w:val="12"/>
                <w:szCs w:val="12"/>
                <w:lang w:eastAsia="it-IT"/>
              </w:rPr>
              <w:t>e-</w:t>
            </w:r>
            <w:r w:rsidR="00EB3F00" w:rsidRPr="00975209">
              <w:rPr>
                <w:rFonts w:ascii="Arial" w:eastAsiaTheme="minorEastAsia" w:hAnsi="Arial" w:cs="Arial"/>
                <w:spacing w:val="1"/>
                <w:sz w:val="12"/>
                <w:szCs w:val="12"/>
                <w:lang w:eastAsia="it-IT"/>
              </w:rPr>
              <w:t>m</w:t>
            </w:r>
            <w:r w:rsidR="00EB3F00" w:rsidRPr="00975209">
              <w:rPr>
                <w:rFonts w:ascii="Arial" w:eastAsiaTheme="minorEastAsia" w:hAnsi="Arial" w:cs="Arial"/>
                <w:sz w:val="12"/>
                <w:szCs w:val="12"/>
                <w:lang w:eastAsia="it-IT"/>
              </w:rPr>
              <w:t>ail:</w:t>
            </w:r>
            <w:r w:rsidR="00EB3F00" w:rsidRPr="00975209">
              <w:rPr>
                <w:rFonts w:ascii="Arial" w:eastAsiaTheme="minorEastAsia" w:hAnsi="Arial" w:cs="Arial"/>
                <w:spacing w:val="1"/>
                <w:sz w:val="12"/>
                <w:szCs w:val="12"/>
                <w:lang w:eastAsia="it-IT"/>
              </w:rPr>
              <w:t xml:space="preserve"> </w:t>
            </w:r>
            <w:hyperlink r:id="rId14" w:history="1">
              <w:r w:rsidR="00EB3F00" w:rsidRPr="00975209">
                <w:rPr>
                  <w:rFonts w:ascii="Arial" w:eastAsiaTheme="minorEastAsia" w:hAnsi="Arial" w:cs="Arial"/>
                  <w:sz w:val="12"/>
                  <w:szCs w:val="12"/>
                  <w:lang w:eastAsia="it-IT"/>
                </w:rPr>
                <w:t>i</w:t>
              </w:r>
              <w:r w:rsidR="00EB3F00" w:rsidRPr="00975209">
                <w:rPr>
                  <w:rFonts w:ascii="Arial" w:eastAsiaTheme="minorEastAsia" w:hAnsi="Arial" w:cs="Arial"/>
                  <w:spacing w:val="-1"/>
                  <w:sz w:val="12"/>
                  <w:szCs w:val="12"/>
                  <w:lang w:eastAsia="it-IT"/>
                </w:rPr>
                <w:t>n</w:t>
              </w:r>
              <w:r w:rsidR="00EB3F00" w:rsidRPr="00975209">
                <w:rPr>
                  <w:rFonts w:ascii="Arial" w:eastAsiaTheme="minorEastAsia" w:hAnsi="Arial" w:cs="Arial"/>
                  <w:sz w:val="12"/>
                  <w:szCs w:val="12"/>
                  <w:lang w:eastAsia="it-IT"/>
                </w:rPr>
                <w:t>f</w:t>
              </w:r>
              <w:r w:rsidR="00EB3F00" w:rsidRPr="00975209">
                <w:rPr>
                  <w:rFonts w:ascii="Arial" w:eastAsiaTheme="minorEastAsia" w:hAnsi="Arial" w:cs="Arial"/>
                  <w:spacing w:val="1"/>
                  <w:sz w:val="12"/>
                  <w:szCs w:val="12"/>
                  <w:lang w:eastAsia="it-IT"/>
                </w:rPr>
                <w:t>o</w:t>
              </w:r>
              <w:r w:rsidR="00EB3F00" w:rsidRPr="00975209">
                <w:rPr>
                  <w:rFonts w:ascii="Arial" w:eastAsiaTheme="minorEastAsia" w:hAnsi="Arial" w:cs="Arial"/>
                  <w:sz w:val="12"/>
                  <w:szCs w:val="12"/>
                  <w:lang w:eastAsia="it-IT"/>
                </w:rPr>
                <w:t>@</w:t>
              </w:r>
              <w:r w:rsidR="00EB3F00" w:rsidRPr="00975209">
                <w:rPr>
                  <w:rFonts w:ascii="Arial" w:eastAsiaTheme="minorEastAsia" w:hAnsi="Arial" w:cs="Arial"/>
                  <w:spacing w:val="-1"/>
                  <w:sz w:val="12"/>
                  <w:szCs w:val="12"/>
                  <w:lang w:eastAsia="it-IT"/>
                </w:rPr>
                <w:t>s</w:t>
              </w:r>
              <w:r w:rsidR="00EB3F00" w:rsidRPr="00975209">
                <w:rPr>
                  <w:rFonts w:ascii="Arial" w:eastAsiaTheme="minorEastAsia" w:hAnsi="Arial" w:cs="Arial"/>
                  <w:sz w:val="12"/>
                  <w:szCs w:val="12"/>
                  <w:lang w:eastAsia="it-IT"/>
                </w:rPr>
                <w:t>nals.it</w:t>
              </w:r>
            </w:hyperlink>
          </w:p>
        </w:tc>
        <w:tc>
          <w:tcPr>
            <w:tcW w:w="2407" w:type="dxa"/>
          </w:tcPr>
          <w:p w14:paraId="60154083" w14:textId="42E3CEFD" w:rsidR="00EB3F00" w:rsidRDefault="001D0271" w:rsidP="00EB3F00">
            <w:pPr>
              <w:autoSpaceDE w:val="0"/>
              <w:autoSpaceDN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e-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m</w:t>
            </w:r>
            <w:hyperlink r:id="rId15" w:history="1">
              <w:r>
                <w:rPr>
                  <w:rFonts w:ascii="Arial" w:hAnsi="Arial" w:cs="Arial"/>
                  <w:sz w:val="12"/>
                  <w:szCs w:val="12"/>
                </w:rPr>
                <w:t>ail: organiz</w:t>
              </w:r>
              <w:r>
                <w:rPr>
                  <w:rFonts w:ascii="Arial" w:hAnsi="Arial" w:cs="Arial"/>
                  <w:spacing w:val="-1"/>
                  <w:sz w:val="12"/>
                  <w:szCs w:val="12"/>
                </w:rPr>
                <w:t>z</w:t>
              </w:r>
              <w:r>
                <w:rPr>
                  <w:rFonts w:ascii="Arial" w:hAnsi="Arial" w:cs="Arial"/>
                  <w:sz w:val="12"/>
                  <w:szCs w:val="12"/>
                </w:rPr>
                <w:t>azione@gild</w:t>
              </w:r>
              <w:r>
                <w:rPr>
                  <w:rFonts w:ascii="Arial" w:hAnsi="Arial" w:cs="Arial"/>
                  <w:spacing w:val="1"/>
                  <w:sz w:val="12"/>
                  <w:szCs w:val="12"/>
                </w:rPr>
                <w:t>a</w:t>
              </w:r>
              <w:r>
                <w:rPr>
                  <w:rFonts w:ascii="Arial" w:hAnsi="Arial" w:cs="Arial"/>
                  <w:sz w:val="12"/>
                  <w:szCs w:val="12"/>
                </w:rPr>
                <w:t>-</w:t>
              </w:r>
              <w:r>
                <w:rPr>
                  <w:rFonts w:ascii="Arial" w:hAnsi="Arial" w:cs="Arial"/>
                  <w:spacing w:val="-1"/>
                  <w:sz w:val="12"/>
                  <w:szCs w:val="12"/>
                </w:rPr>
                <w:t>u</w:t>
              </w:r>
              <w:r>
                <w:rPr>
                  <w:rFonts w:ascii="Arial" w:hAnsi="Arial" w:cs="Arial"/>
                  <w:sz w:val="12"/>
                  <w:szCs w:val="12"/>
                </w:rPr>
                <w:t>n</w:t>
              </w:r>
              <w:r>
                <w:rPr>
                  <w:rFonts w:ascii="Arial" w:hAnsi="Arial" w:cs="Arial"/>
                  <w:spacing w:val="-1"/>
                  <w:sz w:val="12"/>
                  <w:szCs w:val="12"/>
                </w:rPr>
                <w:t>a</w:t>
              </w:r>
              <w:r>
                <w:rPr>
                  <w:rFonts w:ascii="Arial" w:hAnsi="Arial" w:cs="Arial"/>
                  <w:spacing w:val="1"/>
                  <w:sz w:val="12"/>
                  <w:szCs w:val="12"/>
                </w:rPr>
                <w:t>m</w:t>
              </w:r>
              <w:r>
                <w:rPr>
                  <w:rFonts w:ascii="Arial" w:hAnsi="Arial" w:cs="Arial"/>
                  <w:sz w:val="12"/>
                  <w:szCs w:val="12"/>
                </w:rPr>
                <w:t>s.it</w:t>
              </w:r>
            </w:hyperlink>
          </w:p>
        </w:tc>
      </w:tr>
    </w:tbl>
    <w:p w14:paraId="04E77FC8" w14:textId="7AB4272B" w:rsidR="00975209" w:rsidRDefault="00975209" w:rsidP="00975209">
      <w:pPr>
        <w:autoSpaceDE w:val="0"/>
        <w:autoSpaceDN w:val="0"/>
        <w:rPr>
          <w:rFonts w:ascii="Tahoma" w:hAnsi="Tahoma" w:cs="Tahoma"/>
          <w:color w:val="000000"/>
          <w:sz w:val="24"/>
          <w:szCs w:val="24"/>
        </w:rPr>
      </w:pPr>
    </w:p>
    <w:p w14:paraId="0BE6B254" w14:textId="77777777" w:rsidR="00B03CD8" w:rsidRDefault="00B03CD8" w:rsidP="00B03CD8">
      <w:pPr>
        <w:spacing w:after="160" w:line="252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1ED00DA" w14:textId="4889F703" w:rsidR="00B03CD8" w:rsidRDefault="00B03CD8" w:rsidP="00B03CD8">
      <w:pPr>
        <w:spacing w:after="160" w:line="252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FLC Cgil, UIL Scuola, Snals-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Confsal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e Gilda</w:t>
      </w:r>
      <w:r w:rsidR="00482B93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482B93">
        <w:rPr>
          <w:rFonts w:ascii="Tahoma" w:hAnsi="Tahoma" w:cs="Tahoma"/>
          <w:b/>
          <w:bCs/>
          <w:sz w:val="24"/>
          <w:szCs w:val="24"/>
        </w:rPr>
        <w:t>Unams</w:t>
      </w:r>
      <w:proofErr w:type="spellEnd"/>
      <w:r>
        <w:rPr>
          <w:rFonts w:ascii="Tahoma" w:hAnsi="Tahoma" w:cs="Tahoma"/>
          <w:sz w:val="24"/>
          <w:szCs w:val="24"/>
        </w:rPr>
        <w:t xml:space="preserve"> hanno presentato nota ufficiale al Ministero del Lavoro, al Ministero dell'Istruzione e alla Commissione Garanzia, di proclamazione dello stato di agitazione e alla richiesta di esperimento di tentativo di conciliazione.</w:t>
      </w:r>
    </w:p>
    <w:p w14:paraId="1C46692A" w14:textId="00516EC4" w:rsidR="00B03CD8" w:rsidRDefault="00B03CD8" w:rsidP="00B03CD8">
      <w:pPr>
        <w:spacing w:after="160" w:line="252" w:lineRule="auto"/>
        <w:jc w:val="both"/>
        <w:rPr>
          <w:rFonts w:ascii="Tahoma" w:hAnsi="Tahoma" w:cs="Tahoma"/>
          <w:sz w:val="24"/>
          <w:szCs w:val="24"/>
        </w:rPr>
      </w:pPr>
      <w:r w:rsidRPr="00482B93">
        <w:rPr>
          <w:rFonts w:ascii="Tahoma" w:hAnsi="Tahoma" w:cs="Tahoma"/>
          <w:sz w:val="24"/>
          <w:szCs w:val="24"/>
          <w:u w:val="single"/>
        </w:rPr>
        <w:t xml:space="preserve">La nota ufficiale a firma dei quattro </w:t>
      </w:r>
      <w:r w:rsidR="00482B93">
        <w:rPr>
          <w:rFonts w:ascii="Tahoma" w:hAnsi="Tahoma" w:cs="Tahoma"/>
          <w:sz w:val="24"/>
          <w:szCs w:val="24"/>
          <w:u w:val="single"/>
        </w:rPr>
        <w:t>S</w:t>
      </w:r>
      <w:r w:rsidRPr="00482B93">
        <w:rPr>
          <w:rFonts w:ascii="Tahoma" w:hAnsi="Tahoma" w:cs="Tahoma"/>
          <w:sz w:val="24"/>
          <w:szCs w:val="24"/>
          <w:u w:val="single"/>
        </w:rPr>
        <w:t>egretari generali</w:t>
      </w:r>
      <w:r>
        <w:rPr>
          <w:rFonts w:ascii="Tahoma" w:hAnsi="Tahoma" w:cs="Tahoma"/>
          <w:sz w:val="24"/>
          <w:szCs w:val="24"/>
        </w:rPr>
        <w:t xml:space="preserve">, partita ieri sera, </w:t>
      </w:r>
      <w:r>
        <w:rPr>
          <w:rFonts w:ascii="Tahoma" w:hAnsi="Tahoma" w:cs="Tahoma"/>
          <w:b/>
          <w:bCs/>
          <w:sz w:val="24"/>
          <w:szCs w:val="24"/>
        </w:rPr>
        <w:t>interrompe dunque le relazioni sindacali con il ministero dell’Istruzione</w:t>
      </w:r>
      <w:r>
        <w:rPr>
          <w:rFonts w:ascii="Tahoma" w:hAnsi="Tahoma" w:cs="Tahoma"/>
          <w:sz w:val="24"/>
          <w:szCs w:val="24"/>
        </w:rPr>
        <w:t xml:space="preserve"> e apre la strada a forme ampie di mobilitazione. La convocazione del ministro fissata per domani andrà aggiornata in un nuovo confronto di natura formale che includa i temi della protesta in atto. </w:t>
      </w:r>
    </w:p>
    <w:p w14:paraId="543D2C0D" w14:textId="29C47FF8" w:rsidR="00B03CD8" w:rsidRDefault="00B03CD8" w:rsidP="00B03CD8">
      <w:pPr>
        <w:spacing w:after="160" w:line="252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 è esclusa alcuna forma di protesta compreso lo sciopero – sottolineano i segretari generali – che viene considerato uno strumento e non un obiettivo perché non c‘è alcuna intenzione di accentuare le spaccature presenti nel Paese, né di minare la necessaria coesione sociale in un momento difficile e in una trattativa complessa ma serve la disponibilità e la volontà politica di giungere a soluzioni condivise, sia economiche che giuridiche, che riguardino l’insieme del personale della scuola che ora appaiono veramente troppo lontane e disattese dalla legge di Bilancio.</w:t>
      </w:r>
    </w:p>
    <w:p w14:paraId="49CFC69D" w14:textId="77777777" w:rsidR="00B03CD8" w:rsidRDefault="00B03CD8" w:rsidP="00B03CD8">
      <w:pPr>
        <w:spacing w:after="160" w:line="252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Risorse per il rinnovo del contratto</w:t>
      </w:r>
      <w:r>
        <w:rPr>
          <w:rFonts w:ascii="Tahoma" w:hAnsi="Tahoma" w:cs="Tahoma"/>
          <w:sz w:val="24"/>
          <w:szCs w:val="24"/>
        </w:rPr>
        <w:t xml:space="preserve">, quelle da inserire nella Legge di Bilancio e interventi normativi destinati al personale, per </w:t>
      </w:r>
      <w:r>
        <w:rPr>
          <w:rFonts w:ascii="Tahoma" w:hAnsi="Tahoma" w:cs="Tahoma"/>
          <w:b/>
          <w:bCs/>
          <w:sz w:val="24"/>
          <w:szCs w:val="24"/>
        </w:rPr>
        <w:t>l’eliminazione di vincoli e strettoie burocratiche</w:t>
      </w:r>
      <w:r>
        <w:rPr>
          <w:rFonts w:ascii="Tahoma" w:hAnsi="Tahoma" w:cs="Tahoma"/>
          <w:sz w:val="24"/>
          <w:szCs w:val="24"/>
        </w:rPr>
        <w:t>, sono i nodi da scogliere.</w:t>
      </w:r>
    </w:p>
    <w:p w14:paraId="43035159" w14:textId="77777777" w:rsidR="00B03CD8" w:rsidRDefault="00B03CD8" w:rsidP="00B03CD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Il </w:t>
      </w:r>
      <w:r>
        <w:rPr>
          <w:rFonts w:ascii="Tahoma" w:hAnsi="Tahoma" w:cs="Tahoma"/>
          <w:b/>
          <w:bCs/>
          <w:sz w:val="24"/>
          <w:szCs w:val="24"/>
        </w:rPr>
        <w:t>rinnovo del contratto</w:t>
      </w:r>
      <w:r>
        <w:rPr>
          <w:rFonts w:ascii="Tahoma" w:hAnsi="Tahoma" w:cs="Tahoma"/>
          <w:sz w:val="24"/>
          <w:szCs w:val="24"/>
        </w:rPr>
        <w:t xml:space="preserve"> è uno dei punti centrali: «Il CCNL 2016-2018 – si legge nella nota inviata - già scaduto al 31/12/2018, è stato formalmente disdettato ma le risorse stanziate per il rinnovo nella legge di Bilancio 2022 sono assolutamente insufficienti per concludere la trattativa e contengono vincoli inaccettabili che ostacolerebbero qualunque conclusione positiva del negoziato contrattuale. Occorrono inoltre risorse aggiuntive per ridurre il divario esistente tra le retribuzioni del settore, a parità di titoli di studio, alla media di quelle del comparto pubblico».</w:t>
      </w:r>
    </w:p>
    <w:p w14:paraId="715494C7" w14:textId="77777777" w:rsidR="00B03CD8" w:rsidRDefault="00B03CD8" w:rsidP="00B03CD8">
      <w:pPr>
        <w:rPr>
          <w:rFonts w:ascii="Tahoma" w:hAnsi="Tahoma" w:cs="Tahoma"/>
          <w:sz w:val="24"/>
          <w:szCs w:val="24"/>
        </w:rPr>
      </w:pPr>
    </w:p>
    <w:p w14:paraId="5C4F6F20" w14:textId="77777777" w:rsidR="00B03CD8" w:rsidRDefault="00B03CD8" w:rsidP="00B03CD8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Il </w:t>
      </w:r>
      <w:r>
        <w:rPr>
          <w:rFonts w:ascii="Tahoma" w:hAnsi="Tahoma" w:cs="Tahoma"/>
          <w:b/>
          <w:bCs/>
          <w:sz w:val="24"/>
          <w:szCs w:val="24"/>
        </w:rPr>
        <w:t>superamento delle incursioni legislative in tema di contratto</w:t>
      </w:r>
      <w:r>
        <w:rPr>
          <w:rFonts w:ascii="Tahoma" w:hAnsi="Tahoma" w:cs="Tahoma"/>
          <w:sz w:val="24"/>
          <w:szCs w:val="24"/>
        </w:rPr>
        <w:t xml:space="preserve"> è questione da risolvere – non si può scrivere il contratto in Legge di Bilancio, affermano </w:t>
      </w:r>
      <w:r w:rsidRPr="00B03CD8">
        <w:rPr>
          <w:rFonts w:ascii="Tahoma" w:hAnsi="Tahoma" w:cs="Tahoma"/>
          <w:b/>
          <w:bCs/>
          <w:sz w:val="24"/>
          <w:szCs w:val="24"/>
        </w:rPr>
        <w:t xml:space="preserve">Sinopoli, Turi, Serafini e Di </w:t>
      </w:r>
      <w:r>
        <w:rPr>
          <w:rFonts w:ascii="Tahoma" w:hAnsi="Tahoma" w:cs="Tahoma"/>
          <w:b/>
          <w:bCs/>
          <w:sz w:val="24"/>
          <w:szCs w:val="24"/>
        </w:rPr>
        <w:t>M</w:t>
      </w:r>
      <w:r w:rsidRPr="00B03CD8">
        <w:rPr>
          <w:rFonts w:ascii="Tahoma" w:hAnsi="Tahoma" w:cs="Tahoma"/>
          <w:b/>
          <w:bCs/>
          <w:sz w:val="24"/>
          <w:szCs w:val="24"/>
        </w:rPr>
        <w:t xml:space="preserve">eglio </w:t>
      </w:r>
      <w:r>
        <w:rPr>
          <w:rFonts w:ascii="Tahoma" w:hAnsi="Tahoma" w:cs="Tahoma"/>
          <w:sz w:val="24"/>
          <w:szCs w:val="24"/>
        </w:rPr>
        <w:t xml:space="preserve">- «va affermata la centralità delle prerogative contrattuali rispetto alla legge come strumento di potenziamento della funzione unificante che il sistema di Istruzione e Ricerca svolge per l’intero Paese». </w:t>
      </w:r>
    </w:p>
    <w:p w14:paraId="54DC8124" w14:textId="09CE941F" w:rsidR="00B03CD8" w:rsidRDefault="00B03CD8" w:rsidP="00B03CD8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03CD8">
        <w:rPr>
          <w:rFonts w:ascii="Tahoma" w:hAnsi="Tahoma" w:cs="Tahoma"/>
          <w:sz w:val="24"/>
          <w:szCs w:val="24"/>
        </w:rPr>
        <w:t>FLC Cgil, UIL Scuola, Snals-</w:t>
      </w:r>
      <w:proofErr w:type="spellStart"/>
      <w:r w:rsidRPr="00B03CD8">
        <w:rPr>
          <w:rFonts w:ascii="Tahoma" w:hAnsi="Tahoma" w:cs="Tahoma"/>
          <w:sz w:val="24"/>
          <w:szCs w:val="24"/>
        </w:rPr>
        <w:t>Confsal</w:t>
      </w:r>
      <w:proofErr w:type="spellEnd"/>
      <w:r w:rsidRPr="00B03CD8">
        <w:rPr>
          <w:rFonts w:ascii="Tahoma" w:hAnsi="Tahoma" w:cs="Tahoma"/>
          <w:sz w:val="24"/>
          <w:szCs w:val="24"/>
        </w:rPr>
        <w:t xml:space="preserve"> e Gilda </w:t>
      </w:r>
      <w:r>
        <w:rPr>
          <w:rFonts w:ascii="Tahoma" w:hAnsi="Tahoma" w:cs="Tahoma"/>
          <w:sz w:val="24"/>
          <w:szCs w:val="24"/>
        </w:rPr>
        <w:t>«giudicano inaccettabile l’intervento unilaterale su materie di competenza della contrattazione quali la mobilità, la formazione, la valorizzazione professionale e in generale su tutti gli aspetti attinenti al rapporto di</w:t>
      </w:r>
    </w:p>
    <w:p w14:paraId="2A531CD1" w14:textId="77777777" w:rsidR="00B03CD8" w:rsidRDefault="00B03CD8" w:rsidP="00B03CD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lavoro».</w:t>
      </w:r>
    </w:p>
    <w:p w14:paraId="5185567E" w14:textId="77777777" w:rsidR="00B03CD8" w:rsidRDefault="00B03CD8" w:rsidP="00B03CD8">
      <w:pPr>
        <w:rPr>
          <w:rFonts w:ascii="Tahoma" w:hAnsi="Tahoma" w:cs="Tahoma"/>
          <w:sz w:val="24"/>
          <w:szCs w:val="24"/>
        </w:rPr>
      </w:pPr>
    </w:p>
    <w:p w14:paraId="0353EE14" w14:textId="77777777" w:rsidR="00B03CD8" w:rsidRDefault="00B03CD8" w:rsidP="00B03CD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Organici, precari, personale Ata</w:t>
      </w:r>
      <w:r>
        <w:rPr>
          <w:rFonts w:ascii="Tahoma" w:hAnsi="Tahoma" w:cs="Tahoma"/>
          <w:sz w:val="24"/>
          <w:szCs w:val="24"/>
        </w:rPr>
        <w:t xml:space="preserve"> sono i settori sui quali è più urgente un intervento e per i quali si rivendicano </w:t>
      </w:r>
      <w:r>
        <w:rPr>
          <w:rFonts w:ascii="Tahoma" w:hAnsi="Tahoma" w:cs="Tahoma"/>
          <w:b/>
          <w:bCs/>
          <w:sz w:val="24"/>
          <w:szCs w:val="24"/>
        </w:rPr>
        <w:t>incrementi di organico</w:t>
      </w:r>
      <w:r>
        <w:rPr>
          <w:rFonts w:ascii="Tahoma" w:hAnsi="Tahoma" w:cs="Tahoma"/>
          <w:sz w:val="24"/>
          <w:szCs w:val="24"/>
        </w:rPr>
        <w:t xml:space="preserve"> e </w:t>
      </w:r>
      <w:r>
        <w:rPr>
          <w:rFonts w:ascii="Tahoma" w:hAnsi="Tahoma" w:cs="Tahoma"/>
          <w:b/>
          <w:bCs/>
          <w:sz w:val="24"/>
          <w:szCs w:val="24"/>
        </w:rPr>
        <w:t xml:space="preserve">superamento dei blocchi della mobilità. </w:t>
      </w:r>
    </w:p>
    <w:p w14:paraId="45E121A0" w14:textId="77777777" w:rsidR="00B03CD8" w:rsidRDefault="00B03CD8" w:rsidP="00B03CD8">
      <w:pPr>
        <w:rPr>
          <w:rFonts w:ascii="Tahoma" w:hAnsi="Tahoma" w:cs="Tahoma"/>
          <w:b/>
          <w:bCs/>
          <w:sz w:val="24"/>
          <w:szCs w:val="24"/>
        </w:rPr>
      </w:pPr>
    </w:p>
    <w:p w14:paraId="68D3BEFB" w14:textId="2A23B729" w:rsidR="00B03CD8" w:rsidRDefault="00B03CD8" w:rsidP="00B03CD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Che fine ha fatto l’applicazione del </w:t>
      </w:r>
      <w:r>
        <w:rPr>
          <w:rFonts w:ascii="Tahoma" w:hAnsi="Tahoma" w:cs="Tahoma"/>
          <w:b/>
          <w:bCs/>
          <w:sz w:val="24"/>
          <w:szCs w:val="24"/>
        </w:rPr>
        <w:t>Patto per la Scuola</w:t>
      </w:r>
      <w:r>
        <w:rPr>
          <w:rFonts w:ascii="Tahoma" w:hAnsi="Tahoma" w:cs="Tahoma"/>
          <w:sz w:val="24"/>
          <w:szCs w:val="24"/>
        </w:rPr>
        <w:t xml:space="preserve"> firmato a maggio scorso? Va data applicazione a quell’accordo – sottolineano i quattro </w:t>
      </w:r>
      <w:r w:rsidR="00482B93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egretari.</w:t>
      </w:r>
    </w:p>
    <w:p w14:paraId="1E529B72" w14:textId="77777777" w:rsidR="00B03CD8" w:rsidRDefault="00B03CD8" w:rsidP="00B03CD8">
      <w:pPr>
        <w:rPr>
          <w:rFonts w:ascii="Tahoma" w:hAnsi="Tahoma" w:cs="Tahoma"/>
          <w:sz w:val="24"/>
          <w:szCs w:val="24"/>
        </w:rPr>
      </w:pPr>
    </w:p>
    <w:p w14:paraId="62222C58" w14:textId="77777777" w:rsidR="00B03CD8" w:rsidRDefault="00B03CD8" w:rsidP="00B03CD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Un richiamo forte viene fatto alla </w:t>
      </w:r>
      <w:r>
        <w:rPr>
          <w:rFonts w:ascii="Tahoma" w:hAnsi="Tahoma" w:cs="Tahoma"/>
          <w:b/>
          <w:bCs/>
          <w:sz w:val="24"/>
          <w:szCs w:val="24"/>
        </w:rPr>
        <w:t>centralità della didattica e alla comunità educante</w:t>
      </w:r>
      <w:r>
        <w:rPr>
          <w:rFonts w:ascii="Tahoma" w:hAnsi="Tahoma" w:cs="Tahoma"/>
          <w:sz w:val="24"/>
          <w:szCs w:val="24"/>
        </w:rPr>
        <w:t>, alla sburocratizzazione del lavoro e alla semplificazione amministrativa.</w:t>
      </w:r>
    </w:p>
    <w:p w14:paraId="7EEED232" w14:textId="77777777" w:rsidR="006A726F" w:rsidRDefault="00B03CD8" w:rsidP="00B03CD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Netto no ad ogni forma di </w:t>
      </w:r>
      <w:r>
        <w:rPr>
          <w:rFonts w:ascii="Tahoma" w:hAnsi="Tahoma" w:cs="Tahoma"/>
          <w:b/>
          <w:bCs/>
          <w:sz w:val="24"/>
          <w:szCs w:val="24"/>
        </w:rPr>
        <w:t>autonomia differenziata</w:t>
      </w:r>
      <w:r>
        <w:rPr>
          <w:rFonts w:ascii="Tahoma" w:hAnsi="Tahoma" w:cs="Tahoma"/>
          <w:sz w:val="24"/>
          <w:szCs w:val="24"/>
        </w:rPr>
        <w:t xml:space="preserve"> e ad ogni iniziativa di devoluzione delle competenze in materia di istruzione.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br/>
        <w:t>Nelle more della procedura di conciliazione il personale tutto, docenti ed ATA, si asterrà da ogni attività aggiuntiva, non prevista nel relativo mansionario, In particolare i DSGA f.f. rimetteranno il loro contratto nelle mani del dirigente scolastico che lo ha sottoscritto.</w:t>
      </w:r>
    </w:p>
    <w:p w14:paraId="2246CD12" w14:textId="77777777" w:rsidR="006A726F" w:rsidRDefault="006A726F" w:rsidP="00B03CD8">
      <w:pPr>
        <w:rPr>
          <w:rFonts w:ascii="Tahoma" w:hAnsi="Tahoma" w:cs="Tahoma"/>
          <w:sz w:val="24"/>
          <w:szCs w:val="24"/>
        </w:rPr>
      </w:pPr>
    </w:p>
    <w:p w14:paraId="07759A94" w14:textId="1CF6D54E" w:rsidR="00AE7088" w:rsidRPr="006A726F" w:rsidRDefault="00B03CD8" w:rsidP="006A726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Contestualmente sono sospese</w:t>
      </w:r>
      <w:r w:rsidR="006A726F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transitoriamente, le relazioni sindacali con il M</w:t>
      </w:r>
      <w:r w:rsidR="00482B93">
        <w:rPr>
          <w:rFonts w:ascii="Tahoma" w:hAnsi="Tahoma" w:cs="Tahoma"/>
          <w:sz w:val="24"/>
          <w:szCs w:val="24"/>
        </w:rPr>
        <w:t>I.</w:t>
      </w:r>
    </w:p>
    <w:p w14:paraId="394F3643" w14:textId="77777777" w:rsidR="00AE7088" w:rsidRDefault="00AE7088" w:rsidP="00975209">
      <w:pPr>
        <w:pStyle w:val="Default"/>
        <w:spacing w:after="120"/>
        <w:rPr>
          <w:rFonts w:ascii="Tahoma" w:hAnsi="Tahoma" w:cs="Tahoma"/>
          <w:color w:val="auto"/>
        </w:rPr>
      </w:pPr>
    </w:p>
    <w:p w14:paraId="7A0E40A3" w14:textId="77777777" w:rsidR="00660092" w:rsidRPr="001A260C" w:rsidRDefault="00660092" w:rsidP="00975209">
      <w:pPr>
        <w:pStyle w:val="Default"/>
        <w:spacing w:after="120"/>
        <w:rPr>
          <w:rFonts w:ascii="Tahoma" w:hAnsi="Tahoma" w:cs="Tahoma"/>
          <w:color w:val="auto"/>
        </w:rPr>
      </w:pPr>
    </w:p>
    <w:p w14:paraId="5227B701" w14:textId="4DE4BA35" w:rsidR="00660092" w:rsidRPr="00660092" w:rsidRDefault="00660092" w:rsidP="00744D55">
      <w:pPr>
        <w:widowControl w:val="0"/>
        <w:autoSpaceDE w:val="0"/>
        <w:autoSpaceDN w:val="0"/>
        <w:adjustRightInd w:val="0"/>
        <w:spacing w:before="37"/>
        <w:ind w:left="71" w:right="-20"/>
        <w:rPr>
          <w:rFonts w:ascii="Arial" w:eastAsiaTheme="minorEastAsia" w:hAnsi="Arial" w:cs="Arial"/>
          <w:sz w:val="18"/>
          <w:szCs w:val="18"/>
          <w:lang w:eastAsia="it-IT"/>
        </w:rPr>
      </w:pPr>
      <w:r>
        <w:rPr>
          <w:rFonts w:ascii="Arial" w:eastAsiaTheme="minorEastAsia" w:hAnsi="Arial" w:cs="Arial"/>
          <w:sz w:val="18"/>
          <w:szCs w:val="18"/>
          <w:lang w:eastAsia="it-IT"/>
        </w:rPr>
        <w:t xml:space="preserve">            </w:t>
      </w:r>
      <w:r w:rsidR="000D20A9">
        <w:rPr>
          <w:rFonts w:ascii="Arial" w:eastAsiaTheme="minorEastAsia" w:hAnsi="Arial" w:cs="Arial"/>
          <w:sz w:val="18"/>
          <w:szCs w:val="18"/>
          <w:lang w:eastAsia="it-IT"/>
        </w:rPr>
        <w:t xml:space="preserve"> </w:t>
      </w:r>
      <w:r>
        <w:rPr>
          <w:rFonts w:ascii="Arial" w:eastAsiaTheme="minorEastAsia" w:hAnsi="Arial" w:cs="Arial"/>
          <w:sz w:val="18"/>
          <w:szCs w:val="18"/>
          <w:lang w:eastAsia="it-IT"/>
        </w:rPr>
        <w:t xml:space="preserve">     </w:t>
      </w:r>
      <w:proofErr w:type="spellStart"/>
      <w:proofErr w:type="gramStart"/>
      <w:r w:rsidRPr="00660092">
        <w:rPr>
          <w:rFonts w:ascii="Arial" w:eastAsiaTheme="minorEastAsia" w:hAnsi="Arial" w:cs="Arial"/>
          <w:sz w:val="18"/>
          <w:szCs w:val="18"/>
          <w:lang w:eastAsia="it-IT"/>
        </w:rPr>
        <w:t>Flc</w:t>
      </w:r>
      <w:proofErr w:type="spellEnd"/>
      <w:r w:rsidRPr="00660092">
        <w:rPr>
          <w:rFonts w:ascii="Arial" w:eastAsiaTheme="minorEastAsia" w:hAnsi="Arial" w:cs="Arial"/>
          <w:sz w:val="18"/>
          <w:szCs w:val="18"/>
          <w:lang w:eastAsia="it-IT"/>
        </w:rPr>
        <w:t xml:space="preserve"> </w:t>
      </w:r>
      <w:r w:rsidRPr="00660092">
        <w:rPr>
          <w:rFonts w:ascii="Arial" w:eastAsiaTheme="minorEastAsia" w:hAnsi="Arial" w:cs="Arial"/>
          <w:spacing w:val="1"/>
          <w:sz w:val="18"/>
          <w:szCs w:val="18"/>
          <w:lang w:eastAsia="it-IT"/>
        </w:rPr>
        <w:t xml:space="preserve"> </w:t>
      </w:r>
      <w:r w:rsidRPr="00660092">
        <w:rPr>
          <w:rFonts w:ascii="Arial" w:eastAsiaTheme="minorEastAsia" w:hAnsi="Arial" w:cs="Arial"/>
          <w:sz w:val="18"/>
          <w:szCs w:val="18"/>
          <w:lang w:eastAsia="it-IT"/>
        </w:rPr>
        <w:t>CGIL</w:t>
      </w:r>
      <w:proofErr w:type="gramEnd"/>
      <w:r w:rsidRPr="00660092">
        <w:rPr>
          <w:rFonts w:ascii="Arial" w:eastAsiaTheme="minorEastAsia" w:hAnsi="Arial" w:cs="Arial"/>
          <w:sz w:val="18"/>
          <w:szCs w:val="18"/>
          <w:lang w:eastAsia="it-IT"/>
        </w:rPr>
        <w:t xml:space="preserve"> </w:t>
      </w:r>
      <w:r>
        <w:rPr>
          <w:rFonts w:ascii="Arial" w:eastAsiaTheme="minorEastAsia" w:hAnsi="Arial" w:cs="Arial"/>
          <w:sz w:val="18"/>
          <w:szCs w:val="18"/>
          <w:lang w:eastAsia="it-IT"/>
        </w:rPr>
        <w:tab/>
      </w:r>
      <w:r w:rsidR="001F0CAE">
        <w:rPr>
          <w:rFonts w:ascii="Arial" w:eastAsiaTheme="minorEastAsia" w:hAnsi="Arial" w:cs="Arial"/>
          <w:sz w:val="18"/>
          <w:szCs w:val="18"/>
          <w:lang w:eastAsia="it-IT"/>
        </w:rPr>
        <w:t xml:space="preserve">            </w:t>
      </w:r>
      <w:r w:rsidR="000D20A9">
        <w:rPr>
          <w:rFonts w:ascii="Arial" w:eastAsiaTheme="minorEastAsia" w:hAnsi="Arial" w:cs="Arial"/>
          <w:sz w:val="18"/>
          <w:szCs w:val="18"/>
          <w:lang w:eastAsia="it-IT"/>
        </w:rPr>
        <w:t xml:space="preserve"> </w:t>
      </w:r>
      <w:r w:rsidR="001F0CAE">
        <w:rPr>
          <w:rFonts w:ascii="Arial" w:eastAsiaTheme="minorEastAsia" w:hAnsi="Arial" w:cs="Arial"/>
          <w:sz w:val="18"/>
          <w:szCs w:val="18"/>
          <w:lang w:eastAsia="it-IT"/>
        </w:rPr>
        <w:t xml:space="preserve"> </w:t>
      </w:r>
      <w:r w:rsidR="000D20A9">
        <w:rPr>
          <w:rFonts w:ascii="Arial" w:eastAsiaTheme="minorEastAsia" w:hAnsi="Arial" w:cs="Arial"/>
          <w:sz w:val="18"/>
          <w:szCs w:val="18"/>
          <w:lang w:eastAsia="it-IT"/>
        </w:rPr>
        <w:t xml:space="preserve">  </w:t>
      </w:r>
      <w:r w:rsidR="001F0CAE">
        <w:rPr>
          <w:rFonts w:ascii="Arial" w:eastAsiaTheme="minorEastAsia" w:hAnsi="Arial" w:cs="Arial"/>
          <w:sz w:val="18"/>
          <w:szCs w:val="18"/>
          <w:lang w:eastAsia="it-IT"/>
        </w:rPr>
        <w:t xml:space="preserve">    </w:t>
      </w:r>
      <w:r w:rsidRPr="00660092">
        <w:rPr>
          <w:rFonts w:ascii="Arial" w:eastAsiaTheme="minorEastAsia" w:hAnsi="Arial" w:cs="Arial"/>
          <w:sz w:val="18"/>
          <w:szCs w:val="18"/>
          <w:lang w:eastAsia="it-IT"/>
        </w:rPr>
        <w:t>UIL Sc</w:t>
      </w:r>
      <w:r w:rsidRPr="00660092">
        <w:rPr>
          <w:rFonts w:ascii="Arial" w:eastAsiaTheme="minorEastAsia" w:hAnsi="Arial" w:cs="Arial"/>
          <w:spacing w:val="-1"/>
          <w:sz w:val="18"/>
          <w:szCs w:val="18"/>
          <w:lang w:eastAsia="it-IT"/>
        </w:rPr>
        <w:t>u</w:t>
      </w:r>
      <w:r w:rsidRPr="00660092">
        <w:rPr>
          <w:rFonts w:ascii="Arial" w:eastAsiaTheme="minorEastAsia" w:hAnsi="Arial" w:cs="Arial"/>
          <w:sz w:val="18"/>
          <w:szCs w:val="18"/>
          <w:lang w:eastAsia="it-IT"/>
        </w:rPr>
        <w:t xml:space="preserve">ola Rua </w:t>
      </w:r>
      <w:r>
        <w:rPr>
          <w:rFonts w:ascii="Arial" w:eastAsiaTheme="minorEastAsia" w:hAnsi="Arial" w:cs="Arial"/>
          <w:sz w:val="18"/>
          <w:szCs w:val="18"/>
          <w:lang w:eastAsia="it-IT"/>
        </w:rPr>
        <w:tab/>
      </w:r>
      <w:r w:rsidR="001F0CAE">
        <w:rPr>
          <w:rFonts w:ascii="Arial" w:eastAsiaTheme="minorEastAsia" w:hAnsi="Arial" w:cs="Arial"/>
          <w:sz w:val="18"/>
          <w:szCs w:val="18"/>
          <w:lang w:eastAsia="it-IT"/>
        </w:rPr>
        <w:t xml:space="preserve"> </w:t>
      </w:r>
      <w:r w:rsidR="000D20A9">
        <w:rPr>
          <w:rFonts w:ascii="Arial" w:eastAsiaTheme="minorEastAsia" w:hAnsi="Arial" w:cs="Arial"/>
          <w:sz w:val="18"/>
          <w:szCs w:val="18"/>
          <w:lang w:eastAsia="it-IT"/>
        </w:rPr>
        <w:t xml:space="preserve">  </w:t>
      </w:r>
      <w:r w:rsidR="001F0CAE">
        <w:rPr>
          <w:rFonts w:ascii="Arial" w:eastAsiaTheme="minorEastAsia" w:hAnsi="Arial" w:cs="Arial"/>
          <w:sz w:val="18"/>
          <w:szCs w:val="18"/>
          <w:lang w:eastAsia="it-IT"/>
        </w:rPr>
        <w:t xml:space="preserve">     </w:t>
      </w:r>
      <w:r w:rsidRPr="00660092">
        <w:rPr>
          <w:rFonts w:ascii="Arial" w:eastAsiaTheme="minorEastAsia" w:hAnsi="Arial" w:cs="Arial"/>
          <w:sz w:val="18"/>
          <w:szCs w:val="18"/>
          <w:lang w:eastAsia="it-IT"/>
        </w:rPr>
        <w:t>SNA</w:t>
      </w:r>
      <w:r w:rsidRPr="00660092">
        <w:rPr>
          <w:rFonts w:ascii="Arial" w:eastAsiaTheme="minorEastAsia" w:hAnsi="Arial" w:cs="Arial"/>
          <w:spacing w:val="-1"/>
          <w:sz w:val="18"/>
          <w:szCs w:val="18"/>
          <w:lang w:eastAsia="it-IT"/>
        </w:rPr>
        <w:t>L</w:t>
      </w:r>
      <w:r w:rsidRPr="00660092">
        <w:rPr>
          <w:rFonts w:ascii="Arial" w:eastAsiaTheme="minorEastAsia" w:hAnsi="Arial" w:cs="Arial"/>
          <w:sz w:val="18"/>
          <w:szCs w:val="18"/>
          <w:lang w:eastAsia="it-IT"/>
        </w:rPr>
        <w:t xml:space="preserve">S </w:t>
      </w:r>
      <w:r w:rsidRPr="00660092">
        <w:rPr>
          <w:rFonts w:ascii="Arial" w:eastAsiaTheme="minorEastAsia" w:hAnsi="Arial" w:cs="Arial"/>
          <w:spacing w:val="1"/>
          <w:sz w:val="18"/>
          <w:szCs w:val="18"/>
          <w:lang w:eastAsia="it-IT"/>
        </w:rPr>
        <w:t xml:space="preserve"> </w:t>
      </w:r>
      <w:proofErr w:type="spellStart"/>
      <w:r w:rsidRPr="00660092">
        <w:rPr>
          <w:rFonts w:ascii="Arial" w:eastAsiaTheme="minorEastAsia" w:hAnsi="Arial" w:cs="Arial"/>
          <w:sz w:val="18"/>
          <w:szCs w:val="18"/>
          <w:lang w:eastAsia="it-IT"/>
        </w:rPr>
        <w:t>C</w:t>
      </w:r>
      <w:r w:rsidRPr="00660092">
        <w:rPr>
          <w:rFonts w:ascii="Arial" w:eastAsiaTheme="minorEastAsia" w:hAnsi="Arial" w:cs="Arial"/>
          <w:spacing w:val="-1"/>
          <w:sz w:val="18"/>
          <w:szCs w:val="18"/>
          <w:lang w:eastAsia="it-IT"/>
        </w:rPr>
        <w:t>o</w:t>
      </w:r>
      <w:r w:rsidRPr="00660092">
        <w:rPr>
          <w:rFonts w:ascii="Arial" w:eastAsiaTheme="minorEastAsia" w:hAnsi="Arial" w:cs="Arial"/>
          <w:sz w:val="18"/>
          <w:szCs w:val="18"/>
          <w:lang w:eastAsia="it-IT"/>
        </w:rPr>
        <w:t>nf</w:t>
      </w:r>
      <w:r w:rsidRPr="00660092">
        <w:rPr>
          <w:rFonts w:ascii="Arial" w:eastAsiaTheme="minorEastAsia" w:hAnsi="Arial" w:cs="Arial"/>
          <w:spacing w:val="1"/>
          <w:sz w:val="18"/>
          <w:szCs w:val="18"/>
          <w:lang w:eastAsia="it-IT"/>
        </w:rPr>
        <w:t>s</w:t>
      </w:r>
      <w:r w:rsidRPr="00660092">
        <w:rPr>
          <w:rFonts w:ascii="Arial" w:eastAsiaTheme="minorEastAsia" w:hAnsi="Arial" w:cs="Arial"/>
          <w:sz w:val="18"/>
          <w:szCs w:val="18"/>
          <w:lang w:eastAsia="it-IT"/>
        </w:rPr>
        <w:t>al</w:t>
      </w:r>
      <w:proofErr w:type="spellEnd"/>
      <w:r w:rsidR="00744D55">
        <w:rPr>
          <w:rFonts w:ascii="Arial" w:eastAsiaTheme="minorEastAsia" w:hAnsi="Arial" w:cs="Arial"/>
          <w:sz w:val="18"/>
          <w:szCs w:val="18"/>
          <w:lang w:eastAsia="it-IT"/>
        </w:rPr>
        <w:t xml:space="preserve">        </w:t>
      </w:r>
      <w:r w:rsidR="000D20A9">
        <w:rPr>
          <w:rFonts w:ascii="Arial" w:eastAsiaTheme="minorEastAsia" w:hAnsi="Arial" w:cs="Arial"/>
          <w:sz w:val="18"/>
          <w:szCs w:val="18"/>
          <w:lang w:eastAsia="it-IT"/>
        </w:rPr>
        <w:t xml:space="preserve">  </w:t>
      </w:r>
      <w:r w:rsidR="00744D55">
        <w:rPr>
          <w:rFonts w:ascii="Arial" w:eastAsiaTheme="minorEastAsia" w:hAnsi="Arial" w:cs="Arial"/>
          <w:sz w:val="18"/>
          <w:szCs w:val="18"/>
          <w:lang w:eastAsia="it-IT"/>
        </w:rPr>
        <w:t xml:space="preserve">           </w:t>
      </w:r>
      <w:r w:rsidR="00744D55" w:rsidRPr="00744D55">
        <w:rPr>
          <w:rFonts w:ascii="Arial" w:eastAsiaTheme="minorEastAsia" w:hAnsi="Arial" w:cs="Arial"/>
          <w:sz w:val="18"/>
          <w:szCs w:val="18"/>
          <w:lang w:eastAsia="it-IT"/>
        </w:rPr>
        <w:t>G</w:t>
      </w:r>
      <w:r w:rsidR="00744D55" w:rsidRPr="00744D55">
        <w:rPr>
          <w:rFonts w:ascii="Arial" w:eastAsiaTheme="minorEastAsia" w:hAnsi="Arial" w:cs="Arial"/>
          <w:spacing w:val="1"/>
          <w:sz w:val="18"/>
          <w:szCs w:val="18"/>
          <w:lang w:eastAsia="it-IT"/>
        </w:rPr>
        <w:t>I</w:t>
      </w:r>
      <w:r w:rsidR="00744D55" w:rsidRPr="00744D55">
        <w:rPr>
          <w:rFonts w:ascii="Arial" w:eastAsiaTheme="minorEastAsia" w:hAnsi="Arial" w:cs="Arial"/>
          <w:sz w:val="18"/>
          <w:szCs w:val="18"/>
          <w:lang w:eastAsia="it-IT"/>
        </w:rPr>
        <w:t>L</w:t>
      </w:r>
      <w:r w:rsidR="00744D55" w:rsidRPr="00744D55">
        <w:rPr>
          <w:rFonts w:ascii="Arial" w:eastAsiaTheme="minorEastAsia" w:hAnsi="Arial" w:cs="Arial"/>
          <w:spacing w:val="-1"/>
          <w:sz w:val="18"/>
          <w:szCs w:val="18"/>
          <w:lang w:eastAsia="it-IT"/>
        </w:rPr>
        <w:t>D</w:t>
      </w:r>
      <w:r w:rsidR="00744D55" w:rsidRPr="00744D55">
        <w:rPr>
          <w:rFonts w:ascii="Arial" w:eastAsiaTheme="minorEastAsia" w:hAnsi="Arial" w:cs="Arial"/>
          <w:sz w:val="18"/>
          <w:szCs w:val="18"/>
          <w:lang w:eastAsia="it-IT"/>
        </w:rPr>
        <w:t xml:space="preserve">A </w:t>
      </w:r>
      <w:proofErr w:type="spellStart"/>
      <w:r w:rsidR="00744D55" w:rsidRPr="00744D55">
        <w:rPr>
          <w:rFonts w:ascii="Arial" w:eastAsiaTheme="minorEastAsia" w:hAnsi="Arial" w:cs="Arial"/>
          <w:sz w:val="18"/>
          <w:szCs w:val="18"/>
          <w:lang w:eastAsia="it-IT"/>
        </w:rPr>
        <w:t>U</w:t>
      </w:r>
      <w:r w:rsidR="00744D55" w:rsidRPr="00744D55">
        <w:rPr>
          <w:rFonts w:ascii="Arial" w:eastAsiaTheme="minorEastAsia" w:hAnsi="Arial" w:cs="Arial"/>
          <w:spacing w:val="-1"/>
          <w:sz w:val="18"/>
          <w:szCs w:val="18"/>
          <w:lang w:eastAsia="it-IT"/>
        </w:rPr>
        <w:t>n</w:t>
      </w:r>
      <w:r w:rsidR="00744D55" w:rsidRPr="00744D55">
        <w:rPr>
          <w:rFonts w:ascii="Arial" w:eastAsiaTheme="minorEastAsia" w:hAnsi="Arial" w:cs="Arial"/>
          <w:sz w:val="18"/>
          <w:szCs w:val="18"/>
          <w:lang w:eastAsia="it-IT"/>
        </w:rPr>
        <w:t>ams</w:t>
      </w:r>
      <w:proofErr w:type="spellEnd"/>
    </w:p>
    <w:p w14:paraId="177554D7" w14:textId="41C4DA33" w:rsidR="00660092" w:rsidRPr="00660092" w:rsidRDefault="00660092" w:rsidP="00660092">
      <w:pPr>
        <w:widowControl w:val="0"/>
        <w:autoSpaceDE w:val="0"/>
        <w:autoSpaceDN w:val="0"/>
        <w:adjustRightInd w:val="0"/>
        <w:spacing w:before="1"/>
        <w:ind w:right="-20"/>
        <w:rPr>
          <w:rFonts w:ascii="Arial" w:eastAsiaTheme="minorEastAsia" w:hAnsi="Arial" w:cs="Arial"/>
          <w:sz w:val="20"/>
          <w:szCs w:val="20"/>
          <w:lang w:eastAsia="it-IT"/>
        </w:rPr>
      </w:pPr>
      <w:r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 xml:space="preserve">       </w:t>
      </w:r>
      <w:r w:rsidR="000D20A9"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 xml:space="preserve"> </w:t>
      </w:r>
      <w:r w:rsidRPr="00660092"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>Franc</w:t>
      </w:r>
      <w:r w:rsidRPr="00660092">
        <w:rPr>
          <w:rFonts w:ascii="Arial" w:eastAsiaTheme="minorEastAsia" w:hAnsi="Arial" w:cs="Arial"/>
          <w:i/>
          <w:iCs/>
          <w:spacing w:val="-1"/>
          <w:sz w:val="20"/>
          <w:szCs w:val="20"/>
          <w:lang w:eastAsia="it-IT"/>
        </w:rPr>
        <w:t>e</w:t>
      </w:r>
      <w:r w:rsidRPr="00660092"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 xml:space="preserve">sco </w:t>
      </w:r>
      <w:r w:rsidRPr="00660092">
        <w:rPr>
          <w:rFonts w:ascii="Arial" w:eastAsiaTheme="minorEastAsia" w:hAnsi="Arial" w:cs="Arial"/>
          <w:i/>
          <w:iCs/>
          <w:spacing w:val="-1"/>
          <w:sz w:val="20"/>
          <w:szCs w:val="20"/>
          <w:lang w:eastAsia="it-IT"/>
        </w:rPr>
        <w:t>S</w:t>
      </w:r>
      <w:r w:rsidRPr="00660092"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 xml:space="preserve">inopoli </w:t>
      </w:r>
      <w:r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 xml:space="preserve">         </w:t>
      </w:r>
      <w:r w:rsidR="001F0CAE"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 xml:space="preserve">  </w:t>
      </w:r>
      <w:r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 xml:space="preserve">   </w:t>
      </w:r>
      <w:r w:rsidR="000D20A9"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 xml:space="preserve"> </w:t>
      </w:r>
      <w:r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 xml:space="preserve"> </w:t>
      </w:r>
      <w:r w:rsidRPr="00660092"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>Giusep</w:t>
      </w:r>
      <w:r w:rsidRPr="00660092">
        <w:rPr>
          <w:rFonts w:ascii="Arial" w:eastAsiaTheme="minorEastAsia" w:hAnsi="Arial" w:cs="Arial"/>
          <w:i/>
          <w:iCs/>
          <w:spacing w:val="-1"/>
          <w:sz w:val="20"/>
          <w:szCs w:val="20"/>
          <w:lang w:eastAsia="it-IT"/>
        </w:rPr>
        <w:t>p</w:t>
      </w:r>
      <w:r w:rsidRPr="00660092"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>e</w:t>
      </w:r>
      <w:r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 xml:space="preserve"> </w:t>
      </w:r>
      <w:r w:rsidRPr="00660092"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>Tu</w:t>
      </w:r>
      <w:r w:rsidRPr="00660092">
        <w:rPr>
          <w:rFonts w:ascii="Arial" w:eastAsiaTheme="minorEastAsia" w:hAnsi="Arial" w:cs="Arial"/>
          <w:i/>
          <w:iCs/>
          <w:spacing w:val="-1"/>
          <w:sz w:val="20"/>
          <w:szCs w:val="20"/>
          <w:lang w:eastAsia="it-IT"/>
        </w:rPr>
        <w:t>r</w:t>
      </w:r>
      <w:r w:rsidRPr="00660092"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>i</w:t>
      </w:r>
      <w:r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 xml:space="preserve">                  </w:t>
      </w:r>
      <w:r w:rsidR="000D20A9"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 xml:space="preserve"> </w:t>
      </w:r>
      <w:r w:rsidRPr="00660092"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>Elvira S</w:t>
      </w:r>
      <w:r w:rsidRPr="00660092">
        <w:rPr>
          <w:rFonts w:ascii="Arial" w:eastAsiaTheme="minorEastAsia" w:hAnsi="Arial" w:cs="Arial"/>
          <w:i/>
          <w:iCs/>
          <w:spacing w:val="-1"/>
          <w:sz w:val="20"/>
          <w:szCs w:val="20"/>
          <w:lang w:eastAsia="it-IT"/>
        </w:rPr>
        <w:t>e</w:t>
      </w:r>
      <w:r w:rsidRPr="00660092"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>rafi</w:t>
      </w:r>
      <w:r w:rsidRPr="00660092">
        <w:rPr>
          <w:rFonts w:ascii="Arial" w:eastAsiaTheme="minorEastAsia" w:hAnsi="Arial" w:cs="Arial"/>
          <w:i/>
          <w:iCs/>
          <w:spacing w:val="-2"/>
          <w:sz w:val="20"/>
          <w:szCs w:val="20"/>
          <w:lang w:eastAsia="it-IT"/>
        </w:rPr>
        <w:t>n</w:t>
      </w:r>
      <w:r w:rsidRPr="00660092">
        <w:rPr>
          <w:rFonts w:asciiTheme="minorHAnsi" w:eastAsiaTheme="minorEastAsia" w:hAnsiTheme="minorHAnsi" w:cstheme="minorBid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D59E394" wp14:editId="2750EDFF">
                <wp:simplePos x="0" y="0"/>
                <wp:positionH relativeFrom="page">
                  <wp:posOffset>690880</wp:posOffset>
                </wp:positionH>
                <wp:positionV relativeFrom="paragraph">
                  <wp:posOffset>199390</wp:posOffset>
                </wp:positionV>
                <wp:extent cx="1041400" cy="419100"/>
                <wp:effectExtent l="0" t="0" r="0" b="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58221" w14:textId="31EDD33A" w:rsidR="00660092" w:rsidRDefault="00660092" w:rsidP="00660092">
                            <w:pPr>
                              <w:spacing w:line="6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Hlk87884416"/>
                            <w:bookmarkEnd w:id="0"/>
                          </w:p>
                          <w:p w14:paraId="68BE35C7" w14:textId="77777777" w:rsidR="00660092" w:rsidRDefault="00660092" w:rsidP="00660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9E394" id="Rettangolo 17" o:spid="_x0000_s1026" style="position:absolute;margin-left:54.4pt;margin-top:15.7pt;width:82pt;height:3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" o:allowincell="f" filled="f" stroked="f">
                <v:textbox inset="0,0,0,0">
                  <w:txbxContent>
                    <w:p w14:paraId="7DE58221" w14:textId="31EDD33A" w:rsidR="00660092" w:rsidRDefault="00660092" w:rsidP="00660092">
                      <w:pPr>
                        <w:spacing w:line="6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Hlk87884416"/>
                      <w:bookmarkEnd w:id="1"/>
                    </w:p>
                    <w:p w14:paraId="68BE35C7" w14:textId="77777777" w:rsidR="00660092" w:rsidRDefault="00660092" w:rsidP="0066009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eastAsiaTheme="minorEastAsia" w:hAnsi="Arial" w:cs="Arial"/>
          <w:i/>
          <w:iCs/>
          <w:spacing w:val="-2"/>
          <w:sz w:val="20"/>
          <w:szCs w:val="20"/>
          <w:lang w:eastAsia="it-IT"/>
        </w:rPr>
        <w:t>i</w:t>
      </w:r>
      <w:r w:rsidR="00744D55">
        <w:rPr>
          <w:rFonts w:ascii="Arial" w:eastAsiaTheme="minorEastAsia" w:hAnsi="Arial" w:cs="Arial"/>
          <w:i/>
          <w:iCs/>
          <w:spacing w:val="-2"/>
          <w:sz w:val="20"/>
          <w:szCs w:val="20"/>
          <w:lang w:eastAsia="it-IT"/>
        </w:rPr>
        <w:t xml:space="preserve">             </w:t>
      </w:r>
      <w:r w:rsidR="000D20A9">
        <w:rPr>
          <w:rFonts w:ascii="Arial" w:eastAsiaTheme="minorEastAsia" w:hAnsi="Arial" w:cs="Arial"/>
          <w:i/>
          <w:iCs/>
          <w:spacing w:val="-2"/>
          <w:sz w:val="20"/>
          <w:szCs w:val="20"/>
          <w:lang w:eastAsia="it-IT"/>
        </w:rPr>
        <w:t xml:space="preserve">    </w:t>
      </w:r>
      <w:r w:rsidR="00744D55">
        <w:rPr>
          <w:rFonts w:ascii="Arial" w:eastAsiaTheme="minorEastAsia" w:hAnsi="Arial" w:cs="Arial"/>
          <w:i/>
          <w:iCs/>
          <w:spacing w:val="-2"/>
          <w:sz w:val="20"/>
          <w:szCs w:val="20"/>
          <w:lang w:eastAsia="it-IT"/>
        </w:rPr>
        <w:t xml:space="preserve">  Rino</w:t>
      </w:r>
      <w:r w:rsidR="00744D55" w:rsidRPr="00744D55">
        <w:rPr>
          <w:rFonts w:ascii="Arial" w:eastAsiaTheme="minorEastAsia" w:hAnsi="Arial" w:cs="Arial"/>
          <w:i/>
          <w:iCs/>
          <w:sz w:val="20"/>
          <w:szCs w:val="20"/>
          <w:lang w:eastAsia="it-IT"/>
        </w:rPr>
        <w:t xml:space="preserve"> Di Megl</w:t>
      </w:r>
      <w:r w:rsidR="00744D55" w:rsidRPr="00744D55">
        <w:rPr>
          <w:rFonts w:ascii="Arial" w:eastAsiaTheme="minorEastAsia" w:hAnsi="Arial" w:cs="Arial"/>
          <w:i/>
          <w:iCs/>
          <w:spacing w:val="-1"/>
          <w:sz w:val="20"/>
          <w:szCs w:val="20"/>
          <w:lang w:eastAsia="it-IT"/>
        </w:rPr>
        <w:t>i</w:t>
      </w:r>
      <w:r w:rsidR="00744D55">
        <w:rPr>
          <w:rFonts w:ascii="Arial" w:eastAsiaTheme="minorEastAsia" w:hAnsi="Arial" w:cs="Arial"/>
          <w:i/>
          <w:iCs/>
          <w:spacing w:val="-1"/>
          <w:sz w:val="20"/>
          <w:szCs w:val="20"/>
          <w:lang w:eastAsia="it-IT"/>
        </w:rPr>
        <w:t>o</w:t>
      </w:r>
    </w:p>
    <w:p w14:paraId="0B447940" w14:textId="77C84EC6" w:rsidR="00660092" w:rsidRDefault="000D20A9" w:rsidP="00660092">
      <w:pPr>
        <w:widowControl w:val="0"/>
        <w:autoSpaceDE w:val="0"/>
        <w:autoSpaceDN w:val="0"/>
        <w:adjustRightInd w:val="0"/>
        <w:spacing w:before="1"/>
        <w:ind w:left="56" w:right="-20"/>
        <w:rPr>
          <w:rFonts w:ascii="Arial" w:eastAsiaTheme="minorEastAsia" w:hAnsi="Arial" w:cs="Arial"/>
          <w:i/>
          <w:iCs/>
          <w:sz w:val="20"/>
          <w:szCs w:val="20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C8442B2" wp14:editId="483F7E5A">
            <wp:simplePos x="0" y="0"/>
            <wp:positionH relativeFrom="column">
              <wp:posOffset>4861560</wp:posOffset>
            </wp:positionH>
            <wp:positionV relativeFrom="paragraph">
              <wp:posOffset>5080</wp:posOffset>
            </wp:positionV>
            <wp:extent cx="809625" cy="352425"/>
            <wp:effectExtent l="0" t="0" r="9525" b="9525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3A4BDD4" wp14:editId="37E757C7">
            <wp:simplePos x="0" y="0"/>
            <wp:positionH relativeFrom="column">
              <wp:posOffset>3385185</wp:posOffset>
            </wp:positionH>
            <wp:positionV relativeFrom="paragraph">
              <wp:posOffset>6985</wp:posOffset>
            </wp:positionV>
            <wp:extent cx="895350" cy="323850"/>
            <wp:effectExtent l="0" t="0" r="0" b="0"/>
            <wp:wrapSquare wrapText="bothSides"/>
            <wp:docPr id="12" name="Immagine 12" descr="Immagine che contiene testo, cielo nottu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 descr="Immagine che contiene testo, cielo nottur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0092">
        <w:rPr>
          <w:rFonts w:ascii="Arial" w:eastAsiaTheme="minorEastAsia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7456" behindDoc="0" locked="0" layoutInCell="1" allowOverlap="1" wp14:anchorId="3EDE25E7" wp14:editId="59AAB879">
            <wp:simplePos x="0" y="0"/>
            <wp:positionH relativeFrom="margin">
              <wp:posOffset>1898015</wp:posOffset>
            </wp:positionH>
            <wp:positionV relativeFrom="paragraph">
              <wp:posOffset>1270</wp:posOffset>
            </wp:positionV>
            <wp:extent cx="895350" cy="438150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8657BCF" wp14:editId="75AB2B55">
            <wp:simplePos x="0" y="0"/>
            <wp:positionH relativeFrom="column">
              <wp:posOffset>308610</wp:posOffset>
            </wp:positionH>
            <wp:positionV relativeFrom="paragraph">
              <wp:posOffset>7620</wp:posOffset>
            </wp:positionV>
            <wp:extent cx="1057275" cy="419100"/>
            <wp:effectExtent l="0" t="0" r="9525" b="0"/>
            <wp:wrapSquare wrapText="bothSides"/>
            <wp:docPr id="16" name="Immagine 1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0092" w:rsidRPr="00660092">
        <w:rPr>
          <w:rFonts w:asciiTheme="minorHAnsi" w:eastAsiaTheme="minorEastAsia" w:hAnsiTheme="minorHAnsi" w:cstheme="minorBid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F09325F" wp14:editId="0B736262">
                <wp:simplePos x="0" y="0"/>
                <wp:positionH relativeFrom="page">
                  <wp:posOffset>4839970</wp:posOffset>
                </wp:positionH>
                <wp:positionV relativeFrom="paragraph">
                  <wp:posOffset>245745</wp:posOffset>
                </wp:positionV>
                <wp:extent cx="889000" cy="330200"/>
                <wp:effectExtent l="0" t="0" r="0" b="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F25C3" w14:textId="47B23CF1" w:rsidR="00660092" w:rsidRDefault="00660092" w:rsidP="00660092">
                            <w:pPr>
                              <w:spacing w:line="5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" w:name="_Hlk87881127"/>
                            <w:bookmarkEnd w:id="2"/>
                          </w:p>
                          <w:p w14:paraId="3E887FB5" w14:textId="77777777" w:rsidR="00660092" w:rsidRDefault="00660092" w:rsidP="00660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9325F" id="Rettangolo 13" o:spid="_x0000_s1027" style="position:absolute;left:0;text-align:left;margin-left:381.1pt;margin-top:19.35pt;width:70pt;height:2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" o:allowincell="f" filled="f" stroked="f">
                <v:textbox inset="0,0,0,0">
                  <w:txbxContent>
                    <w:p w14:paraId="31EF25C3" w14:textId="47B23CF1" w:rsidR="00660092" w:rsidRDefault="00660092" w:rsidP="00660092">
                      <w:pPr>
                        <w:spacing w:line="5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" w:name="_Hlk87881127"/>
                      <w:bookmarkEnd w:id="3"/>
                    </w:p>
                    <w:p w14:paraId="3E887FB5" w14:textId="77777777" w:rsidR="00660092" w:rsidRDefault="00660092" w:rsidP="0066009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B07433" w14:textId="3C70892B" w:rsidR="00660092" w:rsidRDefault="00660092" w:rsidP="00660092">
      <w:pPr>
        <w:widowControl w:val="0"/>
        <w:autoSpaceDE w:val="0"/>
        <w:autoSpaceDN w:val="0"/>
        <w:adjustRightInd w:val="0"/>
        <w:spacing w:before="1"/>
        <w:ind w:left="56" w:right="-20"/>
        <w:rPr>
          <w:rFonts w:ascii="Arial" w:eastAsiaTheme="minorEastAsia" w:hAnsi="Arial" w:cs="Arial"/>
          <w:i/>
          <w:iCs/>
          <w:sz w:val="20"/>
          <w:szCs w:val="20"/>
          <w:lang w:eastAsia="it-IT"/>
        </w:rPr>
      </w:pPr>
      <w:bookmarkStart w:id="4" w:name="_Hlk87881016"/>
      <w:bookmarkEnd w:id="4"/>
    </w:p>
    <w:p w14:paraId="63B87823" w14:textId="5A499FB4" w:rsidR="00660092" w:rsidRPr="00660092" w:rsidRDefault="00660092" w:rsidP="00660092">
      <w:pPr>
        <w:widowControl w:val="0"/>
        <w:autoSpaceDE w:val="0"/>
        <w:autoSpaceDN w:val="0"/>
        <w:adjustRightInd w:val="0"/>
        <w:spacing w:before="1"/>
        <w:ind w:left="56" w:right="-20"/>
        <w:rPr>
          <w:rFonts w:ascii="Arial" w:eastAsiaTheme="minorEastAsia" w:hAnsi="Arial" w:cs="Arial"/>
          <w:sz w:val="20"/>
          <w:szCs w:val="20"/>
          <w:lang w:eastAsia="it-IT"/>
        </w:rPr>
      </w:pPr>
    </w:p>
    <w:p w14:paraId="4FC073A5" w14:textId="77777777" w:rsidR="006D043C" w:rsidRDefault="006D043C" w:rsidP="00975209">
      <w:pPr>
        <w:rPr>
          <w:rFonts w:ascii="Tahoma" w:hAnsi="Tahoma" w:cs="Tahoma"/>
          <w:sz w:val="24"/>
          <w:szCs w:val="24"/>
        </w:rPr>
      </w:pPr>
    </w:p>
    <w:p w14:paraId="647B77F4" w14:textId="77777777" w:rsidR="00744D55" w:rsidRDefault="00744D55" w:rsidP="00975209">
      <w:pPr>
        <w:rPr>
          <w:rFonts w:ascii="Tahoma" w:hAnsi="Tahoma" w:cs="Tahoma"/>
          <w:sz w:val="24"/>
          <w:szCs w:val="24"/>
        </w:rPr>
      </w:pPr>
    </w:p>
    <w:p w14:paraId="25CF0470" w14:textId="56993D9A" w:rsidR="00744D55" w:rsidRPr="001A260C" w:rsidRDefault="00744D55">
      <w:pPr>
        <w:rPr>
          <w:rFonts w:ascii="Tahoma" w:hAnsi="Tahoma" w:cs="Tahoma"/>
          <w:sz w:val="24"/>
          <w:szCs w:val="24"/>
        </w:rPr>
      </w:pPr>
      <w:r w:rsidRPr="00744D55">
        <w:rPr>
          <w:rFonts w:asciiTheme="minorHAnsi" w:eastAsiaTheme="minorEastAsia" w:hAnsiTheme="minorHAnsi" w:cstheme="minorBid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6FD9BCC" wp14:editId="3E84C9DC">
                <wp:simplePos x="0" y="0"/>
                <wp:positionH relativeFrom="page">
                  <wp:posOffset>6026785</wp:posOffset>
                </wp:positionH>
                <wp:positionV relativeFrom="paragraph">
                  <wp:posOffset>228600</wp:posOffset>
                </wp:positionV>
                <wp:extent cx="812800" cy="355600"/>
                <wp:effectExtent l="0" t="0" r="0" b="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63CC4" w14:textId="4719C6D9" w:rsidR="00744D55" w:rsidRDefault="00744D55" w:rsidP="00744D55">
                            <w:pPr>
                              <w:spacing w:line="5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866003F" w14:textId="77777777" w:rsidR="00744D55" w:rsidRDefault="00744D55" w:rsidP="00744D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D9BCC" id="Rettangolo 14" o:spid="_x0000_s1028" style="position:absolute;margin-left:474.55pt;margin-top:18pt;width:64pt;height:2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" o:allowincell="f" filled="f" stroked="f">
                <v:textbox inset="0,0,0,0">
                  <w:txbxContent>
                    <w:p w14:paraId="55563CC4" w14:textId="4719C6D9" w:rsidR="00744D55" w:rsidRDefault="00744D55" w:rsidP="00744D55">
                      <w:pPr>
                        <w:spacing w:line="5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866003F" w14:textId="77777777" w:rsidR="00744D55" w:rsidRDefault="00744D55" w:rsidP="00744D5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744D55" w:rsidRPr="001A260C" w:rsidSect="000A54E7">
      <w:pgSz w:w="11906" w:h="16838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B98B" w14:textId="77777777" w:rsidR="005F47D7" w:rsidRDefault="005F47D7" w:rsidP="00975209">
      <w:r>
        <w:separator/>
      </w:r>
    </w:p>
  </w:endnote>
  <w:endnote w:type="continuationSeparator" w:id="0">
    <w:p w14:paraId="31A5172B" w14:textId="77777777" w:rsidR="005F47D7" w:rsidRDefault="005F47D7" w:rsidP="0097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4D00" w14:textId="77777777" w:rsidR="005F47D7" w:rsidRDefault="005F47D7" w:rsidP="00975209">
      <w:r>
        <w:separator/>
      </w:r>
    </w:p>
  </w:footnote>
  <w:footnote w:type="continuationSeparator" w:id="0">
    <w:p w14:paraId="6FD3634B" w14:textId="77777777" w:rsidR="005F47D7" w:rsidRDefault="005F47D7" w:rsidP="0097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9D0"/>
    <w:multiLevelType w:val="hybridMultilevel"/>
    <w:tmpl w:val="DD2A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3000"/>
    <w:multiLevelType w:val="multilevel"/>
    <w:tmpl w:val="49AA57A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67A4B75"/>
    <w:multiLevelType w:val="hybridMultilevel"/>
    <w:tmpl w:val="254C579A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35DF5977"/>
    <w:multiLevelType w:val="multilevel"/>
    <w:tmpl w:val="C1C8C51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DF46897"/>
    <w:multiLevelType w:val="hybridMultilevel"/>
    <w:tmpl w:val="6E0AF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A66B2"/>
    <w:multiLevelType w:val="multilevel"/>
    <w:tmpl w:val="11DA238A"/>
    <w:styleLink w:val="WWNum8"/>
    <w:lvl w:ilvl="0">
      <w:numFmt w:val="bullet"/>
      <w:lvlText w:val=""/>
      <w:lvlJc w:val="left"/>
      <w:pPr>
        <w:ind w:left="119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6" w:hanging="360"/>
      </w:pPr>
      <w:rPr>
        <w:rFonts w:ascii="Wingdings" w:hAnsi="Wingdings"/>
      </w:rPr>
    </w:lvl>
  </w:abstractNum>
  <w:abstractNum w:abstractNumId="6" w15:restartNumberingAfterBreak="0">
    <w:nsid w:val="5E292311"/>
    <w:multiLevelType w:val="hybridMultilevel"/>
    <w:tmpl w:val="E506B1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1B3432"/>
    <w:multiLevelType w:val="multilevel"/>
    <w:tmpl w:val="1F1E0B6E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66A9262A"/>
    <w:multiLevelType w:val="multilevel"/>
    <w:tmpl w:val="C310D86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6CD61F9E"/>
    <w:multiLevelType w:val="multilevel"/>
    <w:tmpl w:val="428C4A96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10" w15:restartNumberingAfterBreak="0">
    <w:nsid w:val="711A39E9"/>
    <w:multiLevelType w:val="multilevel"/>
    <w:tmpl w:val="CF5C942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71871574"/>
    <w:multiLevelType w:val="multilevel"/>
    <w:tmpl w:val="4BF69428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11"/>
  </w:num>
  <w:num w:numId="8">
    <w:abstractNumId w:val="3"/>
  </w:num>
  <w:num w:numId="9">
    <w:abstractNumId w:val="9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39"/>
    <w:rsid w:val="000A54E7"/>
    <w:rsid w:val="000D20A9"/>
    <w:rsid w:val="00197521"/>
    <w:rsid w:val="001A260C"/>
    <w:rsid w:val="001B773B"/>
    <w:rsid w:val="001D0271"/>
    <w:rsid w:val="001F0CAE"/>
    <w:rsid w:val="00210FE9"/>
    <w:rsid w:val="00264B79"/>
    <w:rsid w:val="002C27BE"/>
    <w:rsid w:val="0042675A"/>
    <w:rsid w:val="00482B93"/>
    <w:rsid w:val="00491C54"/>
    <w:rsid w:val="005F47D7"/>
    <w:rsid w:val="00645F9A"/>
    <w:rsid w:val="00660092"/>
    <w:rsid w:val="006A726F"/>
    <w:rsid w:val="006D043C"/>
    <w:rsid w:val="00744D55"/>
    <w:rsid w:val="007E60A6"/>
    <w:rsid w:val="008F5EBC"/>
    <w:rsid w:val="00971F08"/>
    <w:rsid w:val="00975209"/>
    <w:rsid w:val="00AE7088"/>
    <w:rsid w:val="00B03CD8"/>
    <w:rsid w:val="00B50DF8"/>
    <w:rsid w:val="00B82D2B"/>
    <w:rsid w:val="00B85FFE"/>
    <w:rsid w:val="00C562EE"/>
    <w:rsid w:val="00C57326"/>
    <w:rsid w:val="00CA0539"/>
    <w:rsid w:val="00D26062"/>
    <w:rsid w:val="00D858EF"/>
    <w:rsid w:val="00E136F0"/>
    <w:rsid w:val="00EB3F00"/>
    <w:rsid w:val="00EC5697"/>
    <w:rsid w:val="00F0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2B663"/>
  <w15:chartTrackingRefBased/>
  <w15:docId w15:val="{60FF2D67-F3B1-4FE4-A397-44EA0975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0539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CA0539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CA0539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ucida Sans"/>
      <w:kern w:val="3"/>
      <w:sz w:val="24"/>
      <w:szCs w:val="24"/>
      <w:lang w:eastAsia="zh-CN" w:bidi="hi-IN"/>
    </w:rPr>
  </w:style>
  <w:style w:type="paragraph" w:styleId="NormaleWeb">
    <w:name w:val="Normal (Web)"/>
    <w:basedOn w:val="Standard"/>
    <w:rsid w:val="00CA0539"/>
    <w:pPr>
      <w:spacing w:before="280" w:after="280"/>
    </w:pPr>
    <w:rPr>
      <w:rFonts w:ascii="Times New Roman" w:eastAsia="Times New Roman" w:hAnsi="Times New Roman" w:cs="Times New Roman"/>
      <w:lang w:eastAsia="it-IT"/>
    </w:rPr>
  </w:style>
  <w:style w:type="numbering" w:customStyle="1" w:styleId="WWNum1">
    <w:name w:val="WWNum1"/>
    <w:basedOn w:val="Nessunelenco"/>
    <w:rsid w:val="00CA0539"/>
    <w:pPr>
      <w:numPr>
        <w:numId w:val="1"/>
      </w:numPr>
    </w:pPr>
  </w:style>
  <w:style w:type="numbering" w:customStyle="1" w:styleId="WWNum2">
    <w:name w:val="WWNum2"/>
    <w:basedOn w:val="Nessunelenco"/>
    <w:rsid w:val="00CA0539"/>
    <w:pPr>
      <w:numPr>
        <w:numId w:val="2"/>
      </w:numPr>
    </w:pPr>
  </w:style>
  <w:style w:type="numbering" w:customStyle="1" w:styleId="WWNum3">
    <w:name w:val="WWNum3"/>
    <w:basedOn w:val="Nessunelenco"/>
    <w:rsid w:val="00CA0539"/>
    <w:pPr>
      <w:numPr>
        <w:numId w:val="3"/>
      </w:numPr>
    </w:pPr>
  </w:style>
  <w:style w:type="numbering" w:customStyle="1" w:styleId="WWNum4">
    <w:name w:val="WWNum4"/>
    <w:basedOn w:val="Nessunelenco"/>
    <w:rsid w:val="00CA0539"/>
    <w:pPr>
      <w:numPr>
        <w:numId w:val="4"/>
      </w:numPr>
    </w:pPr>
  </w:style>
  <w:style w:type="numbering" w:customStyle="1" w:styleId="WWNum8">
    <w:name w:val="WWNum8"/>
    <w:basedOn w:val="Nessunelenco"/>
    <w:rsid w:val="00CA0539"/>
    <w:pPr>
      <w:numPr>
        <w:numId w:val="5"/>
      </w:numPr>
    </w:pPr>
  </w:style>
  <w:style w:type="numbering" w:customStyle="1" w:styleId="WWNum5">
    <w:name w:val="WWNum5"/>
    <w:basedOn w:val="Nessunelenco"/>
    <w:rsid w:val="00CA0539"/>
    <w:pPr>
      <w:numPr>
        <w:numId w:val="6"/>
      </w:numPr>
    </w:pPr>
  </w:style>
  <w:style w:type="numbering" w:customStyle="1" w:styleId="WWNum6">
    <w:name w:val="WWNum6"/>
    <w:basedOn w:val="Nessunelenco"/>
    <w:rsid w:val="00CA0539"/>
    <w:pPr>
      <w:numPr>
        <w:numId w:val="7"/>
      </w:numPr>
    </w:pPr>
  </w:style>
  <w:style w:type="numbering" w:customStyle="1" w:styleId="WWNum7">
    <w:name w:val="WWNum7"/>
    <w:basedOn w:val="Nessunelenco"/>
    <w:rsid w:val="00CA0539"/>
    <w:pPr>
      <w:numPr>
        <w:numId w:val="8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9752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209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9752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209"/>
    <w:rPr>
      <w:rFonts w:ascii="Calibri" w:hAnsi="Calibri" w:cs="Calibri"/>
    </w:rPr>
  </w:style>
  <w:style w:type="table" w:styleId="Grigliatabella">
    <w:name w:val="Table Grid"/>
    <w:basedOn w:val="Tabellanormale"/>
    <w:uiPriority w:val="39"/>
    <w:rsid w:val="0097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52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5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uilscuola@uilscuola.it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gilda-unams.it/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ilscuola.i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rganizzazione@gilda-unams.it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info@snal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D'Aprile</dc:creator>
  <cp:keywords/>
  <dc:description/>
  <cp:lastModifiedBy>Francesca Ricci</cp:lastModifiedBy>
  <cp:revision>3</cp:revision>
  <dcterms:created xsi:type="dcterms:W3CDTF">2021-11-16T10:42:00Z</dcterms:created>
  <dcterms:modified xsi:type="dcterms:W3CDTF">2021-11-16T10:49:00Z</dcterms:modified>
</cp:coreProperties>
</file>