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Intestazione 3"/>
        <w:spacing w:before="0" w:after="0"/>
        <w:ind w:left="567" w:right="567" w:firstLine="0"/>
        <w:jc w:val="both"/>
        <w:rPr>
          <w:rFonts w:ascii="Times New Roman" w:cs="Times New Roman" w:hAnsi="Times New Roman" w:eastAsia="Times New Roman"/>
          <w:shd w:val="clear" w:color="auto" w:fill="ffffff"/>
        </w:rPr>
      </w:pPr>
      <w:bookmarkStart w:name="head0canvasize" w:id="0"/>
      <w:bookmarkEnd w:id="0"/>
      <w:r>
        <w:rPr>
          <w:rFonts w:ascii="Times New Roman" w:hAnsi="Times New Roman"/>
          <w:shd w:val="clear" w:color="auto" w:fill="ffffff"/>
          <w:rtl w:val="0"/>
        </w:rPr>
        <w:t>A</w:t>
      </w:r>
      <w:r>
        <w:rPr>
          <w:rFonts w:ascii="Times New Roman" w:hAnsi="Times New Roman"/>
          <w:shd w:val="clear" w:color="auto" w:fill="ffffff"/>
          <w:rtl w:val="0"/>
          <w:lang w:val="en-US"/>
        </w:rPr>
        <w:t xml:space="preserve">LLEGATO C) </w:t>
      </w:r>
      <w:r>
        <w:rPr>
          <w:rFonts w:ascii="Times New Roman" w:hAnsi="Times New Roman" w:hint="default"/>
          <w:shd w:val="clear" w:color="auto" w:fill="ffffff"/>
          <w:rtl w:val="1"/>
          <w:lang w:val="ar-SA" w:bidi="ar-SA"/>
        </w:rPr>
        <w:t>“</w:t>
      </w:r>
      <w:r>
        <w:rPr>
          <w:rFonts w:ascii="Times New Roman" w:hAnsi="Times New Roman"/>
          <w:shd w:val="clear" w:color="auto" w:fill="ffffff"/>
          <w:rtl w:val="0"/>
          <w:lang w:val="it-IT"/>
        </w:rPr>
        <w:t>Dichiarazione di Insussistenza Cause Incompatibilit</w:t>
      </w:r>
      <w:r>
        <w:rPr>
          <w:rFonts w:ascii="Times New Roman" w:hAnsi="Times New Roman" w:hint="default"/>
          <w:shd w:val="clear" w:color="auto" w:fill="ffffff"/>
          <w:rtl w:val="0"/>
        </w:rPr>
        <w:t>à”</w:t>
      </w:r>
    </w:p>
    <w:p>
      <w:pPr>
        <w:pStyle w:val="Body Text"/>
        <w:spacing w:after="0"/>
        <w:ind w:left="567" w:right="567" w:firstLine="0"/>
        <w:jc w:val="both"/>
        <w:rPr>
          <w:rFonts w:ascii="Times New Roman" w:cs="Times New Roman" w:hAnsi="Times New Roman" w:eastAsia="Times New Roman"/>
          <w:sz w:val="30"/>
          <w:szCs w:val="30"/>
        </w:rPr>
      </w:pPr>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Oggetto: Dichiarazione di Insussistenza Cause Incompatibilit</w:t>
      </w:r>
      <w:r>
        <w:rPr>
          <w:rFonts w:ascii="Times New Roman" w:hAnsi="Times New Roman" w:hint="default"/>
          <w:sz w:val="30"/>
          <w:szCs w:val="30"/>
          <w:shd w:val="clear" w:color="auto" w:fill="ffffff"/>
          <w:rtl w:val="0"/>
          <w:lang w:val="en-US"/>
        </w:rPr>
        <w:t xml:space="preserve">à </w:t>
      </w:r>
      <w:r>
        <w:rPr>
          <w:rFonts w:ascii="Times New Roman" w:hAnsi="Times New Roman"/>
          <w:sz w:val="30"/>
          <w:szCs w:val="30"/>
          <w:shd w:val="clear" w:color="auto" w:fill="ffffff"/>
          <w:rtl w:val="0"/>
          <w:lang w:val="en-US"/>
        </w:rPr>
        <w:t xml:space="preserve">per la Procedura di Selezione di Docenti interni - Avviso di selezione prot. n. </w:t>
      </w:r>
      <w:bookmarkStart w:name="x_712443113221324801" w:id="1"/>
      <w:bookmarkEnd w:id="1"/>
      <w:r>
        <w:rPr>
          <w:rFonts w:ascii="Times New Roman" w:hAnsi="Times New Roman"/>
          <w:sz w:val="30"/>
          <w:szCs w:val="30"/>
          <w:shd w:val="clear" w:color="auto" w:fill="ffff00"/>
          <w:rtl w:val="0"/>
          <w:lang w:val="en-US"/>
        </w:rPr>
        <w:t>_</w:t>
      </w:r>
      <w:r>
        <w:rPr>
          <w:rFonts w:ascii="Times New Roman" w:hAnsi="Times New Roman"/>
          <w:sz w:val="30"/>
          <w:szCs w:val="30"/>
          <w:shd w:val="clear" w:color="auto" w:fill="ffff00"/>
          <w:rtl w:val="0"/>
          <w:lang w:val="en-US"/>
        </w:rPr>
        <w:t>_________</w:t>
      </w:r>
    </w:p>
    <w:p>
      <w:pPr>
        <w:pStyle w:val="Body Text"/>
        <w:spacing w:after="0"/>
        <w:ind w:left="567" w:right="567" w:firstLine="0"/>
        <w:jc w:val="both"/>
        <w:rPr>
          <w:rFonts w:ascii="Times New Roman" w:cs="Times New Roman" w:hAnsi="Times New Roman" w:eastAsia="Times New Roman"/>
          <w:sz w:val="30"/>
          <w:szCs w:val="30"/>
        </w:rPr>
      </w:pPr>
      <w:bookmarkStart w:name="parent_element72c04a89f7b67" w:id="2"/>
      <w:bookmarkEnd w:id="2"/>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 xml:space="preserve">Avviso Pubblico </w:t>
      </w:r>
      <w:bookmarkStart w:name="x_810391079912013825" w:id="3"/>
      <w:bookmarkEnd w:id="3"/>
      <w:r>
        <w:rPr>
          <w:rFonts w:ascii="Times New Roman" w:hAnsi="Times New Roman"/>
          <w:sz w:val="30"/>
          <w:szCs w:val="30"/>
          <w:shd w:val="clear" w:color="auto" w:fill="ffffff"/>
          <w:rtl w:val="0"/>
          <w:lang w:val="en-US"/>
        </w:rPr>
        <w:t>D</w:t>
      </w:r>
      <w:r>
        <w:rPr>
          <w:rFonts w:ascii="Times New Roman" w:hAnsi="Times New Roman"/>
          <w:sz w:val="30"/>
          <w:szCs w:val="30"/>
          <w:shd w:val="clear" w:color="auto" w:fill="ffffff"/>
          <w:rtl w:val="0"/>
          <w:lang w:val="en-US"/>
        </w:rPr>
        <w:t xml:space="preserve">.M. 65/2023 - PNRR - Missione 4 </w:t>
      </w:r>
      <w:r>
        <w:rPr>
          <w:rFonts w:ascii="Times New Roman" w:hAnsi="Times New Roman" w:hint="default"/>
          <w:sz w:val="30"/>
          <w:szCs w:val="30"/>
          <w:shd w:val="clear" w:color="auto" w:fill="ffffff"/>
          <w:rtl w:val="0"/>
          <w:lang w:val="en-US"/>
        </w:rPr>
        <w:t xml:space="preserve">– </w:t>
      </w:r>
      <w:r>
        <w:rPr>
          <w:rFonts w:ascii="Times New Roman" w:hAnsi="Times New Roman"/>
          <w:sz w:val="30"/>
          <w:szCs w:val="30"/>
          <w:shd w:val="clear" w:color="auto" w:fill="ffffff"/>
          <w:rtl w:val="0"/>
          <w:lang w:val="en-US"/>
        </w:rPr>
        <w:t xml:space="preserve">Istruzione e Ricerca </w:t>
      </w:r>
      <w:r>
        <w:rPr>
          <w:rFonts w:ascii="Times New Roman" w:hAnsi="Times New Roman" w:hint="default"/>
          <w:sz w:val="30"/>
          <w:szCs w:val="30"/>
          <w:shd w:val="clear" w:color="auto" w:fill="ffffff"/>
          <w:rtl w:val="0"/>
          <w:lang w:val="en-US"/>
        </w:rPr>
        <w:t xml:space="preserve">– </w:t>
      </w:r>
      <w:r>
        <w:rPr>
          <w:rFonts w:ascii="Times New Roman" w:hAnsi="Times New Roman"/>
          <w:sz w:val="30"/>
          <w:szCs w:val="30"/>
          <w:shd w:val="clear" w:color="auto" w:fill="ffffff"/>
          <w:rtl w:val="0"/>
          <w:lang w:val="en-US"/>
        </w:rPr>
        <w:t xml:space="preserve">Componente 1 </w:t>
      </w:r>
      <w:r>
        <w:rPr>
          <w:rFonts w:ascii="Times New Roman" w:hAnsi="Times New Roman" w:hint="default"/>
          <w:sz w:val="30"/>
          <w:szCs w:val="30"/>
          <w:shd w:val="clear" w:color="auto" w:fill="ffffff"/>
          <w:rtl w:val="0"/>
          <w:lang w:val="en-US"/>
        </w:rPr>
        <w:t xml:space="preserve">– </w:t>
      </w:r>
      <w:r>
        <w:rPr>
          <w:rFonts w:ascii="Times New Roman" w:hAnsi="Times New Roman"/>
          <w:sz w:val="30"/>
          <w:szCs w:val="30"/>
          <w:shd w:val="clear" w:color="auto" w:fill="ffffff"/>
          <w:rtl w:val="0"/>
          <w:lang w:val="en-US"/>
        </w:rPr>
        <w:t>Potenziamento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offerta dei servizi 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istruzione: dagli asili nido 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Universit</w:t>
      </w:r>
      <w:r>
        <w:rPr>
          <w:rFonts w:ascii="Times New Roman" w:hAnsi="Times New Roman" w:hint="default"/>
          <w:sz w:val="30"/>
          <w:szCs w:val="30"/>
          <w:shd w:val="clear" w:color="auto" w:fill="ffffff"/>
          <w:rtl w:val="0"/>
          <w:lang w:val="en-US"/>
        </w:rPr>
        <w:t xml:space="preserve">à </w:t>
      </w:r>
      <w:r>
        <w:rPr>
          <w:rFonts w:ascii="Times New Roman" w:hAnsi="Times New Roman"/>
          <w:sz w:val="30"/>
          <w:szCs w:val="30"/>
          <w:shd w:val="clear" w:color="auto" w:fill="ffffff"/>
          <w:rtl w:val="0"/>
          <w:lang w:val="en-US"/>
        </w:rPr>
        <w:t xml:space="preserve">- Investimento 3.1 </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Nuove competenze e nuovi linguaggi</w:t>
      </w:r>
      <w:r>
        <w:rPr>
          <w:rFonts w:ascii="Times New Roman" w:hAnsi="Times New Roman" w:hint="default"/>
          <w:sz w:val="30"/>
          <w:szCs w:val="30"/>
          <w:shd w:val="clear" w:color="auto" w:fill="ffffff"/>
          <w:rtl w:val="0"/>
          <w:lang w:val="en-US"/>
        </w:rPr>
        <w:t xml:space="preserve">” </w:t>
      </w:r>
      <w:r>
        <w:rPr>
          <w:rFonts w:ascii="Times New Roman" w:hAnsi="Times New Roman"/>
          <w:sz w:val="30"/>
          <w:szCs w:val="30"/>
          <w:shd w:val="clear" w:color="auto" w:fill="ffffff"/>
          <w:rtl w:val="0"/>
          <w:lang w:val="en-US"/>
        </w:rPr>
        <w:t>del Piano nazionale di ripresa e resilienza, finanziato dall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 xml:space="preserve">Unione europea </w:t>
      </w:r>
      <w:r>
        <w:rPr>
          <w:rFonts w:ascii="Times New Roman" w:hAnsi="Times New Roman" w:hint="default"/>
          <w:sz w:val="30"/>
          <w:szCs w:val="30"/>
          <w:shd w:val="clear" w:color="auto" w:fill="ffffff"/>
          <w:rtl w:val="0"/>
          <w:lang w:val="en-US"/>
        </w:rPr>
        <w:t xml:space="preserve">– </w:t>
      </w:r>
      <w:r>
        <w:rPr>
          <w:rFonts w:ascii="Times New Roman" w:hAnsi="Times New Roman"/>
          <w:sz w:val="30"/>
          <w:szCs w:val="30"/>
          <w:shd w:val="clear" w:color="auto" w:fill="ffffff"/>
          <w:rtl w:val="0"/>
          <w:lang w:val="en-US"/>
        </w:rPr>
        <w:t xml:space="preserve">Next Generation EU - CUP: </w:t>
      </w:r>
      <w:bookmarkStart w:name="x_682218675259473921" w:id="4"/>
      <w:bookmarkEnd w:id="4"/>
      <w:r>
        <w:rPr>
          <w:rFonts w:ascii="Times New Roman" w:hAnsi="Times New Roman"/>
          <w:sz w:val="30"/>
          <w:szCs w:val="30"/>
          <w:shd w:val="clear" w:color="auto" w:fill="ffffff"/>
          <w:rtl w:val="0"/>
          <w:lang w:val="en-US"/>
        </w:rPr>
        <w:t>G</w:t>
      </w:r>
      <w:r>
        <w:rPr>
          <w:rFonts w:ascii="Times New Roman" w:hAnsi="Times New Roman"/>
          <w:sz w:val="30"/>
          <w:szCs w:val="30"/>
          <w:shd w:val="clear" w:color="auto" w:fill="ffffff"/>
          <w:rtl w:val="0"/>
          <w:lang w:val="en-US"/>
        </w:rPr>
        <w:t>54D23002860006</w:t>
      </w:r>
    </w:p>
    <w:p>
      <w:pPr>
        <w:pStyle w:val="Body Text"/>
        <w:spacing w:after="0"/>
        <w:ind w:left="567" w:right="567" w:firstLine="0"/>
        <w:rPr>
          <w:rFonts w:ascii="Times New Roman" w:cs="Times New Roman" w:hAnsi="Times New Roman" w:eastAsia="Times New Roman"/>
          <w:sz w:val="30"/>
          <w:szCs w:val="30"/>
          <w:shd w:val="clear" w:color="auto" w:fill="ffffff"/>
        </w:rPr>
      </w:pPr>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 xml:space="preserve">Titolo progetto: </w:t>
      </w:r>
      <w:bookmarkStart w:name="x_682218676201717761" w:id="5"/>
      <w:bookmarkEnd w:id="5"/>
      <w:r>
        <w:rPr>
          <w:rFonts w:ascii="Times New Roman" w:hAnsi="Times New Roman"/>
          <w:sz w:val="30"/>
          <w:szCs w:val="30"/>
          <w:shd w:val="clear" w:color="auto" w:fill="ffffff"/>
          <w:rtl w:val="0"/>
          <w:lang w:val="en-US"/>
        </w:rPr>
        <w:t>S</w:t>
      </w:r>
      <w:r>
        <w:rPr>
          <w:rFonts w:ascii="Times New Roman" w:hAnsi="Times New Roman"/>
          <w:sz w:val="30"/>
          <w:szCs w:val="30"/>
          <w:shd w:val="clear" w:color="auto" w:fill="ffffff"/>
          <w:rtl w:val="0"/>
          <w:lang w:val="en-US"/>
        </w:rPr>
        <w:t>tem e Multilinguismo: opportunit</w:t>
      </w:r>
      <w:r>
        <w:rPr>
          <w:rFonts w:ascii="Times New Roman" w:hAnsi="Times New Roman" w:hint="default"/>
          <w:sz w:val="30"/>
          <w:szCs w:val="30"/>
          <w:shd w:val="clear" w:color="auto" w:fill="ffffff"/>
          <w:rtl w:val="0"/>
          <w:lang w:val="en-US"/>
        </w:rPr>
        <w:t xml:space="preserve">à </w:t>
      </w:r>
      <w:r>
        <w:rPr>
          <w:rFonts w:ascii="Times New Roman" w:hAnsi="Times New Roman"/>
          <w:sz w:val="30"/>
          <w:szCs w:val="30"/>
          <w:shd w:val="clear" w:color="auto" w:fill="ffffff"/>
          <w:rtl w:val="0"/>
          <w:lang w:val="en-US"/>
        </w:rPr>
        <w:t>e sfida per la scuola che cresce</w:t>
      </w:r>
    </w:p>
    <w:p>
      <w:pPr>
        <w:pStyle w:val="Body Text"/>
        <w:spacing w:after="0"/>
        <w:ind w:left="567" w:right="567" w:firstLine="0"/>
        <w:rPr>
          <w:rFonts w:ascii="Times New Roman" w:cs="Times New Roman" w:hAnsi="Times New Roman" w:eastAsia="Times New Roman"/>
          <w:sz w:val="30"/>
          <w:szCs w:val="30"/>
          <w:shd w:val="clear" w:color="auto" w:fill="ffffff"/>
        </w:rPr>
      </w:pPr>
      <w:r>
        <w:rPr>
          <w:rFonts w:ascii="Times New Roman" w:hAnsi="Times New Roman"/>
          <w:sz w:val="30"/>
          <w:szCs w:val="30"/>
          <w:shd w:val="clear" w:color="auto" w:fill="ffffff"/>
          <w:rtl w:val="0"/>
          <w:lang w:val="en-US"/>
        </w:rPr>
        <w:t xml:space="preserve">Codice progetto: </w:t>
      </w:r>
      <w:bookmarkStart w:name="x_682218676170391553" w:id="6"/>
      <w:bookmarkEnd w:id="6"/>
      <w:r>
        <w:rPr>
          <w:rFonts w:ascii="Times New Roman" w:hAnsi="Times New Roman"/>
          <w:sz w:val="30"/>
          <w:szCs w:val="30"/>
          <w:shd w:val="clear" w:color="auto" w:fill="ffffff"/>
          <w:rtl w:val="0"/>
          <w:lang w:val="en-US"/>
        </w:rPr>
        <w:t>M</w:t>
      </w:r>
      <w:r>
        <w:rPr>
          <w:rFonts w:ascii="Times New Roman" w:hAnsi="Times New Roman"/>
          <w:sz w:val="30"/>
          <w:szCs w:val="30"/>
          <w:shd w:val="clear" w:color="auto" w:fill="ffffff"/>
          <w:rtl w:val="0"/>
          <w:lang w:val="en-US"/>
        </w:rPr>
        <w:t>4C1I3.1-2023-1143-P-32505</w:t>
      </w:r>
    </w:p>
    <w:p>
      <w:pPr>
        <w:pStyle w:val="Body Text"/>
        <w:spacing w:after="0"/>
        <w:ind w:left="567" w:right="567" w:firstLine="0"/>
        <w:rPr>
          <w:rFonts w:ascii="Times New Roman" w:cs="Times New Roman" w:hAnsi="Times New Roman" w:eastAsia="Times New Roman"/>
          <w:sz w:val="30"/>
          <w:szCs w:val="30"/>
          <w:shd w:val="clear" w:color="auto" w:fill="ffffff"/>
        </w:rPr>
      </w:pPr>
      <w:bookmarkStart w:name="parent_element8c61e024fe229" w:id="7"/>
      <w:bookmarkEnd w:id="7"/>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Il/La sottoscritto/a ________________________________ nato/a a ________________________________ (_____) il ___ - ___ - ______ in servizio nell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 xml:space="preserve">a.s. </w:t>
      </w:r>
      <w:bookmarkStart w:name="x_706010978209857537" w:id="8"/>
      <w:bookmarkEnd w:id="8"/>
      <w:r>
        <w:rPr>
          <w:rFonts w:ascii="Times New Roman" w:hAnsi="Times New Roman"/>
          <w:sz w:val="30"/>
          <w:szCs w:val="30"/>
          <w:shd w:val="clear" w:color="auto" w:fill="ffffff"/>
          <w:rtl w:val="0"/>
          <w:lang w:val="en-US"/>
        </w:rPr>
        <w:t>2</w:t>
      </w:r>
      <w:r>
        <w:rPr>
          <w:rFonts w:ascii="Times New Roman" w:hAnsi="Times New Roman"/>
          <w:sz w:val="30"/>
          <w:szCs w:val="30"/>
          <w:shd w:val="clear" w:color="auto" w:fill="ffffff"/>
          <w:rtl w:val="0"/>
          <w:lang w:val="en-US"/>
        </w:rPr>
        <w:t>023/2024 presso codesto Istituto in qualit</w:t>
      </w:r>
      <w:r>
        <w:rPr>
          <w:rFonts w:ascii="Times New Roman" w:hAnsi="Times New Roman" w:hint="default"/>
          <w:sz w:val="30"/>
          <w:szCs w:val="30"/>
          <w:shd w:val="clear" w:color="auto" w:fill="ffffff"/>
          <w:rtl w:val="0"/>
          <w:lang w:val="en-US"/>
        </w:rPr>
        <w:t xml:space="preserve">à </w:t>
      </w:r>
      <w:r>
        <w:rPr>
          <w:rFonts w:ascii="Times New Roman" w:hAnsi="Times New Roman"/>
          <w:sz w:val="30"/>
          <w:szCs w:val="30"/>
          <w:shd w:val="clear" w:color="auto" w:fill="ffffff"/>
          <w:rtl w:val="0"/>
          <w:lang w:val="en-US"/>
        </w:rPr>
        <w:t>di ________________________________ ,</w:t>
      </w:r>
    </w:p>
    <w:p>
      <w:pPr>
        <w:pStyle w:val="Body Text"/>
        <w:spacing w:after="0"/>
        <w:ind w:left="567" w:right="567" w:firstLine="0"/>
        <w:jc w:val="center"/>
        <w:rPr>
          <w:rFonts w:ascii="Times New Roman" w:cs="Times New Roman" w:hAnsi="Times New Roman" w:eastAsia="Times New Roman"/>
          <w:sz w:val="30"/>
          <w:szCs w:val="30"/>
        </w:rPr>
      </w:pPr>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CONSAPEVOLE</w:t>
      </w:r>
    </w:p>
    <w:p>
      <w:pPr>
        <w:pStyle w:val="Body Text"/>
        <w:spacing w:after="0"/>
        <w:ind w:left="567" w:right="567" w:firstLine="0"/>
        <w:jc w:val="both"/>
        <w:rPr>
          <w:rFonts w:ascii="Times New Roman" w:cs="Times New Roman" w:hAnsi="Times New Roman" w:eastAsia="Times New Roman"/>
          <w:sz w:val="30"/>
          <w:szCs w:val="30"/>
          <w:shd w:val="clear" w:color="auto" w:fill="ffffff"/>
        </w:rPr>
      </w:pPr>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delle sanzioni penali richiamate dall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art. 76 del D.P.R. 28/12/2000 N. 445, in caso di dichiarazioni mendaci e della decadenza dei benefici eventualmente conseguenti al provvedimento emanato sulla base di dichiarazioni non veritiere, di cui 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art. 75 del D.P.R. 28/12/2000 n. 445 ai sensi e per gli effetti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art. 47 del citato D.P.R. 445/2000, sotto la propria responsabilit</w:t>
      </w:r>
      <w:r>
        <w:rPr>
          <w:rFonts w:ascii="Times New Roman" w:hAnsi="Times New Roman" w:hint="default"/>
          <w:sz w:val="30"/>
          <w:szCs w:val="30"/>
          <w:shd w:val="clear" w:color="auto" w:fill="ffffff"/>
          <w:rtl w:val="0"/>
          <w:lang w:val="en-US"/>
        </w:rPr>
        <w:t>à</w:t>
      </w:r>
    </w:p>
    <w:p>
      <w:pPr>
        <w:pStyle w:val="Body Text"/>
        <w:spacing w:after="0"/>
        <w:ind w:left="567" w:right="567" w:firstLine="0"/>
        <w:jc w:val="center"/>
        <w:rPr>
          <w:rFonts w:ascii="Times New Roman" w:cs="Times New Roman" w:hAnsi="Times New Roman" w:eastAsia="Times New Roman"/>
          <w:sz w:val="30"/>
          <w:szCs w:val="30"/>
        </w:rPr>
      </w:pPr>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DICHIARA</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di non trovarsi in situazione di incompatibilit</w:t>
      </w:r>
      <w:r>
        <w:rPr>
          <w:rFonts w:ascii="Times New Roman" w:hAnsi="Times New Roman" w:hint="default"/>
          <w:sz w:val="30"/>
          <w:szCs w:val="30"/>
          <w:shd w:val="clear" w:color="auto" w:fill="ffffff"/>
          <w:rtl w:val="0"/>
          <w:lang w:val="en-US"/>
        </w:rPr>
        <w:t>à</w:t>
      </w:r>
      <w:r>
        <w:rPr>
          <w:rFonts w:ascii="Times New Roman" w:hAnsi="Times New Roman"/>
          <w:sz w:val="30"/>
          <w:szCs w:val="30"/>
          <w:shd w:val="clear" w:color="auto" w:fill="ffffff"/>
          <w:rtl w:val="0"/>
          <w:lang w:val="en-US"/>
        </w:rPr>
        <w:t>, ai sensi di quanto previsto dal d.lgs. n. 39/2013 e dall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art. 53, del d.lgs. n. 165/2001;</w:t>
      </w:r>
      <w:r>
        <w:rPr>
          <w:rFonts w:ascii="Times New Roman" w:hAnsi="Times New Roman" w:hint="default"/>
          <w:sz w:val="30"/>
          <w:szCs w:val="30"/>
          <w:shd w:val="clear" w:color="auto" w:fill="ffffff"/>
          <w:rtl w:val="0"/>
          <w:lang w:val="en-US"/>
        </w:rPr>
        <w:t> </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ovvero, nel caso in cui sussistano situazioni di incompatibilit</w:t>
      </w:r>
      <w:r>
        <w:rPr>
          <w:rFonts w:ascii="Times New Roman" w:hAnsi="Times New Roman" w:hint="default"/>
          <w:sz w:val="30"/>
          <w:szCs w:val="30"/>
          <w:shd w:val="clear" w:color="auto" w:fill="ffffff"/>
          <w:rtl w:val="0"/>
          <w:lang w:val="en-US"/>
        </w:rPr>
        <w:t>à</w:t>
      </w:r>
      <w:r>
        <w:rPr>
          <w:rFonts w:ascii="Times New Roman" w:hAnsi="Times New Roman"/>
          <w:sz w:val="30"/>
          <w:szCs w:val="30"/>
          <w:shd w:val="clear" w:color="auto" w:fill="ffffff"/>
          <w:rtl w:val="0"/>
          <w:lang w:val="en-US"/>
        </w:rPr>
        <w:t>,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di non trovarsi in situazioni di conflitto di interessi, anche potenziale, ai sensi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art. 53, comma 14, del d.lgs. n. 165/2001, che possano interferire con 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esercizio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incarico;</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che 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esercizio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incarico non coinvolge interessi propri o interessi di parenti, affini entro il secondo grado, del coniuge o di conviventi, oppure di persone con le quali abbia rapporti di frequentazione abituale, n</w:t>
      </w:r>
      <w:r>
        <w:rPr>
          <w:rFonts w:ascii="Times New Roman" w:hAnsi="Times New Roman" w:hint="default"/>
          <w:sz w:val="30"/>
          <w:szCs w:val="30"/>
          <w:shd w:val="clear" w:color="auto" w:fill="ffffff"/>
          <w:rtl w:val="0"/>
          <w:lang w:val="en-US"/>
        </w:rPr>
        <w:t xml:space="preserve">é </w:t>
      </w:r>
      <w:r>
        <w:rPr>
          <w:rFonts w:ascii="Times New Roman" w:hAnsi="Times New Roman"/>
          <w:sz w:val="30"/>
          <w:szCs w:val="30"/>
          <w:shd w:val="clear" w:color="auto" w:fill="ffffff"/>
          <w:rtl w:val="0"/>
          <w:lang w:val="en-US"/>
        </w:rPr>
        <w:t>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w:t>
      </w:r>
      <w:r>
        <w:rPr>
          <w:rFonts w:ascii="Times New Roman" w:hAnsi="Times New Roman" w:hint="default"/>
          <w:sz w:val="30"/>
          <w:szCs w:val="30"/>
          <w:shd w:val="clear" w:color="auto" w:fill="ffffff"/>
          <w:rtl w:val="0"/>
          <w:lang w:val="en-US"/>
        </w:rPr>
        <w:t xml:space="preserve">à </w:t>
      </w:r>
      <w:r>
        <w:rPr>
          <w:rFonts w:ascii="Times New Roman" w:hAnsi="Times New Roman"/>
          <w:sz w:val="30"/>
          <w:szCs w:val="30"/>
          <w:shd w:val="clear" w:color="auto" w:fill="ffffff"/>
          <w:rtl w:val="0"/>
          <w:lang w:val="en-US"/>
        </w:rPr>
        <w:t>o stabilimenti di cui sia amministratore o gerente o dirigente;</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di aver preso piena cognizione del D.M. 26 aprile 2022, n. 105, recante il Codice di Comportamento dei dipendenti del Ministero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istruzione e del merito;</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di impegnarsi a comunicare tempestivamente 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Istituzione scolastica conferente eventuali variazioni che dovessero intervenire nel corso dello svolgimento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incarico;</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di impegnarsi altres</w:t>
      </w:r>
      <w:r>
        <w:rPr>
          <w:rFonts w:ascii="Times New Roman" w:hAnsi="Times New Roman" w:hint="default"/>
          <w:sz w:val="30"/>
          <w:szCs w:val="30"/>
          <w:shd w:val="clear" w:color="auto" w:fill="ffffff"/>
          <w:rtl w:val="0"/>
          <w:lang w:val="en-US"/>
        </w:rPr>
        <w:t xml:space="preserve">ì </w:t>
      </w:r>
      <w:r>
        <w:rPr>
          <w:rFonts w:ascii="Times New Roman" w:hAnsi="Times New Roman"/>
          <w:sz w:val="30"/>
          <w:szCs w:val="30"/>
          <w:shd w:val="clear" w:color="auto" w:fill="ffffff"/>
          <w:rtl w:val="0"/>
          <w:lang w:val="en-US"/>
        </w:rPr>
        <w:t>a comunicare 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Istituzione scolastica qualsiasi altra circostanza sopravvenuta di carattere ostativo rispetto all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espletamento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incarico;</w:t>
      </w:r>
    </w:p>
    <w:p>
      <w:pPr>
        <w:pStyle w:val="Body Text"/>
        <w:numPr>
          <w:ilvl w:val="0"/>
          <w:numId w:val="2"/>
        </w:numPr>
        <w:bidi w:val="0"/>
        <w:spacing w:after="0"/>
        <w:ind w:right="567"/>
        <w:jc w:val="both"/>
        <w:rPr>
          <w:rFonts w:ascii="Times New Roman" w:hAnsi="Times New Roman"/>
          <w:sz w:val="30"/>
          <w:szCs w:val="30"/>
          <w:rtl w:val="0"/>
          <w:lang w:val="en-US"/>
        </w:rPr>
      </w:pPr>
      <w:r>
        <w:rPr>
          <w:rFonts w:ascii="Times New Roman" w:hAnsi="Times New Roman"/>
          <w:sz w:val="30"/>
          <w:szCs w:val="30"/>
          <w:shd w:val="clear" w:color="auto" w:fill="ffffff"/>
          <w:rtl w:val="0"/>
          <w:lang w:val="en-US"/>
        </w:rPr>
        <w:t>di essere stato informato/a, ai sensi dell</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lang w:val="en-US"/>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Fonts w:ascii="Times New Roman" w:hAnsi="Times New Roman" w:hint="default"/>
          <w:sz w:val="30"/>
          <w:szCs w:val="30"/>
          <w:shd w:val="clear" w:color="auto" w:fill="ffffff"/>
          <w:rtl w:val="0"/>
          <w:lang w:val="en-US"/>
        </w:rPr>
        <w:t xml:space="preserve">à </w:t>
      </w:r>
      <w:r>
        <w:rPr>
          <w:rFonts w:ascii="Times New Roman" w:hAnsi="Times New Roman"/>
          <w:sz w:val="30"/>
          <w:szCs w:val="30"/>
          <w:shd w:val="clear" w:color="auto" w:fill="ffffff"/>
          <w:rtl w:val="0"/>
          <w:lang w:val="en-US"/>
        </w:rPr>
        <w:t>per le quali le presenti dichiarazioni vengono rese e fornisce il relativo consenso.</w:t>
      </w:r>
    </w:p>
    <w:p>
      <w:pPr>
        <w:pStyle w:val="Body Text"/>
        <w:spacing w:after="0"/>
        <w:ind w:left="567" w:right="567" w:firstLine="0"/>
        <w:rPr>
          <w:rFonts w:ascii="Times New Roman" w:cs="Times New Roman" w:hAnsi="Times New Roman" w:eastAsia="Times New Roman"/>
          <w:sz w:val="30"/>
          <w:szCs w:val="30"/>
          <w:shd w:val="clear" w:color="auto" w:fill="ffffff"/>
        </w:rPr>
      </w:pPr>
      <w:bookmarkStart w:name="parent_elementf7de9412fe839" w:id="9"/>
      <w:bookmarkEnd w:id="9"/>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Luogo ____________________ , data __________</w:t>
      </w:r>
    </w:p>
    <w:p>
      <w:pPr>
        <w:pStyle w:val="Body Text"/>
        <w:spacing w:after="0"/>
        <w:ind w:left="567" w:right="567" w:firstLine="0"/>
        <w:jc w:val="right"/>
      </w:pPr>
      <w:r>
        <w:rPr>
          <w:rFonts w:ascii="Times New Roman" w:cs="Times New Roman" w:hAnsi="Times New Roman" w:eastAsia="Times New Roman"/>
          <w:sz w:val="30"/>
          <w:szCs w:val="30"/>
          <w:shd w:val="clear" w:color="auto" w:fill="ffffff"/>
        </w:rPr>
        <w:br w:type="textWrapping"/>
      </w:r>
      <w:r>
        <w:rPr>
          <w:rFonts w:ascii="Times New Roman" w:hAnsi="Times New Roman"/>
          <w:sz w:val="30"/>
          <w:szCs w:val="30"/>
          <w:shd w:val="clear" w:color="auto" w:fill="ffffff"/>
          <w:rtl w:val="0"/>
          <w:lang w:val="en-US"/>
        </w:rPr>
        <w:t>Firma</w:t>
      </w:r>
      <w:r>
        <w:rPr>
          <w:rFonts w:ascii="Times New Roman" w:hAnsi="Times New Roman" w:hint="default"/>
          <w:sz w:val="30"/>
          <w:szCs w:val="30"/>
          <w:shd w:val="clear" w:color="auto" w:fill="ffffff"/>
          <w:rtl w:val="0"/>
          <w:lang w:val="en-US"/>
        </w:rPr>
        <w:t> </w:t>
      </w:r>
      <w:r>
        <w:rPr>
          <w:rFonts w:ascii="Times New Roman" w:hAnsi="Times New Roman"/>
          <w:sz w:val="30"/>
          <w:szCs w:val="30"/>
          <w:shd w:val="clear" w:color="auto" w:fill="ffffff"/>
          <w:rtl w:val="0"/>
          <w:lang w:val="en-US"/>
        </w:rPr>
        <w:t>________________________________</w:t>
      </w:r>
    </w:p>
    <w:sectPr>
      <w:headerReference w:type="default" r:id="rId4"/>
      <w:footerReference w:type="default" r:id="rId5"/>
      <w:pgSz w:w="11900" w:h="16840" w:orient="portrait"/>
      <w:pgMar w:top="567" w:right="567" w:bottom="567" w:left="113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iberation Serif">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tabs>
          <w:tab w:val="left" w:pos="707"/>
        </w:tabs>
        <w:ind w:left="1274"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07"/>
          <w:tab w:val="left" w:pos="1274"/>
        </w:tabs>
        <w:ind w:left="2052"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7"/>
          <w:tab w:val="left" w:pos="1274"/>
        </w:tabs>
        <w:ind w:left="2759"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7"/>
          <w:tab w:val="left" w:pos="1274"/>
        </w:tabs>
        <w:ind w:left="3466"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07"/>
          <w:tab w:val="left" w:pos="1274"/>
        </w:tabs>
        <w:ind w:left="4173"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7"/>
          <w:tab w:val="left" w:pos="1274"/>
        </w:tabs>
        <w:ind w:left="4880"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7"/>
          <w:tab w:val="left" w:pos="1274"/>
        </w:tabs>
        <w:ind w:left="5587"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07"/>
          <w:tab w:val="left" w:pos="1274"/>
        </w:tabs>
        <w:ind w:left="6294"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7"/>
          <w:tab w:val="left" w:pos="1274"/>
        </w:tabs>
        <w:ind w:left="7001"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Intestazione 3">
    <w:name w:val="Intestazione 3"/>
    <w:next w:val="Body Text"/>
    <w:pPr>
      <w:keepNext w:val="1"/>
      <w:keepLines w:val="0"/>
      <w:pageBreakBefore w:val="0"/>
      <w:widowControl w:val="0"/>
      <w:shd w:val="clear" w:color="auto" w:fill="auto"/>
      <w:suppressAutoHyphens w:val="0"/>
      <w:bidi w:val="0"/>
      <w:spacing w:before="140" w:after="120" w:line="240" w:lineRule="auto"/>
      <w:ind w:left="0" w:right="0" w:firstLine="0"/>
      <w:jc w:val="left"/>
      <w:outlineLvl w:val="0"/>
    </w:pPr>
    <w:rPr>
      <w:rFonts w:ascii="Liberation Serif" w:cs="Liberation Serif" w:hAnsi="Liberation Serif" w:eastAsia="Liberation Serif"/>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140" w:line="276" w:lineRule="auto"/>
      <w:ind w:left="0" w:right="0" w:firstLine="0"/>
      <w:jc w:val="left"/>
      <w:outlineLvl w:val="9"/>
    </w:pPr>
    <w:rPr>
      <w:rFonts w:ascii="Liberation Serif" w:cs="Liberation Serif" w:hAnsi="Liberation Serif" w:eastAsia="Liberation Serif"/>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Stile importato 1">
    <w:name w:val="Stile importat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