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E03E" w14:textId="7506ADD4" w:rsidR="00A03693" w:rsidRDefault="00A03693" w:rsidP="00A03693">
      <w:pPr>
        <w:widowControl w:val="0"/>
        <w:suppressAutoHyphens/>
        <w:autoSpaceDE w:val="0"/>
        <w:spacing w:line="200" w:lineRule="exact"/>
        <w:ind w:right="-20"/>
        <w:jc w:val="center"/>
        <w:rPr>
          <w:rFonts w:ascii="Arial" w:hAnsi="Arial" w:cs="Arial"/>
          <w:lang w:eastAsia="ar-SA"/>
        </w:rPr>
      </w:pPr>
      <w:r w:rsidRPr="00A03693">
        <w:rPr>
          <w:rFonts w:ascii="Arial" w:hAnsi="Arial" w:cs="Arial"/>
          <w:lang w:eastAsia="ar-SA"/>
        </w:rPr>
        <w:t>ISTITUTO COMPRENSIVO GROSSETO 1</w:t>
      </w:r>
    </w:p>
    <w:p w14:paraId="1C47A44A" w14:textId="77777777" w:rsidR="00A03693" w:rsidRPr="00A03693" w:rsidRDefault="00A03693" w:rsidP="00A03693">
      <w:pPr>
        <w:widowControl w:val="0"/>
        <w:suppressAutoHyphens/>
        <w:autoSpaceDE w:val="0"/>
        <w:spacing w:line="200" w:lineRule="exact"/>
        <w:ind w:right="-20"/>
        <w:jc w:val="center"/>
        <w:rPr>
          <w:rFonts w:ascii="Arial" w:hAnsi="Arial" w:cs="Arial"/>
          <w:lang w:eastAsia="ar-SA"/>
        </w:rPr>
      </w:pPr>
    </w:p>
    <w:p w14:paraId="12614F69" w14:textId="528D1DC5" w:rsidR="001C430C" w:rsidRPr="001C430C" w:rsidRDefault="00061653" w:rsidP="001C430C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037CF">
        <w:rPr>
          <w:rFonts w:ascii="Arial" w:hAnsi="Arial" w:cs="Arial"/>
          <w:b/>
          <w:u w:val="single"/>
          <w:lang w:eastAsia="ar-SA"/>
        </w:rPr>
        <w:t xml:space="preserve"> </w:t>
      </w:r>
      <w:r w:rsidR="00C037CF" w:rsidRPr="00C037CF">
        <w:rPr>
          <w:rFonts w:ascii="Arial" w:hAnsi="Arial" w:cs="Arial"/>
          <w:b/>
          <w:u w:val="single"/>
          <w:lang w:eastAsia="ar-SA"/>
        </w:rPr>
        <w:t>–</w:t>
      </w:r>
      <w:r w:rsidRPr="00C037CF">
        <w:rPr>
          <w:rFonts w:ascii="Arial" w:hAnsi="Arial" w:cs="Arial"/>
          <w:b/>
          <w:u w:val="single"/>
          <w:lang w:eastAsia="ar-SA"/>
        </w:rPr>
        <w:t xml:space="preserve"> </w:t>
      </w:r>
      <w:r w:rsidR="00D3283E">
        <w:rPr>
          <w:rFonts w:ascii="Arial" w:hAnsi="Arial" w:cs="Arial"/>
          <w:b/>
          <w:u w:val="single"/>
          <w:lang w:eastAsia="ar-SA"/>
        </w:rPr>
        <w:t>PROGETTISTA DI CONTROLLO</w:t>
      </w:r>
      <w:r w:rsidR="00C037CF">
        <w:rPr>
          <w:rFonts w:ascii="Arial" w:hAnsi="Arial" w:cs="Arial"/>
          <w:b/>
          <w:bCs/>
          <w:lang w:eastAsia="ar-SA"/>
        </w:rPr>
        <w:t xml:space="preserve"> - </w:t>
      </w:r>
      <w:r w:rsidR="00D61679"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14:paraId="30E8B114" w14:textId="77777777" w:rsidR="00C8000B" w:rsidRPr="00FD39C9" w:rsidRDefault="00C8000B" w:rsidP="00C8000B">
      <w:pPr>
        <w:pStyle w:val="Default"/>
        <w:numPr>
          <w:ilvl w:val="0"/>
          <w:numId w:val="4"/>
        </w:numPr>
        <w:suppressAutoHyphens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FD39C9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Pr="00FD39C9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</w:p>
    <w:p w14:paraId="53EC121A" w14:textId="77777777" w:rsidR="00AA29AE" w:rsidRPr="00183520" w:rsidRDefault="00AA29AE" w:rsidP="00AA29AE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i/>
          <w:iCs/>
        </w:rPr>
      </w:pPr>
      <w:r w:rsidRPr="00183520">
        <w:rPr>
          <w:rFonts w:asciiTheme="minorHAnsi" w:hAnsiTheme="minorHAnsi" w:cstheme="minorHAnsi"/>
          <w:b/>
          <w:i/>
          <w:iCs/>
        </w:rPr>
        <w:t xml:space="preserve">CNP: </w:t>
      </w:r>
      <w:r>
        <w:t>13.1.1A-FESRPON-TO-2021-220</w:t>
      </w:r>
    </w:p>
    <w:p w14:paraId="227F44A4" w14:textId="77777777" w:rsidR="00AA29AE" w:rsidRPr="00AA29AE" w:rsidRDefault="00AA29AE" w:rsidP="00AA29AE">
      <w:pPr>
        <w:pStyle w:val="Paragrafoelenco"/>
        <w:keepNext/>
        <w:keepLines/>
        <w:widowControl w:val="0"/>
        <w:numPr>
          <w:ilvl w:val="0"/>
          <w:numId w:val="4"/>
        </w:numPr>
        <w:outlineLvl w:val="5"/>
        <w:rPr>
          <w:rFonts w:eastAsia="Arial"/>
          <w:b/>
          <w:bCs/>
        </w:rPr>
      </w:pPr>
      <w:r w:rsidRPr="00AA29AE">
        <w:rPr>
          <w:rFonts w:eastAsia="Calibri" w:cstheme="minorHAnsi"/>
          <w:b/>
          <w:i/>
          <w:iCs/>
          <w:sz w:val="24"/>
          <w:szCs w:val="24"/>
        </w:rPr>
        <w:t>CUP</w:t>
      </w:r>
      <w:r w:rsidRPr="00AA29AE">
        <w:rPr>
          <w:rFonts w:eastAsia="Calibri" w:cstheme="minorHAnsi"/>
          <w:i/>
          <w:iCs/>
          <w:sz w:val="24"/>
          <w:szCs w:val="24"/>
        </w:rPr>
        <w:t>:</w:t>
      </w:r>
      <w:r w:rsidRPr="00AA29AE">
        <w:rPr>
          <w:rFonts w:cstheme="minorHAnsi"/>
          <w:sz w:val="24"/>
          <w:szCs w:val="24"/>
        </w:rPr>
        <w:t xml:space="preserve"> </w:t>
      </w:r>
      <w:r w:rsidRPr="00AA29AE">
        <w:rPr>
          <w:rFonts w:eastAsiaTheme="minorHAnsi"/>
          <w:i/>
          <w:iCs/>
          <w:sz w:val="24"/>
          <w:szCs w:val="24"/>
        </w:rPr>
        <w:t>H59J21004610006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14:paraId="5F3FD2F1" w14:textId="7777777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1FDA" w14:textId="77777777" w:rsidR="00061653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0" w:name="_Hlk88687971"/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14:paraId="498DC809" w14:textId="2E8AB80F" w:rsidR="00061653" w:rsidRPr="00264CD9" w:rsidRDefault="00061653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>ESPERTO “</w:t>
            </w:r>
            <w:r w:rsidR="00D3283E">
              <w:rPr>
                <w:rFonts w:cstheme="minorHAnsi"/>
                <w:b/>
                <w:sz w:val="32"/>
                <w:szCs w:val="32"/>
              </w:rPr>
              <w:t>PROGETTISTA DI CONTROLLO</w:t>
            </w:r>
            <w:r w:rsidRPr="00E416B5">
              <w:rPr>
                <w:rFonts w:cstheme="minorHAnsi"/>
                <w:b/>
                <w:sz w:val="32"/>
                <w:szCs w:val="32"/>
              </w:rPr>
              <w:t xml:space="preserve">” </w:t>
            </w:r>
          </w:p>
        </w:tc>
      </w:tr>
      <w:tr w:rsidR="00061653" w14:paraId="25DFE120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40F1" w14:textId="0A17F862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064114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2BC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3D0C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C15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bookmarkEnd w:id="0"/>
      <w:tr w:rsidR="00061653" w14:paraId="56F4C698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C5D26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14:paraId="731E2A15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415911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2E1AD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989764" w14:textId="77777777" w:rsidR="00061653" w:rsidRDefault="00061653" w:rsidP="002B0C36">
            <w:pPr>
              <w:jc w:val="center"/>
              <w:rPr>
                <w:b/>
              </w:rPr>
            </w:pPr>
          </w:p>
        </w:tc>
      </w:tr>
      <w:tr w:rsidR="00061653" w14:paraId="69D6B6F0" w14:textId="77777777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933C" w14:textId="433B89D0" w:rsidR="00061653" w:rsidRPr="00E416B5" w:rsidRDefault="00061653" w:rsidP="00705151">
            <w:r w:rsidRPr="00E416B5">
              <w:rPr>
                <w:b/>
              </w:rPr>
              <w:t>A1. LAUREA ATTINENTE</w:t>
            </w:r>
            <w:r w:rsidR="00A374F8" w:rsidRPr="00E416B5">
              <w:rPr>
                <w:b/>
              </w:rPr>
              <w:t xml:space="preserve"> COME DA REQUISITO DI AMMISSIONE</w:t>
            </w:r>
            <w:r w:rsidRPr="00E416B5">
              <w:rPr>
                <w:b/>
              </w:rPr>
              <w:t xml:space="preserve"> </w:t>
            </w:r>
            <w:r w:rsidRPr="00E416B5">
              <w:t xml:space="preserve">(vecchio ordinamento o </w:t>
            </w:r>
            <w:r w:rsidR="00064114">
              <w:t>specialistica</w:t>
            </w:r>
            <w:r w:rsidRPr="00E416B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74D52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2B9D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044B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D9E6C" w14:textId="77777777"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3B4C" w14:textId="77777777" w:rsidR="00061653" w:rsidRDefault="00061653" w:rsidP="002B0C36">
            <w:pPr>
              <w:snapToGrid w:val="0"/>
            </w:pPr>
          </w:p>
        </w:tc>
      </w:tr>
      <w:tr w:rsidR="00061653" w14:paraId="157EE772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502CE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8F13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97A7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D403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319C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023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2A909FB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CB7E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7AC3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6A73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8EEC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E912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42C4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4501E43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0C58A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1395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E371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20353F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7B1DD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F4E6B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41DC0A9" w14:textId="77777777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616E5E" w14:textId="320B2A6E" w:rsidR="00061653" w:rsidRPr="00E416B5" w:rsidRDefault="00061653" w:rsidP="00705151">
            <w:pPr>
              <w:rPr>
                <w:b/>
              </w:rPr>
            </w:pPr>
            <w:r w:rsidRPr="00E416B5">
              <w:rPr>
                <w:b/>
              </w:rPr>
              <w:t>A2. LAUREA TRIENNALE ATTINENTE</w:t>
            </w:r>
            <w:r w:rsidR="00A374F8">
              <w:rPr>
                <w:b/>
              </w:rPr>
              <w:t xml:space="preserve"> ALLA SELEZIONE</w:t>
            </w:r>
            <w:r w:rsidRPr="00E416B5">
              <w:rPr>
                <w:b/>
              </w:rPr>
              <w:t xml:space="preserve"> </w:t>
            </w: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EF93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ADC07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DBAC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3B3D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042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D0AB7CB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D077" w14:textId="77777777" w:rsidR="00061653" w:rsidRPr="00E416B5" w:rsidRDefault="00061653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E1A2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46F9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86FE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12FC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497A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9FA4D89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39C4DC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3641E4CB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F3146B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630A16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6D73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B405427" w14:textId="77777777" w:rsidTr="00BA4A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7FB4" w14:textId="16152C6C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 w:rsidR="00705151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="00705151">
              <w:rPr>
                <w:b/>
              </w:rPr>
              <w:t xml:space="preserve">INFORMATICHE </w:t>
            </w:r>
            <w:r w:rsidR="00705151" w:rsidRPr="00705151">
              <w:rPr>
                <w:bCs/>
              </w:rPr>
              <w:t>(riconosciute dal MIUR)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C479" w14:textId="10F9D63A" w:rsidR="00061653" w:rsidRPr="00E416B5" w:rsidRDefault="00061653" w:rsidP="00BA4A70">
            <w:pPr>
              <w:jc w:val="center"/>
              <w:rPr>
                <w:b/>
              </w:rPr>
            </w:pPr>
            <w:r w:rsidRPr="00E416B5">
              <w:rPr>
                <w:b/>
              </w:rPr>
              <w:t>Max</w:t>
            </w:r>
            <w:r w:rsidR="00BA4A70">
              <w:rPr>
                <w:b/>
              </w:rPr>
              <w:t xml:space="preserve">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65CFA" w14:textId="77777777" w:rsidR="00061653" w:rsidRDefault="00061653" w:rsidP="00BA4A70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9C8F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DBDB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48A3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C67DD33" w14:textId="77777777" w:rsidTr="00BA4A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87FD" w14:textId="0A731C1D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705151">
              <w:rPr>
                <w:b/>
              </w:rPr>
              <w:t>2</w:t>
            </w:r>
            <w:r w:rsidRPr="00E416B5">
              <w:rPr>
                <w:b/>
              </w:rPr>
              <w:t>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2E321" w14:textId="2D8AEB5F" w:rsidR="00061653" w:rsidRPr="00B2753D" w:rsidRDefault="00BA4A70" w:rsidP="00BA4A70">
            <w:pPr>
              <w:jc w:val="center"/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04A3E" w14:textId="5DA8E1DD" w:rsidR="00BA4A70" w:rsidRPr="00B2753D" w:rsidRDefault="00061653" w:rsidP="00BA4A70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  <w:r w:rsidR="00BA4A70">
              <w:rPr>
                <w:b/>
              </w:rPr>
              <w:br/>
              <w:t>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23E3" w14:textId="77777777" w:rsidR="00061653" w:rsidRPr="00B2753D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7C95" w14:textId="77777777" w:rsidR="00061653" w:rsidRPr="00BF2C99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0DAF" w14:textId="77777777" w:rsidR="00061653" w:rsidRDefault="00061653" w:rsidP="002B0C36">
            <w:pPr>
              <w:jc w:val="center"/>
            </w:pPr>
          </w:p>
        </w:tc>
      </w:tr>
      <w:tr w:rsidR="00061653" w:rsidRPr="00E416B5" w14:paraId="6DB96D8C" w14:textId="77777777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9DB34A" w14:textId="5F4BA5D5" w:rsidR="00061653" w:rsidRPr="00E416B5" w:rsidRDefault="00061653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F3D57A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51A0FC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99A19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1653" w:rsidRPr="00E416B5" w14:paraId="5E54B72E" w14:textId="77777777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C8419" w14:textId="2FBA97C5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  <w:bookmarkStart w:id="1" w:name="_Hlk88719254"/>
            <w:r>
              <w:rPr>
                <w:b/>
                <w:sz w:val="24"/>
                <w:szCs w:val="24"/>
              </w:rPr>
              <w:t>segue a pag</w:t>
            </w:r>
            <w:r w:rsidR="00CB50B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bookmarkEnd w:id="1"/>
    </w:tbl>
    <w:p w14:paraId="505AD76F" w14:textId="77777777" w:rsidR="00BA4A70" w:rsidRDefault="00BA4A70">
      <w: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14:paraId="53E6C5CB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9861" w14:textId="1892BC9F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lastRenderedPageBreak/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DC7A53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789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DB6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CDD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61653" w14:paraId="287642E9" w14:textId="7777777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ED828" w14:textId="77777777" w:rsidR="00061653" w:rsidRPr="00E416B5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14:paraId="20F76773" w14:textId="77777777" w:rsidR="00061653" w:rsidRPr="00C72B16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8765A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F130CA" w14:textId="77777777"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983E8" w14:textId="77777777" w:rsidR="00061653" w:rsidRDefault="00061653" w:rsidP="002B0C36">
            <w:pPr>
              <w:snapToGrid w:val="0"/>
            </w:pPr>
          </w:p>
        </w:tc>
      </w:tr>
      <w:tr w:rsidR="00061653" w14:paraId="1FCB63C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A023" w14:textId="64113A8B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C1. </w:t>
            </w:r>
            <w:r w:rsidR="0049340E">
              <w:rPr>
                <w:b/>
              </w:rPr>
              <w:t xml:space="preserve">INCARICHI RICOPERTI IN QUESTA O IN ALTRE SCUOLE INERENTI </w:t>
            </w:r>
            <w:r w:rsidR="00E11C23">
              <w:rPr>
                <w:b/>
              </w:rPr>
              <w:t>LE</w:t>
            </w:r>
            <w:r w:rsidR="0049340E">
              <w:rPr>
                <w:b/>
              </w:rPr>
              <w:t xml:space="preserve"> TIC (</w:t>
            </w:r>
            <w:r w:rsidR="00E11C23">
              <w:rPr>
                <w:b/>
              </w:rPr>
              <w:t>funzione strumentale</w:t>
            </w:r>
            <w:r w:rsidR="00BA4A70">
              <w:rPr>
                <w:b/>
              </w:rPr>
              <w:t xml:space="preserve"> per l’innovazione digitale</w:t>
            </w:r>
            <w:r w:rsidR="00E11C23">
              <w:rPr>
                <w:b/>
              </w:rPr>
              <w:t>,</w:t>
            </w:r>
            <w:r w:rsidR="00933F79">
              <w:rPr>
                <w:b/>
              </w:rPr>
              <w:t xml:space="preserve"> membro del team digitale, animatore digitale,</w:t>
            </w:r>
            <w:r w:rsidR="00E11C23">
              <w:rPr>
                <w:b/>
              </w:rPr>
              <w:t xml:space="preserve"> responsabile di laboratorio informatico, Assistente Tecnico, ecc..</w:t>
            </w:r>
            <w:r w:rsidRPr="00E416B5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94118" w14:textId="77777777" w:rsidR="00061653" w:rsidRPr="00E416B5" w:rsidRDefault="00061653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2284" w14:textId="2C080B6A" w:rsidR="00061653" w:rsidRPr="00B2753D" w:rsidRDefault="00A2783A" w:rsidP="002B0C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61653">
              <w:rPr>
                <w:b/>
              </w:rPr>
              <w:t xml:space="preserve"> </w:t>
            </w:r>
            <w:r w:rsidR="00061653" w:rsidRPr="00B2753D">
              <w:rPr>
                <w:b/>
              </w:rPr>
              <w:t xml:space="preserve">punti </w:t>
            </w:r>
            <w:r w:rsidR="00E11C23">
              <w:rPr>
                <w:b/>
              </w:rPr>
              <w:t>per ogni anno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FF1E8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FD7E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84B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55ADAD7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7FB8" w14:textId="3F4193A1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IN PROGETTI FINANZIATI DAL FONDO SOCIALE EUROPEO (FESR) </w:t>
            </w:r>
            <w:r w:rsidR="00933F79">
              <w:rPr>
                <w:b/>
              </w:rPr>
              <w:t>attinenti al settore richiesto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A449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7AA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504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C9A7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C9EF" w14:textId="77777777" w:rsidR="00061653" w:rsidRDefault="00061653" w:rsidP="002B0C36">
            <w:pPr>
              <w:snapToGrid w:val="0"/>
              <w:jc w:val="center"/>
            </w:pPr>
          </w:p>
        </w:tc>
      </w:tr>
      <w:tr w:rsidR="00E5472E" w14:paraId="14B40AB5" w14:textId="77777777" w:rsidTr="003838B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213D" w14:textId="77777777" w:rsidR="00E5472E" w:rsidRPr="00E416B5" w:rsidRDefault="00E5472E" w:rsidP="003838BA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20B42" w14:textId="77777777" w:rsidR="00E5472E" w:rsidRPr="00E416B5" w:rsidRDefault="00E5472E" w:rsidP="003838BA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C49C" w14:textId="77777777" w:rsidR="00E5472E" w:rsidRPr="00497126" w:rsidRDefault="00E5472E" w:rsidP="00383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6226" w14:textId="77777777" w:rsidR="00E5472E" w:rsidRPr="00D4559E" w:rsidRDefault="00E5472E" w:rsidP="003838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1E99" w14:textId="77777777" w:rsidR="00E5472E" w:rsidRPr="00D4559E" w:rsidRDefault="00E5472E" w:rsidP="003838BA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C8C5" w14:textId="77777777" w:rsidR="00E5472E" w:rsidRDefault="00E5472E" w:rsidP="003838BA">
            <w:pPr>
              <w:jc w:val="center"/>
            </w:pPr>
          </w:p>
        </w:tc>
      </w:tr>
      <w:tr w:rsidR="00061653" w14:paraId="0F0CCC4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EC7C" w14:textId="361FC991" w:rsidR="00061653" w:rsidRPr="00E416B5" w:rsidRDefault="00061653" w:rsidP="002B0C36">
            <w:r w:rsidRPr="00E416B5">
              <w:rPr>
                <w:b/>
              </w:rPr>
              <w:t xml:space="preserve">C4. CONOSCENZE SPECIFICHE DELL' ARGOMENTO (documentate attraverso </w:t>
            </w:r>
            <w:r w:rsidR="00933F79">
              <w:rPr>
                <w:b/>
              </w:rPr>
              <w:t>corsi di formazione tenuti in qualità di docente per i colleghi sui temi del digitale</w:t>
            </w:r>
            <w:r w:rsidRPr="00E416B5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1D41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EFAC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8801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6520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89DD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55ABABC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EC2B" w14:textId="6493FA1B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E5472E">
              <w:rPr>
                <w:b/>
              </w:rPr>
              <w:t>5</w:t>
            </w:r>
            <w:r w:rsidRPr="00E416B5">
              <w:rPr>
                <w:b/>
              </w:rPr>
              <w:t>. CONOSCENZE SPECIFICHE DELL' ARGOMENTO (documentate attraverso corsi seguiti di minimo 12 ore con rilascio attestato</w:t>
            </w:r>
            <w:r w:rsidR="00FF0A84">
              <w:rPr>
                <w:b/>
              </w:rPr>
              <w:t xml:space="preserve"> in qualità di discente</w:t>
            </w:r>
            <w:r w:rsidRPr="00E416B5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38EA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3643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663A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C09F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6FD9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75C70DD" w14:textId="7777777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BAB582" w14:textId="3C0264B7" w:rsidR="00061653" w:rsidRPr="00E416B5" w:rsidRDefault="00061653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   </w:t>
            </w:r>
            <w:r w:rsidR="00A03693" w:rsidRPr="00A03693">
              <w:rPr>
                <w:sz w:val="24"/>
                <w:szCs w:val="24"/>
              </w:rPr>
              <w:t>(Punteggio massimo 100)</w:t>
            </w:r>
            <w:r w:rsidRPr="00E416B5">
              <w:rPr>
                <w:b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215C3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99DC5E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7C5CF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0629FE2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229C7386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6708AE06" w14:textId="77777777" w:rsidR="00061653" w:rsidRDefault="00061653" w:rsidP="00061653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14:paraId="53090DEC" w14:textId="77777777" w:rsidR="00061653" w:rsidRDefault="00061653" w:rsidP="00061653">
      <w:pPr>
        <w:rPr>
          <w:rFonts w:cstheme="minorHAnsi"/>
        </w:rPr>
      </w:pPr>
    </w:p>
    <w:p w14:paraId="55ADC54F" w14:textId="77777777" w:rsidR="00E91FA8" w:rsidRDefault="00E91FA8"/>
    <w:sectPr w:rsidR="00E91FA8" w:rsidSect="00E86C0B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C2E7" w14:textId="77777777" w:rsidR="00F67C7B" w:rsidRDefault="00F67C7B" w:rsidP="00443FCE">
      <w:pPr>
        <w:spacing w:after="0" w:line="240" w:lineRule="auto"/>
      </w:pPr>
      <w:r>
        <w:separator/>
      </w:r>
    </w:p>
  </w:endnote>
  <w:endnote w:type="continuationSeparator" w:id="0">
    <w:p w14:paraId="2CB5500B" w14:textId="77777777" w:rsidR="00F67C7B" w:rsidRDefault="00F67C7B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466C7688" w:rsidR="00443FCE" w:rsidRDefault="00443F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693">
          <w:rPr>
            <w:noProof/>
          </w:rPr>
          <w:t>2</w:t>
        </w:r>
        <w:r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0D63" w14:textId="77777777" w:rsidR="00F67C7B" w:rsidRDefault="00F67C7B" w:rsidP="00443FCE">
      <w:pPr>
        <w:spacing w:after="0" w:line="240" w:lineRule="auto"/>
      </w:pPr>
      <w:r>
        <w:separator/>
      </w:r>
    </w:p>
  </w:footnote>
  <w:footnote w:type="continuationSeparator" w:id="0">
    <w:p w14:paraId="495F1A22" w14:textId="77777777" w:rsidR="00F67C7B" w:rsidRDefault="00F67C7B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493F"/>
    <w:multiLevelType w:val="multilevel"/>
    <w:tmpl w:val="7A5C85D2"/>
    <w:lvl w:ilvl="0">
      <w:start w:val="1"/>
      <w:numFmt w:val="bullet"/>
      <w:lvlText w:val="-"/>
      <w:lvlJc w:val="left"/>
      <w:pPr>
        <w:ind w:left="720" w:hanging="360"/>
      </w:pPr>
      <w:rPr>
        <w:rFonts w:ascii="Myriad Pro" w:hAnsi="Myriad Pro" w:cs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31440">
    <w:abstractNumId w:val="3"/>
  </w:num>
  <w:num w:numId="2" w16cid:durableId="653875182">
    <w:abstractNumId w:val="0"/>
  </w:num>
  <w:num w:numId="3" w16cid:durableId="585114619">
    <w:abstractNumId w:val="1"/>
  </w:num>
  <w:num w:numId="4" w16cid:durableId="1581518886">
    <w:abstractNumId w:val="2"/>
  </w:num>
  <w:num w:numId="5" w16cid:durableId="185048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3"/>
    <w:rsid w:val="00032DA4"/>
    <w:rsid w:val="00054CA2"/>
    <w:rsid w:val="00061653"/>
    <w:rsid w:val="00064114"/>
    <w:rsid w:val="00111352"/>
    <w:rsid w:val="00162FB7"/>
    <w:rsid w:val="0016793D"/>
    <w:rsid w:val="001C430C"/>
    <w:rsid w:val="00226BD0"/>
    <w:rsid w:val="002C3456"/>
    <w:rsid w:val="0030300A"/>
    <w:rsid w:val="00322CDB"/>
    <w:rsid w:val="00443FCE"/>
    <w:rsid w:val="0049340E"/>
    <w:rsid w:val="004B4FE8"/>
    <w:rsid w:val="005B1CAD"/>
    <w:rsid w:val="005D0BE9"/>
    <w:rsid w:val="00611031"/>
    <w:rsid w:val="006141F8"/>
    <w:rsid w:val="00697442"/>
    <w:rsid w:val="006D4534"/>
    <w:rsid w:val="00705151"/>
    <w:rsid w:val="007B2D4C"/>
    <w:rsid w:val="007F5203"/>
    <w:rsid w:val="00821D88"/>
    <w:rsid w:val="008B702A"/>
    <w:rsid w:val="008D2138"/>
    <w:rsid w:val="00900A7B"/>
    <w:rsid w:val="00933F79"/>
    <w:rsid w:val="00963892"/>
    <w:rsid w:val="00A03693"/>
    <w:rsid w:val="00A2783A"/>
    <w:rsid w:val="00A374F8"/>
    <w:rsid w:val="00A46A9F"/>
    <w:rsid w:val="00A92115"/>
    <w:rsid w:val="00AA29AE"/>
    <w:rsid w:val="00B77B92"/>
    <w:rsid w:val="00BA41F2"/>
    <w:rsid w:val="00BA4A70"/>
    <w:rsid w:val="00C037CF"/>
    <w:rsid w:val="00C8000B"/>
    <w:rsid w:val="00CB2C70"/>
    <w:rsid w:val="00CB50B7"/>
    <w:rsid w:val="00D3283E"/>
    <w:rsid w:val="00D50D1A"/>
    <w:rsid w:val="00D61679"/>
    <w:rsid w:val="00DC7A53"/>
    <w:rsid w:val="00DF647F"/>
    <w:rsid w:val="00E11C23"/>
    <w:rsid w:val="00E5472E"/>
    <w:rsid w:val="00E86C0B"/>
    <w:rsid w:val="00E91FA8"/>
    <w:rsid w:val="00F02B35"/>
    <w:rsid w:val="00F635F6"/>
    <w:rsid w:val="00F67C7B"/>
    <w:rsid w:val="00FA7577"/>
    <w:rsid w:val="00FE44BA"/>
    <w:rsid w:val="00FE5B93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322CDB"/>
    <w:pPr>
      <w:spacing w:after="200" w:line="276" w:lineRule="auto"/>
      <w:ind w:left="720"/>
      <w:contextualSpacing/>
    </w:pPr>
    <w:rPr>
      <w:rFonts w:eastAsiaTheme="minorEastAsia" w:cstheme="minorBid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34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ANNALISA MANZO</cp:lastModifiedBy>
  <cp:revision>7</cp:revision>
  <cp:lastPrinted>2022-05-13T10:24:00Z</cp:lastPrinted>
  <dcterms:created xsi:type="dcterms:W3CDTF">2022-05-13T10:27:00Z</dcterms:created>
  <dcterms:modified xsi:type="dcterms:W3CDTF">2022-05-13T15:06:00Z</dcterms:modified>
</cp:coreProperties>
</file>