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5F148" w14:textId="3A9E4C17" w:rsidR="00720B81" w:rsidRDefault="00064208">
      <w:proofErr w:type="spellStart"/>
      <w:r w:rsidRPr="00064208">
        <w:rPr>
          <w:b/>
          <w:bCs/>
          <w:sz w:val="32"/>
          <w:szCs w:val="32"/>
        </w:rPr>
        <w:t>Concorso</w:t>
      </w:r>
      <w:proofErr w:type="spellEnd"/>
      <w:r w:rsidRPr="00064208">
        <w:rPr>
          <w:b/>
          <w:bCs/>
          <w:sz w:val="32"/>
          <w:szCs w:val="32"/>
        </w:rPr>
        <w:t xml:space="preserve"> </w:t>
      </w:r>
      <w:proofErr w:type="spellStart"/>
      <w:r w:rsidRPr="00064208">
        <w:rPr>
          <w:b/>
          <w:bCs/>
          <w:sz w:val="32"/>
          <w:szCs w:val="32"/>
        </w:rPr>
        <w:t>straordinario</w:t>
      </w:r>
      <w:proofErr w:type="spellEnd"/>
      <w:r w:rsidRPr="00064208">
        <w:rPr>
          <w:b/>
          <w:bCs/>
          <w:sz w:val="32"/>
          <w:szCs w:val="32"/>
        </w:rPr>
        <w:t xml:space="preserve">: la </w:t>
      </w:r>
      <w:proofErr w:type="spellStart"/>
      <w:r w:rsidRPr="00064208">
        <w:rPr>
          <w:b/>
          <w:bCs/>
          <w:sz w:val="32"/>
          <w:szCs w:val="32"/>
        </w:rPr>
        <w:t>realtà</w:t>
      </w:r>
      <w:proofErr w:type="spellEnd"/>
      <w:r w:rsidRPr="00064208">
        <w:rPr>
          <w:b/>
          <w:bCs/>
          <w:sz w:val="32"/>
          <w:szCs w:val="32"/>
        </w:rPr>
        <w:t xml:space="preserve"> ha </w:t>
      </w:r>
      <w:proofErr w:type="spellStart"/>
      <w:r w:rsidRPr="00064208">
        <w:rPr>
          <w:b/>
          <w:bCs/>
          <w:sz w:val="32"/>
          <w:szCs w:val="32"/>
        </w:rPr>
        <w:t>prevalso</w:t>
      </w:r>
      <w:proofErr w:type="spellEnd"/>
      <w:r w:rsidRPr="00064208">
        <w:rPr>
          <w:b/>
          <w:bCs/>
          <w:sz w:val="32"/>
          <w:szCs w:val="32"/>
        </w:rPr>
        <w:t xml:space="preserve"> </w:t>
      </w:r>
      <w:proofErr w:type="spellStart"/>
      <w:r w:rsidRPr="00064208">
        <w:rPr>
          <w:b/>
          <w:bCs/>
          <w:sz w:val="32"/>
          <w:szCs w:val="32"/>
        </w:rPr>
        <w:t>sull’ostinazione</w:t>
      </w:r>
      <w:bookmarkStart w:id="0" w:name="_GoBack"/>
      <w:bookmarkEnd w:id="0"/>
      <w:proofErr w:type="spellEnd"/>
      <w:r w:rsidRPr="00064208">
        <w:rPr>
          <w:b/>
          <w:bCs/>
          <w:sz w:val="32"/>
          <w:szCs w:val="32"/>
        </w:rPr>
        <w:br/>
      </w:r>
      <w:r w:rsidRPr="00064208">
        <w:rPr>
          <w:i/>
          <w:iCs/>
          <w:sz w:val="24"/>
          <w:szCs w:val="24"/>
        </w:rPr>
        <w:t xml:space="preserve">In </w:t>
      </w:r>
      <w:proofErr w:type="spellStart"/>
      <w:r w:rsidRPr="00064208">
        <w:rPr>
          <w:i/>
          <w:iCs/>
          <w:sz w:val="24"/>
          <w:szCs w:val="24"/>
        </w:rPr>
        <w:t>decine</w:t>
      </w:r>
      <w:proofErr w:type="spellEnd"/>
      <w:r w:rsidRPr="00064208">
        <w:rPr>
          <w:i/>
          <w:iCs/>
          <w:sz w:val="24"/>
          <w:szCs w:val="24"/>
        </w:rPr>
        <w:t xml:space="preserve"> di </w:t>
      </w:r>
      <w:proofErr w:type="spellStart"/>
      <w:r w:rsidRPr="00064208">
        <w:rPr>
          <w:i/>
          <w:iCs/>
          <w:sz w:val="24"/>
          <w:szCs w:val="24"/>
        </w:rPr>
        <w:t>migliaia</w:t>
      </w:r>
      <w:proofErr w:type="spellEnd"/>
      <w:r w:rsidRPr="00064208">
        <w:rPr>
          <w:i/>
          <w:iCs/>
          <w:sz w:val="24"/>
          <w:szCs w:val="24"/>
        </w:rPr>
        <w:t xml:space="preserve"> </w:t>
      </w:r>
      <w:proofErr w:type="spellStart"/>
      <w:r w:rsidRPr="00064208">
        <w:rPr>
          <w:i/>
          <w:iCs/>
          <w:sz w:val="24"/>
          <w:szCs w:val="24"/>
        </w:rPr>
        <w:t>rimasti</w:t>
      </w:r>
      <w:proofErr w:type="spellEnd"/>
      <w:r w:rsidRPr="00064208">
        <w:rPr>
          <w:i/>
          <w:iCs/>
          <w:sz w:val="24"/>
          <w:szCs w:val="24"/>
        </w:rPr>
        <w:t xml:space="preserve"> </w:t>
      </w:r>
      <w:proofErr w:type="spellStart"/>
      <w:r w:rsidRPr="00064208">
        <w:rPr>
          <w:i/>
          <w:iCs/>
          <w:sz w:val="24"/>
          <w:szCs w:val="24"/>
        </w:rPr>
        <w:t>fuori</w:t>
      </w:r>
      <w:proofErr w:type="spellEnd"/>
      <w:r w:rsidRPr="00064208">
        <w:rPr>
          <w:i/>
          <w:iCs/>
          <w:sz w:val="24"/>
          <w:szCs w:val="24"/>
        </w:rPr>
        <w:t xml:space="preserve"> </w:t>
      </w:r>
      <w:proofErr w:type="spellStart"/>
      <w:r w:rsidRPr="00064208">
        <w:rPr>
          <w:i/>
          <w:iCs/>
          <w:sz w:val="24"/>
          <w:szCs w:val="24"/>
        </w:rPr>
        <w:t>dalle</w:t>
      </w:r>
      <w:proofErr w:type="spellEnd"/>
      <w:r w:rsidRPr="00064208">
        <w:rPr>
          <w:i/>
          <w:iCs/>
          <w:sz w:val="24"/>
          <w:szCs w:val="24"/>
        </w:rPr>
        <w:t xml:space="preserve"> prove. </w:t>
      </w:r>
      <w:r w:rsidR="00D24F37">
        <w:rPr>
          <w:i/>
          <w:iCs/>
          <w:sz w:val="24"/>
          <w:szCs w:val="24"/>
        </w:rPr>
        <w:t xml:space="preserve">Il </w:t>
      </w:r>
      <w:proofErr w:type="spellStart"/>
      <w:r w:rsidRPr="00064208">
        <w:rPr>
          <w:i/>
          <w:iCs/>
          <w:sz w:val="24"/>
          <w:szCs w:val="24"/>
        </w:rPr>
        <w:t>percorso</w:t>
      </w:r>
      <w:proofErr w:type="spellEnd"/>
      <w:r w:rsidRPr="00064208">
        <w:rPr>
          <w:i/>
          <w:iCs/>
          <w:sz w:val="24"/>
          <w:szCs w:val="24"/>
        </w:rPr>
        <w:t xml:space="preserve"> è </w:t>
      </w:r>
      <w:proofErr w:type="spellStart"/>
      <w:r w:rsidRPr="00064208">
        <w:rPr>
          <w:i/>
          <w:iCs/>
          <w:sz w:val="24"/>
          <w:szCs w:val="24"/>
        </w:rPr>
        <w:t>saltato</w:t>
      </w:r>
      <w:proofErr w:type="spellEnd"/>
      <w:r>
        <w:rPr>
          <w:i/>
          <w:iCs/>
          <w:sz w:val="24"/>
          <w:szCs w:val="24"/>
        </w:rPr>
        <w:t xml:space="preserve">: </w:t>
      </w:r>
      <w:proofErr w:type="spellStart"/>
      <w:r w:rsidRPr="00064208">
        <w:rPr>
          <w:i/>
          <w:iCs/>
          <w:sz w:val="24"/>
          <w:szCs w:val="24"/>
        </w:rPr>
        <w:t>nato</w:t>
      </w:r>
      <w:proofErr w:type="spellEnd"/>
      <w:r w:rsidRPr="00064208">
        <w:rPr>
          <w:i/>
          <w:iCs/>
          <w:sz w:val="24"/>
          <w:szCs w:val="24"/>
        </w:rPr>
        <w:t xml:space="preserve"> male </w:t>
      </w:r>
      <w:r w:rsidR="00D24F37">
        <w:rPr>
          <w:i/>
          <w:iCs/>
          <w:sz w:val="24"/>
          <w:szCs w:val="24"/>
        </w:rPr>
        <w:t>è</w:t>
      </w:r>
      <w:r w:rsidRPr="00064208">
        <w:rPr>
          <w:i/>
          <w:iCs/>
          <w:sz w:val="24"/>
          <w:szCs w:val="24"/>
        </w:rPr>
        <w:t xml:space="preserve"> </w:t>
      </w:r>
      <w:proofErr w:type="spellStart"/>
      <w:r w:rsidRPr="00064208">
        <w:rPr>
          <w:i/>
          <w:iCs/>
          <w:sz w:val="24"/>
          <w:szCs w:val="24"/>
        </w:rPr>
        <w:t>finito</w:t>
      </w:r>
      <w:proofErr w:type="spellEnd"/>
      <w:r w:rsidRPr="00064208">
        <w:rPr>
          <w:i/>
          <w:iCs/>
          <w:sz w:val="24"/>
          <w:szCs w:val="24"/>
        </w:rPr>
        <w:t xml:space="preserve"> </w:t>
      </w:r>
      <w:proofErr w:type="spellStart"/>
      <w:r w:rsidRPr="00064208">
        <w:rPr>
          <w:i/>
          <w:iCs/>
          <w:sz w:val="24"/>
          <w:szCs w:val="24"/>
        </w:rPr>
        <w:t>peggio</w:t>
      </w:r>
      <w:proofErr w:type="spellEnd"/>
      <w:r w:rsidRPr="00064208">
        <w:rPr>
          <w:i/>
          <w:iCs/>
          <w:sz w:val="24"/>
          <w:szCs w:val="24"/>
        </w:rPr>
        <w:t>.</w:t>
      </w:r>
      <w:r w:rsidRPr="00064208">
        <w:rPr>
          <w:i/>
          <w:iCs/>
          <w:sz w:val="24"/>
          <w:szCs w:val="24"/>
        </w:rPr>
        <w:br/>
        <w:t xml:space="preserve">Turi: </w:t>
      </w:r>
      <w:proofErr w:type="spellStart"/>
      <w:r w:rsidR="00D24F37">
        <w:rPr>
          <w:i/>
          <w:iCs/>
          <w:sz w:val="24"/>
          <w:szCs w:val="24"/>
        </w:rPr>
        <w:t>Dpcm</w:t>
      </w:r>
      <w:proofErr w:type="spellEnd"/>
      <w:r w:rsidR="00D24F37">
        <w:rPr>
          <w:i/>
          <w:iCs/>
          <w:sz w:val="24"/>
          <w:szCs w:val="24"/>
        </w:rPr>
        <w:t xml:space="preserve"> </w:t>
      </w:r>
      <w:proofErr w:type="spellStart"/>
      <w:r w:rsidR="00D24F37">
        <w:rPr>
          <w:i/>
          <w:iCs/>
          <w:sz w:val="24"/>
          <w:szCs w:val="24"/>
        </w:rPr>
        <w:t>archivia</w:t>
      </w:r>
      <w:proofErr w:type="spellEnd"/>
      <w:r w:rsidR="00D24F37">
        <w:rPr>
          <w:i/>
          <w:iCs/>
          <w:sz w:val="24"/>
          <w:szCs w:val="24"/>
        </w:rPr>
        <w:t xml:space="preserve"> </w:t>
      </w:r>
      <w:proofErr w:type="spellStart"/>
      <w:r w:rsidR="00D24F37">
        <w:rPr>
          <w:i/>
          <w:iCs/>
          <w:sz w:val="24"/>
          <w:szCs w:val="24"/>
        </w:rPr>
        <w:t>il</w:t>
      </w:r>
      <w:proofErr w:type="spellEnd"/>
      <w:r w:rsidR="00D24F37">
        <w:rPr>
          <w:i/>
          <w:iCs/>
          <w:sz w:val="24"/>
          <w:szCs w:val="24"/>
        </w:rPr>
        <w:t xml:space="preserve"> </w:t>
      </w:r>
      <w:proofErr w:type="spellStart"/>
      <w:r w:rsidR="00D24F37">
        <w:rPr>
          <w:i/>
          <w:iCs/>
          <w:sz w:val="24"/>
          <w:szCs w:val="24"/>
        </w:rPr>
        <w:t>concorso</w:t>
      </w:r>
      <w:proofErr w:type="spellEnd"/>
      <w:r w:rsidR="00D24F37">
        <w:rPr>
          <w:i/>
          <w:iCs/>
          <w:sz w:val="24"/>
          <w:szCs w:val="24"/>
        </w:rPr>
        <w:t>. Ora s</w:t>
      </w:r>
      <w:r w:rsidRPr="00064208">
        <w:rPr>
          <w:i/>
          <w:iCs/>
          <w:sz w:val="24"/>
          <w:szCs w:val="24"/>
        </w:rPr>
        <w:t>erve</w:t>
      </w:r>
      <w:r w:rsidR="00D24F37">
        <w:rPr>
          <w:i/>
          <w:iCs/>
          <w:sz w:val="24"/>
          <w:szCs w:val="24"/>
        </w:rPr>
        <w:t xml:space="preserve"> una</w:t>
      </w:r>
      <w:r w:rsidRPr="00064208">
        <w:rPr>
          <w:i/>
          <w:iCs/>
          <w:sz w:val="24"/>
          <w:szCs w:val="24"/>
        </w:rPr>
        <w:t xml:space="preserve"> </w:t>
      </w:r>
      <w:proofErr w:type="spellStart"/>
      <w:r w:rsidRPr="00064208">
        <w:rPr>
          <w:i/>
          <w:iCs/>
          <w:sz w:val="24"/>
          <w:szCs w:val="24"/>
        </w:rPr>
        <w:t>sessione</w:t>
      </w:r>
      <w:proofErr w:type="spellEnd"/>
      <w:r w:rsidRPr="00064208">
        <w:rPr>
          <w:i/>
          <w:iCs/>
          <w:sz w:val="24"/>
          <w:szCs w:val="24"/>
        </w:rPr>
        <w:t xml:space="preserve"> </w:t>
      </w:r>
      <w:proofErr w:type="spellStart"/>
      <w:r w:rsidRPr="00064208">
        <w:rPr>
          <w:i/>
          <w:iCs/>
          <w:sz w:val="24"/>
          <w:szCs w:val="24"/>
        </w:rPr>
        <w:t>su</w:t>
      </w:r>
      <w:proofErr w:type="spellEnd"/>
      <w:r w:rsidRPr="00064208">
        <w:rPr>
          <w:i/>
          <w:iCs/>
          <w:sz w:val="24"/>
          <w:szCs w:val="24"/>
        </w:rPr>
        <w:t xml:space="preserve"> </w:t>
      </w:r>
      <w:proofErr w:type="spellStart"/>
      <w:r w:rsidRPr="00064208">
        <w:rPr>
          <w:i/>
          <w:iCs/>
          <w:sz w:val="24"/>
          <w:szCs w:val="24"/>
        </w:rPr>
        <w:t>reclutamen</w:t>
      </w:r>
      <w:r w:rsidR="00D24F37">
        <w:rPr>
          <w:i/>
          <w:iCs/>
          <w:sz w:val="24"/>
          <w:szCs w:val="24"/>
        </w:rPr>
        <w:t>tp</w:t>
      </w:r>
      <w:proofErr w:type="spellEnd"/>
      <w:r w:rsidRPr="00064208">
        <w:rPr>
          <w:i/>
          <w:iCs/>
          <w:sz w:val="24"/>
          <w:szCs w:val="24"/>
        </w:rPr>
        <w:t>.</w:t>
      </w:r>
      <w:r w:rsidRPr="00064208">
        <w:rPr>
          <w:i/>
          <w:iCs/>
          <w:sz w:val="24"/>
          <w:szCs w:val="24"/>
        </w:rPr>
        <w:br/>
      </w:r>
    </w:p>
    <w:p w14:paraId="536658FF" w14:textId="2F58615C" w:rsidR="00064208" w:rsidRDefault="00820F9A">
      <w:pPr>
        <w:rPr>
          <w:lang w:val="it-IT"/>
        </w:rPr>
      </w:pPr>
      <w:r>
        <w:rPr>
          <w:lang w:val="it-IT"/>
        </w:rPr>
        <w:t>La</w:t>
      </w:r>
      <w:r w:rsidR="00720B81">
        <w:rPr>
          <w:lang w:val="it-IT"/>
        </w:rPr>
        <w:t xml:space="preserve"> pandemia</w:t>
      </w:r>
      <w:r>
        <w:rPr>
          <w:lang w:val="it-IT"/>
        </w:rPr>
        <w:t xml:space="preserve"> </w:t>
      </w:r>
      <w:r w:rsidR="00720B81">
        <w:rPr>
          <w:lang w:val="it-IT"/>
        </w:rPr>
        <w:t>ha prevalso sulle narrazioni di questi mesi</w:t>
      </w:r>
      <w:r>
        <w:rPr>
          <w:lang w:val="it-IT"/>
        </w:rPr>
        <w:t xml:space="preserve">, </w:t>
      </w:r>
      <w:r w:rsidR="00720B81">
        <w:rPr>
          <w:lang w:val="it-IT"/>
        </w:rPr>
        <w:t>sprecati ad inseguire gli eventi e supportare posizioni di parte.</w:t>
      </w:r>
      <w:r w:rsidR="0051423C">
        <w:rPr>
          <w:lang w:val="it-IT"/>
        </w:rPr>
        <w:br/>
      </w:r>
      <w:r w:rsidR="00EB6793">
        <w:rPr>
          <w:lang w:val="it-IT"/>
        </w:rPr>
        <w:t xml:space="preserve">La realtà </w:t>
      </w:r>
      <w:r>
        <w:rPr>
          <w:lang w:val="it-IT"/>
        </w:rPr>
        <w:t xml:space="preserve">ha </w:t>
      </w:r>
      <w:r w:rsidR="00EB6793">
        <w:rPr>
          <w:lang w:val="it-IT"/>
        </w:rPr>
        <w:t xml:space="preserve">prevalso sulla narrazione: serve un atto di responsabilità e non limitarsi alla sospensione del concorso straordinario, ma </w:t>
      </w:r>
      <w:r w:rsidR="00BA4989">
        <w:rPr>
          <w:lang w:val="it-IT"/>
        </w:rPr>
        <w:t xml:space="preserve">serve </w:t>
      </w:r>
      <w:r w:rsidR="00EB6793">
        <w:rPr>
          <w:lang w:val="it-IT"/>
        </w:rPr>
        <w:t>una sessione di discussione che riguardi il reclutamento</w:t>
      </w:r>
      <w:r w:rsidR="00064208">
        <w:rPr>
          <w:lang w:val="it-IT"/>
        </w:rPr>
        <w:t xml:space="preserve"> – commenta Pino Turi, segretario generale Uil Scuola, in merito alla sospensione dei concorsi pubblici prevista nel nuovo Dpcm.</w:t>
      </w:r>
    </w:p>
    <w:p w14:paraId="44DB4024" w14:textId="76F5EBDC" w:rsidR="00820F9A" w:rsidRDefault="00820F9A">
      <w:pPr>
        <w:rPr>
          <w:lang w:val="it-IT"/>
        </w:rPr>
      </w:pPr>
      <w:r>
        <w:rPr>
          <w:lang w:val="it-IT"/>
        </w:rPr>
        <w:t xml:space="preserve">Il </w:t>
      </w:r>
      <w:r w:rsidR="00EB6793">
        <w:rPr>
          <w:lang w:val="it-IT"/>
        </w:rPr>
        <w:t xml:space="preserve">percorso è saltato e va riprogrammato. C’è qualcuno che possa pensare </w:t>
      </w:r>
      <w:r w:rsidR="00B12E20">
        <w:rPr>
          <w:lang w:val="it-IT"/>
        </w:rPr>
        <w:t xml:space="preserve">ancora </w:t>
      </w:r>
      <w:r w:rsidR="00EB6793">
        <w:rPr>
          <w:lang w:val="it-IT"/>
        </w:rPr>
        <w:t xml:space="preserve">che la convivenza tra il concorso ordinario e lo straordinario possa ancora reggere? </w:t>
      </w:r>
      <w:r>
        <w:rPr>
          <w:lang w:val="it-IT"/>
        </w:rPr>
        <w:br/>
      </w:r>
      <w:r w:rsidR="00EB6793">
        <w:rPr>
          <w:lang w:val="it-IT"/>
        </w:rPr>
        <w:t>Si tratta di agire e presto per non pregiudicare anche il prossimo anno scolastico.</w:t>
      </w:r>
      <w:r w:rsidR="00B12E20">
        <w:rPr>
          <w:lang w:val="it-IT"/>
        </w:rPr>
        <w:t xml:space="preserve"> </w:t>
      </w:r>
      <w:r>
        <w:rPr>
          <w:lang w:val="it-IT"/>
        </w:rPr>
        <w:br/>
      </w:r>
      <w:r>
        <w:rPr>
          <w:lang w:val="it-IT"/>
        </w:rPr>
        <w:br/>
        <w:t xml:space="preserve">Un tema che </w:t>
      </w:r>
      <w:r w:rsidR="00B12E20">
        <w:rPr>
          <w:lang w:val="it-IT"/>
        </w:rPr>
        <w:t>riguarda centinaia di migliaia di lavoratori che hanno acquisito anni ed anni di esperienza</w:t>
      </w:r>
      <w:r>
        <w:rPr>
          <w:lang w:val="it-IT"/>
        </w:rPr>
        <w:t xml:space="preserve"> per i quali</w:t>
      </w:r>
      <w:r w:rsidR="00B12E20">
        <w:rPr>
          <w:lang w:val="it-IT"/>
        </w:rPr>
        <w:t xml:space="preserve"> serve una selezione</w:t>
      </w:r>
      <w:r>
        <w:rPr>
          <w:lang w:val="it-IT"/>
        </w:rPr>
        <w:t xml:space="preserve"> sui titoli,</w:t>
      </w:r>
      <w:r w:rsidR="00B12E20">
        <w:rPr>
          <w:lang w:val="it-IT"/>
        </w:rPr>
        <w:t xml:space="preserve"> </w:t>
      </w:r>
      <w:r>
        <w:rPr>
          <w:lang w:val="it-IT"/>
        </w:rPr>
        <w:t xml:space="preserve">sul curriculum, </w:t>
      </w:r>
      <w:r w:rsidR="00B12E20">
        <w:rPr>
          <w:lang w:val="it-IT"/>
        </w:rPr>
        <w:t>con</w:t>
      </w:r>
      <w:r>
        <w:rPr>
          <w:lang w:val="it-IT"/>
        </w:rPr>
        <w:t xml:space="preserve"> una</w:t>
      </w:r>
      <w:r w:rsidR="00B12E20">
        <w:rPr>
          <w:lang w:val="it-IT"/>
        </w:rPr>
        <w:t xml:space="preserve"> prova finale di verifica</w:t>
      </w:r>
      <w:r>
        <w:rPr>
          <w:lang w:val="it-IT"/>
        </w:rPr>
        <w:t>.</w:t>
      </w:r>
      <w:r>
        <w:rPr>
          <w:lang w:val="it-IT"/>
        </w:rPr>
        <w:br/>
        <w:t xml:space="preserve">Non vanno misurate </w:t>
      </w:r>
      <w:r w:rsidR="00B12E20">
        <w:rPr>
          <w:lang w:val="it-IT"/>
        </w:rPr>
        <w:t>capacità enciclopedic</w:t>
      </w:r>
      <w:r>
        <w:rPr>
          <w:lang w:val="it-IT"/>
        </w:rPr>
        <w:t>he ma verificate le</w:t>
      </w:r>
      <w:r w:rsidR="00B12E20">
        <w:rPr>
          <w:lang w:val="it-IT"/>
        </w:rPr>
        <w:t xml:space="preserve"> </w:t>
      </w:r>
      <w:r w:rsidR="00BA4989">
        <w:rPr>
          <w:lang w:val="it-IT"/>
        </w:rPr>
        <w:t xml:space="preserve">capacità </w:t>
      </w:r>
      <w:r w:rsidR="00F27787">
        <w:rPr>
          <w:lang w:val="it-IT"/>
        </w:rPr>
        <w:t>professional</w:t>
      </w:r>
      <w:r>
        <w:rPr>
          <w:lang w:val="it-IT"/>
        </w:rPr>
        <w:t>i,</w:t>
      </w:r>
      <w:r w:rsidR="00F27787">
        <w:rPr>
          <w:lang w:val="it-IT"/>
        </w:rPr>
        <w:t xml:space="preserve"> </w:t>
      </w:r>
      <w:r>
        <w:rPr>
          <w:lang w:val="it-IT"/>
        </w:rPr>
        <w:t>quelle che si</w:t>
      </w:r>
      <w:r w:rsidR="00B12E20">
        <w:rPr>
          <w:lang w:val="it-IT"/>
        </w:rPr>
        <w:t xml:space="preserve"> </w:t>
      </w:r>
      <w:r w:rsidR="00F27787">
        <w:rPr>
          <w:lang w:val="it-IT"/>
        </w:rPr>
        <w:t>apprend</w:t>
      </w:r>
      <w:r>
        <w:rPr>
          <w:lang w:val="it-IT"/>
        </w:rPr>
        <w:t xml:space="preserve">ono in classe, </w:t>
      </w:r>
      <w:r w:rsidR="00B12E20">
        <w:rPr>
          <w:lang w:val="it-IT"/>
        </w:rPr>
        <w:t>con i ragazzi</w:t>
      </w:r>
      <w:r w:rsidR="00BA4989">
        <w:rPr>
          <w:lang w:val="it-IT"/>
        </w:rPr>
        <w:t>.</w:t>
      </w:r>
      <w:r w:rsidR="00F27787">
        <w:rPr>
          <w:lang w:val="it-IT"/>
        </w:rPr>
        <w:t xml:space="preserve"> </w:t>
      </w:r>
      <w:r>
        <w:rPr>
          <w:lang w:val="it-IT"/>
        </w:rPr>
        <w:br/>
        <w:t>Dobbiamo, ora più che mai – sottolinea Turi – pensare</w:t>
      </w:r>
      <w:r w:rsidR="00F27787">
        <w:rPr>
          <w:lang w:val="it-IT"/>
        </w:rPr>
        <w:t xml:space="preserve"> ad una sorta di percorso integrato pluriennale che abbia come finalità quella della continuità didattica. </w:t>
      </w:r>
      <w:r>
        <w:rPr>
          <w:lang w:val="it-IT"/>
        </w:rPr>
        <w:br/>
      </w:r>
      <w:r w:rsidR="00F27787">
        <w:rPr>
          <w:lang w:val="it-IT"/>
        </w:rPr>
        <w:t xml:space="preserve">Il sistema scolastico ha caratteristiche tali da richiedere percorsi costituzionali di reclutamento, come </w:t>
      </w:r>
      <w:r>
        <w:rPr>
          <w:lang w:val="it-IT"/>
        </w:rPr>
        <w:t>quelli che la scuola</w:t>
      </w:r>
      <w:r w:rsidR="00F27787">
        <w:rPr>
          <w:lang w:val="it-IT"/>
        </w:rPr>
        <w:t xml:space="preserve"> ha sempre avuto.</w:t>
      </w:r>
    </w:p>
    <w:p w14:paraId="6D00BDEC" w14:textId="0C21692F" w:rsidR="00820F9A" w:rsidRDefault="00EB6793">
      <w:pPr>
        <w:rPr>
          <w:lang w:val="it-IT"/>
        </w:rPr>
      </w:pPr>
      <w:r>
        <w:rPr>
          <w:lang w:val="it-IT"/>
        </w:rPr>
        <w:t xml:space="preserve">Il </w:t>
      </w:r>
      <w:r w:rsidR="00064208">
        <w:rPr>
          <w:lang w:val="it-IT"/>
        </w:rPr>
        <w:t>D</w:t>
      </w:r>
      <w:r>
        <w:rPr>
          <w:lang w:val="it-IT"/>
        </w:rPr>
        <w:t>pcm</w:t>
      </w:r>
      <w:r w:rsidR="00064208">
        <w:rPr>
          <w:lang w:val="it-IT"/>
        </w:rPr>
        <w:t xml:space="preserve"> </w:t>
      </w:r>
      <w:r>
        <w:rPr>
          <w:lang w:val="it-IT"/>
        </w:rPr>
        <w:t>ha sospeso tutti i concorsi pubblici e privati eccetto quelli che si svolgono per valutazione telematica o per curricu</w:t>
      </w:r>
      <w:r w:rsidR="00B12E20">
        <w:rPr>
          <w:lang w:val="it-IT"/>
        </w:rPr>
        <w:t>la (allora esistono concorsi costituzionali diversi</w:t>
      </w:r>
      <w:r w:rsidR="00820F9A">
        <w:rPr>
          <w:lang w:val="it-IT"/>
        </w:rPr>
        <w:t>?</w:t>
      </w:r>
      <w:r w:rsidR="00B12E20">
        <w:rPr>
          <w:lang w:val="it-IT"/>
        </w:rPr>
        <w:t xml:space="preserve">), proprio quelli che </w:t>
      </w:r>
      <w:r w:rsidR="00F27787">
        <w:rPr>
          <w:lang w:val="it-IT"/>
        </w:rPr>
        <w:t>e</w:t>
      </w:r>
      <w:r w:rsidR="00B12E20">
        <w:rPr>
          <w:lang w:val="it-IT"/>
        </w:rPr>
        <w:t>rano sta</w:t>
      </w:r>
      <w:r w:rsidR="00820F9A">
        <w:rPr>
          <w:lang w:val="it-IT"/>
        </w:rPr>
        <w:t>t</w:t>
      </w:r>
      <w:r w:rsidR="00B12E20">
        <w:rPr>
          <w:lang w:val="it-IT"/>
        </w:rPr>
        <w:t xml:space="preserve">i concepiti e sottoscritti con </w:t>
      </w:r>
      <w:r w:rsidR="00064208">
        <w:rPr>
          <w:lang w:val="it-IT"/>
        </w:rPr>
        <w:t xml:space="preserve">gli accordo governativi presi con </w:t>
      </w:r>
      <w:r w:rsidR="00B12E20">
        <w:rPr>
          <w:lang w:val="it-IT"/>
        </w:rPr>
        <w:t>i predecessori dell’</w:t>
      </w:r>
      <w:r w:rsidR="00F27787">
        <w:rPr>
          <w:lang w:val="it-IT"/>
        </w:rPr>
        <w:t>attuale</w:t>
      </w:r>
      <w:r w:rsidR="00B12E20">
        <w:rPr>
          <w:lang w:val="it-IT"/>
        </w:rPr>
        <w:t xml:space="preserve"> ministro che peraltro</w:t>
      </w:r>
      <w:r w:rsidR="00820F9A">
        <w:rPr>
          <w:lang w:val="it-IT"/>
        </w:rPr>
        <w:t>, nella sua vita</w:t>
      </w:r>
      <w:r w:rsidR="00B12E20">
        <w:rPr>
          <w:lang w:val="it-IT"/>
        </w:rPr>
        <w:t xml:space="preserve"> da sottosegretario</w:t>
      </w:r>
      <w:r w:rsidR="00820F9A">
        <w:rPr>
          <w:lang w:val="it-IT"/>
        </w:rPr>
        <w:t xml:space="preserve">, </w:t>
      </w:r>
      <w:r w:rsidR="00B12E20">
        <w:rPr>
          <w:lang w:val="it-IT"/>
        </w:rPr>
        <w:t>aveva anche condiviso</w:t>
      </w:r>
      <w:r w:rsidR="00064208">
        <w:rPr>
          <w:lang w:val="it-IT"/>
        </w:rPr>
        <w:t xml:space="preserve"> – osserva Turi-</w:t>
      </w:r>
    </w:p>
    <w:p w14:paraId="2DFD0656" w14:textId="1F8864A5" w:rsidR="00064208" w:rsidRDefault="00F27787">
      <w:pPr>
        <w:rPr>
          <w:lang w:val="it-IT"/>
        </w:rPr>
      </w:pPr>
      <w:r>
        <w:rPr>
          <w:lang w:val="it-IT"/>
        </w:rPr>
        <w:t>Ci auguriamo che non si pensi a riprendere</w:t>
      </w:r>
      <w:r w:rsidR="00BA4989">
        <w:rPr>
          <w:lang w:val="it-IT"/>
        </w:rPr>
        <w:t>, acriticamente,</w:t>
      </w:r>
      <w:r>
        <w:rPr>
          <w:lang w:val="it-IT"/>
        </w:rPr>
        <w:t xml:space="preserve"> il percorso interrotto</w:t>
      </w:r>
      <w:r w:rsidR="00064208">
        <w:rPr>
          <w:lang w:val="it-IT"/>
        </w:rPr>
        <w:t xml:space="preserve"> – aggiunge Turi. </w:t>
      </w:r>
      <w:r w:rsidR="00064208">
        <w:rPr>
          <w:lang w:val="it-IT"/>
        </w:rPr>
        <w:br/>
        <w:t xml:space="preserve">Un percorso </w:t>
      </w:r>
      <w:r>
        <w:rPr>
          <w:lang w:val="it-IT"/>
        </w:rPr>
        <w:t>già pregiudicato</w:t>
      </w:r>
      <w:r w:rsidR="00064208">
        <w:rPr>
          <w:lang w:val="it-IT"/>
        </w:rPr>
        <w:t xml:space="preserve">, </w:t>
      </w:r>
      <w:r>
        <w:rPr>
          <w:lang w:val="it-IT"/>
        </w:rPr>
        <w:t>nella sua iniquità</w:t>
      </w:r>
      <w:r w:rsidR="00064208">
        <w:rPr>
          <w:lang w:val="it-IT"/>
        </w:rPr>
        <w:t>, dal</w:t>
      </w:r>
      <w:r>
        <w:rPr>
          <w:lang w:val="it-IT"/>
        </w:rPr>
        <w:t>l’esclusione di molti candidati</w:t>
      </w:r>
      <w:r w:rsidR="00064208">
        <w:rPr>
          <w:lang w:val="it-IT"/>
        </w:rPr>
        <w:t xml:space="preserve">, </w:t>
      </w:r>
      <w:r>
        <w:rPr>
          <w:lang w:val="it-IT"/>
        </w:rPr>
        <w:t>che</w:t>
      </w:r>
      <w:r w:rsidR="00064208">
        <w:rPr>
          <w:lang w:val="it-IT"/>
        </w:rPr>
        <w:t xml:space="preserve"> non hanno potuto partecipa</w:t>
      </w:r>
      <w:r w:rsidR="00D24F37">
        <w:rPr>
          <w:lang w:val="it-IT"/>
        </w:rPr>
        <w:t>r</w:t>
      </w:r>
      <w:r w:rsidR="00064208">
        <w:rPr>
          <w:lang w:val="it-IT"/>
        </w:rPr>
        <w:t>e</w:t>
      </w:r>
      <w:r>
        <w:rPr>
          <w:lang w:val="it-IT"/>
        </w:rPr>
        <w:t xml:space="preserve"> per ragioni a loro non imputabili. </w:t>
      </w:r>
    </w:p>
    <w:p w14:paraId="00415D90" w14:textId="39A57F54" w:rsidR="00064208" w:rsidRDefault="00BA4989">
      <w:pPr>
        <w:rPr>
          <w:lang w:val="it-IT"/>
        </w:rPr>
      </w:pPr>
      <w:r>
        <w:rPr>
          <w:lang w:val="it-IT"/>
        </w:rPr>
        <w:t xml:space="preserve">L’interruzione del </w:t>
      </w:r>
      <w:r w:rsidR="00F27787">
        <w:rPr>
          <w:lang w:val="it-IT"/>
        </w:rPr>
        <w:t>calendario delle prove</w:t>
      </w:r>
      <w:r>
        <w:rPr>
          <w:lang w:val="it-IT"/>
        </w:rPr>
        <w:t>,</w:t>
      </w:r>
      <w:r w:rsidR="00F27787">
        <w:rPr>
          <w:lang w:val="it-IT"/>
        </w:rPr>
        <w:t xml:space="preserve"> a nostro parere</w:t>
      </w:r>
      <w:r w:rsidR="00064208">
        <w:rPr>
          <w:lang w:val="it-IT"/>
        </w:rPr>
        <w:t xml:space="preserve"> – sottolinea Turi -</w:t>
      </w:r>
      <w:r>
        <w:rPr>
          <w:lang w:val="it-IT"/>
        </w:rPr>
        <w:t xml:space="preserve"> </w:t>
      </w:r>
      <w:r w:rsidR="00F27787">
        <w:rPr>
          <w:lang w:val="it-IT"/>
        </w:rPr>
        <w:t>archivia un concorso nato male</w:t>
      </w:r>
      <w:r>
        <w:rPr>
          <w:lang w:val="it-IT"/>
        </w:rPr>
        <w:t xml:space="preserve"> e continuato peggi</w:t>
      </w:r>
      <w:r w:rsidR="00064208">
        <w:rPr>
          <w:lang w:val="it-IT"/>
        </w:rPr>
        <w:t xml:space="preserve">o, che ora </w:t>
      </w:r>
      <w:r>
        <w:rPr>
          <w:lang w:val="it-IT"/>
        </w:rPr>
        <w:t>mette i candidati in posizioni diversificate</w:t>
      </w:r>
      <w:r w:rsidR="00064208">
        <w:rPr>
          <w:lang w:val="it-IT"/>
        </w:rPr>
        <w:t xml:space="preserve">. </w:t>
      </w:r>
      <w:r w:rsidR="00D24F37">
        <w:rPr>
          <w:lang w:val="it-IT"/>
        </w:rPr>
        <w:br/>
      </w:r>
      <w:r w:rsidR="00064208">
        <w:rPr>
          <w:lang w:val="it-IT"/>
        </w:rPr>
        <w:t xml:space="preserve">Ancora altre </w:t>
      </w:r>
      <w:r>
        <w:rPr>
          <w:lang w:val="it-IT"/>
        </w:rPr>
        <w:t>disparità di trattamento.</w:t>
      </w:r>
    </w:p>
    <w:p w14:paraId="64AA5914" w14:textId="39E3D83B" w:rsidR="00D24F37" w:rsidRDefault="00BA4989" w:rsidP="00D24F37">
      <w:pPr>
        <w:rPr>
          <w:lang w:val="it-IT"/>
        </w:rPr>
      </w:pPr>
      <w:r>
        <w:rPr>
          <w:lang w:val="it-IT"/>
        </w:rPr>
        <w:t xml:space="preserve"> Questo dpcm </w:t>
      </w:r>
      <w:r w:rsidR="0051423C">
        <w:rPr>
          <w:lang w:val="it-IT"/>
        </w:rPr>
        <w:t>a</w:t>
      </w:r>
      <w:r w:rsidR="00F27787">
        <w:rPr>
          <w:lang w:val="it-IT"/>
        </w:rPr>
        <w:t>rchivi</w:t>
      </w:r>
      <w:r w:rsidR="0051423C">
        <w:rPr>
          <w:lang w:val="it-IT"/>
        </w:rPr>
        <w:t xml:space="preserve">a </w:t>
      </w:r>
      <w:r w:rsidR="00D24F37">
        <w:rPr>
          <w:lang w:val="it-IT"/>
        </w:rPr>
        <w:t>il</w:t>
      </w:r>
      <w:r w:rsidR="00F27787">
        <w:rPr>
          <w:lang w:val="it-IT"/>
        </w:rPr>
        <w:t xml:space="preserve"> concorso e apre una strada di riflessione nuova che serve </w:t>
      </w:r>
      <w:r w:rsidR="00D24F37">
        <w:rPr>
          <w:lang w:val="it-IT"/>
        </w:rPr>
        <w:t>– propone il segretario della Uil Scuola - a</w:t>
      </w:r>
      <w:r w:rsidR="00F27787">
        <w:rPr>
          <w:lang w:val="it-IT"/>
        </w:rPr>
        <w:t xml:space="preserve"> </w:t>
      </w:r>
      <w:r w:rsidR="0051423C">
        <w:rPr>
          <w:lang w:val="it-IT"/>
        </w:rPr>
        <w:t>mettere il prossimo anno scolastico nelle condizioni di avviarsi senza ritardi</w:t>
      </w:r>
      <w:r w:rsidR="00D24F37">
        <w:rPr>
          <w:lang w:val="it-IT"/>
        </w:rPr>
        <w:t xml:space="preserve"> </w:t>
      </w:r>
      <w:r w:rsidR="0051423C">
        <w:rPr>
          <w:lang w:val="it-IT"/>
        </w:rPr>
        <w:t xml:space="preserve">didattici </w:t>
      </w:r>
      <w:proofErr w:type="gramStart"/>
      <w:r w:rsidR="0051423C">
        <w:rPr>
          <w:lang w:val="it-IT"/>
        </w:rPr>
        <w:t>ed</w:t>
      </w:r>
      <w:proofErr w:type="gramEnd"/>
      <w:r w:rsidR="0051423C">
        <w:rPr>
          <w:lang w:val="it-IT"/>
        </w:rPr>
        <w:t xml:space="preserve"> educativi</w:t>
      </w:r>
      <w:r w:rsidR="00D24F37">
        <w:rPr>
          <w:lang w:val="it-IT"/>
        </w:rPr>
        <w:t>. Serve</w:t>
      </w:r>
      <w:r w:rsidR="0051423C">
        <w:rPr>
          <w:lang w:val="it-IT"/>
        </w:rPr>
        <w:t xml:space="preserve"> un piano nuovo di reclutamento. Non è tempo di polemiche o di rimpianti</w:t>
      </w:r>
      <w:r w:rsidR="00D24F37">
        <w:rPr>
          <w:lang w:val="it-IT"/>
        </w:rPr>
        <w:t>.</w:t>
      </w:r>
    </w:p>
    <w:p w14:paraId="48E3458E" w14:textId="008B9BD1" w:rsidR="00720B81" w:rsidRPr="00720B81" w:rsidRDefault="00720B81">
      <w:pPr>
        <w:rPr>
          <w:lang w:val="it-IT"/>
        </w:rPr>
      </w:pPr>
      <w:r>
        <w:rPr>
          <w:lang w:val="it-IT"/>
        </w:rPr>
        <w:br/>
        <w:t xml:space="preserve"> </w:t>
      </w:r>
    </w:p>
    <w:sectPr w:rsidR="00720B81" w:rsidRPr="00720B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81"/>
    <w:rsid w:val="00064208"/>
    <w:rsid w:val="0051423C"/>
    <w:rsid w:val="00690444"/>
    <w:rsid w:val="00720B81"/>
    <w:rsid w:val="00820F9A"/>
    <w:rsid w:val="00B12E20"/>
    <w:rsid w:val="00BA4989"/>
    <w:rsid w:val="00D24F37"/>
    <w:rsid w:val="00D77089"/>
    <w:rsid w:val="00D80B9C"/>
    <w:rsid w:val="00EB6793"/>
    <w:rsid w:val="00F27787"/>
    <w:rsid w:val="00F27BB2"/>
    <w:rsid w:val="00F6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66DA"/>
  <w15:chartTrackingRefBased/>
  <w15:docId w15:val="{BFDBDCB1-3BC6-4AB6-B9A9-B4700118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Turi</dc:creator>
  <cp:keywords/>
  <dc:description/>
  <cp:lastModifiedBy>Francesca Ricci</cp:lastModifiedBy>
  <cp:revision>3</cp:revision>
  <dcterms:created xsi:type="dcterms:W3CDTF">2020-11-04T14:28:00Z</dcterms:created>
  <dcterms:modified xsi:type="dcterms:W3CDTF">2020-11-04T14:53:00Z</dcterms:modified>
</cp:coreProperties>
</file>