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ALLEGATO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A: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istanza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partecipazione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FIGURA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ESPERTO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PER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PERCORSI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DI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single"/>
        </w:rPr>
        <w:t>POTENZIAMENTO</w:t>
      </w:r>
      <w:r>
        <w:rPr>
          <w:rFonts w:ascii="Times New Roman" w:hAnsi="Times New Roman"/>
          <w:b w:val="0"/>
          <w:spacing w:val="40"/>
          <w:u w:val="none"/>
        </w:rPr>
        <w:t> </w:t>
      </w:r>
      <w:r>
        <w:rPr>
          <w:u w:val="single"/>
        </w:rPr>
        <w:t>DELLE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COMPETENZE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BASE,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DI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MOTIVAZIONE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E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ACCOMPAGNAMENTO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–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D.M.</w:t>
      </w: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19/2024</w:t>
      </w:r>
    </w:p>
    <w:p>
      <w:pPr>
        <w:pStyle w:val="BodyText"/>
        <w:spacing w:before="16"/>
        <w:rPr>
          <w:rFonts w:ascii="Calibri"/>
          <w:b/>
        </w:rPr>
      </w:pPr>
    </w:p>
    <w:p>
      <w:pPr>
        <w:pStyle w:val="BodyText"/>
        <w:ind w:left="6373"/>
      </w:pPr>
      <w:r>
        <w:rPr/>
        <w:t>Alla</w:t>
      </w:r>
      <w:r>
        <w:rPr>
          <w:spacing w:val="-3"/>
        </w:rPr>
        <w:t> </w:t>
      </w:r>
      <w:r>
        <w:rPr/>
        <w:t>Dirigente</w:t>
      </w:r>
      <w:r>
        <w:rPr>
          <w:spacing w:val="-2"/>
        </w:rPr>
        <w:t> Scolastica</w:t>
      </w:r>
    </w:p>
    <w:p>
      <w:pPr>
        <w:pStyle w:val="BodyText"/>
        <w:spacing w:before="38"/>
        <w:ind w:left="6373"/>
      </w:pPr>
      <w:r>
        <w:rPr/>
        <w:t>I.C.</w:t>
      </w:r>
      <w:r>
        <w:rPr>
          <w:spacing w:val="-5"/>
        </w:rPr>
        <w:t> </w:t>
      </w:r>
      <w:r>
        <w:rPr/>
        <w:t>Grosseto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8310" w:val="left" w:leader="none"/>
        </w:tabs>
        <w:spacing w:before="1"/>
        <w:ind w:left="1"/>
      </w:pPr>
      <w:r>
        <w:rPr/>
        <w:t>Il/la</w:t>
      </w:r>
      <w:r>
        <w:rPr>
          <w:spacing w:val="-1"/>
        </w:rPr>
        <w:t> </w:t>
      </w:r>
      <w:r>
        <w:rPr>
          <w:spacing w:val="-2"/>
        </w:rPr>
        <w:t>sottoscritto/a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967" w:val="left" w:leader="none"/>
          <w:tab w:pos="8401" w:val="left" w:leader="none"/>
        </w:tabs>
        <w:ind w:left="1"/>
      </w:pPr>
      <w:r>
        <w:rPr/>
        <w:t>nato/a a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789" w:val="left" w:leader="none"/>
          <w:tab w:pos="2053" w:val="left" w:leader="none"/>
          <w:tab w:pos="2317" w:val="left" w:leader="none"/>
          <w:tab w:pos="2581" w:val="left" w:leader="none"/>
          <w:tab w:pos="2845" w:val="left" w:leader="none"/>
          <w:tab w:pos="3109" w:val="left" w:leader="none"/>
          <w:tab w:pos="3373" w:val="left" w:leader="none"/>
          <w:tab w:pos="3637" w:val="left" w:leader="none"/>
          <w:tab w:pos="3901" w:val="left" w:leader="none"/>
          <w:tab w:pos="4165" w:val="left" w:leader="none"/>
          <w:tab w:pos="4429" w:val="left" w:leader="none"/>
          <w:tab w:pos="4693" w:val="left" w:leader="none"/>
          <w:tab w:pos="4957" w:val="left" w:leader="none"/>
          <w:tab w:pos="5221" w:val="left" w:leader="none"/>
          <w:tab w:pos="5483" w:val="left" w:leader="none"/>
        </w:tabs>
        <w:spacing w:before="1"/>
        <w:ind w:left="1"/>
      </w:pPr>
      <w:r>
        <w:rPr/>
        <w:t>codice</w:t>
      </w:r>
      <w:r>
        <w:rPr>
          <w:spacing w:val="-2"/>
        </w:rPr>
        <w:t> </w:t>
      </w:r>
      <w:r>
        <w:rPr/>
        <w:t>fiscale</w:t>
      </w:r>
      <w:r>
        <w:rPr>
          <w:spacing w:val="-2"/>
        </w:rPr>
        <w:t> </w:t>
      </w:r>
      <w:r>
        <w:rPr/>
        <w:t>|</w:t>
      </w:r>
      <w:r>
        <w:rPr>
          <w:spacing w:val="53"/>
          <w:u w:val="single"/>
        </w:rPr>
        <w:t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>
      <w:pPr>
        <w:pStyle w:val="BodyText"/>
        <w:tabs>
          <w:tab w:pos="3975" w:val="left" w:leader="none"/>
          <w:tab w:pos="8362" w:val="left" w:leader="none"/>
        </w:tabs>
        <w:spacing w:before="251"/>
        <w:ind w:left="1"/>
      </w:pPr>
      <w:r>
        <w:rPr/>
        <w:t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338" w:val="left" w:leader="none"/>
          <w:tab w:pos="7894" w:val="left" w:leader="none"/>
        </w:tabs>
        <w:ind w:left="1"/>
      </w:pPr>
      <w:r>
        <w:rPr/>
        <w:t>recapito tel. </w:t>
      </w:r>
      <w:r>
        <w:rPr>
          <w:u w:val="single"/>
        </w:rPr>
        <w:tab/>
      </w:r>
      <w:r>
        <w:rPr/>
        <w:t>recapito cell.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926" w:val="left" w:leader="none"/>
          <w:tab w:pos="9519" w:val="left" w:leader="none"/>
        </w:tabs>
        <w:ind w:left="1"/>
      </w:pPr>
      <w:r>
        <w:rPr/>
        <w:t>indirizzo E-Mail </w:t>
      </w:r>
      <w:r>
        <w:rPr>
          <w:u w:val="single"/>
        </w:rPr>
        <w:tab/>
      </w:r>
      <w:r>
        <w:rPr/>
        <w:t>indirizzo</w:t>
      </w:r>
      <w:r>
        <w:rPr>
          <w:spacing w:val="-6"/>
        </w:rPr>
        <w:t> </w:t>
      </w:r>
      <w:r>
        <w:rPr>
          <w:spacing w:val="-5"/>
        </w:rPr>
        <w:t>PEC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4945" w:val="left" w:leader="none"/>
          <w:tab w:pos="8619" w:val="left" w:leader="none"/>
        </w:tabs>
        <w:ind w:left="1"/>
      </w:pPr>
      <w:r>
        <w:rPr/>
        <w:t>in servizio presso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con la qualifica di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Heading1"/>
        <w:ind w:left="2"/>
        <w:rPr>
          <w:u w:val="none"/>
        </w:rPr>
      </w:pPr>
      <w:r>
        <w:rPr>
          <w:spacing w:val="-2"/>
          <w:u w:val="none"/>
        </w:rPr>
        <w:t>CHIEDE</w:t>
      </w:r>
    </w:p>
    <w:p>
      <w:pPr>
        <w:pStyle w:val="BodyText"/>
        <w:spacing w:before="246"/>
        <w:ind w:left="1"/>
      </w:pPr>
      <w:r>
        <w:rPr/>
        <w:t>Di</w:t>
      </w:r>
      <w:r>
        <w:rPr>
          <w:spacing w:val="-4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alla</w:t>
      </w:r>
      <w:r>
        <w:rPr>
          <w:spacing w:val="-5"/>
        </w:rPr>
        <w:t> </w:t>
      </w:r>
      <w:r>
        <w:rPr/>
        <w:t>selezione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/>
        <w:t>l’attribuzione</w:t>
      </w:r>
      <w:r>
        <w:rPr>
          <w:spacing w:val="-4"/>
        </w:rPr>
        <w:t> </w:t>
      </w:r>
      <w:r>
        <w:rPr/>
        <w:t>dell’incarico</w:t>
      </w:r>
      <w:r>
        <w:rPr>
          <w:spacing w:val="-4"/>
        </w:rPr>
        <w:t> </w:t>
      </w:r>
      <w:r>
        <w:rPr>
          <w:spacing w:val="-5"/>
        </w:rPr>
        <w:t>di:</w:t>
      </w:r>
    </w:p>
    <w:p>
      <w:pPr>
        <w:pStyle w:val="BodyText"/>
        <w:spacing w:before="3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1961"/>
      </w:tblGrid>
      <w:tr>
        <w:trPr>
          <w:trHeight w:val="534" w:hRule="atLeast"/>
        </w:trPr>
        <w:tc>
          <w:tcPr>
            <w:tcW w:w="7654" w:type="dxa"/>
            <w:shd w:val="clear" w:color="auto" w:fill="92CDDC"/>
          </w:tcPr>
          <w:p>
            <w:pPr>
              <w:pStyle w:val="TableParagraph"/>
              <w:spacing w:before="150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Ruolo</w:t>
            </w:r>
          </w:p>
        </w:tc>
        <w:tc>
          <w:tcPr>
            <w:tcW w:w="1961" w:type="dxa"/>
            <w:shd w:val="clear" w:color="auto" w:fill="92CDDC"/>
          </w:tcPr>
          <w:p>
            <w:pPr>
              <w:pStyle w:val="TableParagraph"/>
              <w:spacing w:before="131"/>
              <w:ind w:left="1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Partecipazione</w:t>
            </w:r>
          </w:p>
        </w:tc>
      </w:tr>
      <w:tr>
        <w:trPr>
          <w:trHeight w:val="709" w:hRule="atLeast"/>
        </w:trPr>
        <w:tc>
          <w:tcPr>
            <w:tcW w:w="7654" w:type="dxa"/>
          </w:tcPr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955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disciplina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L2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7654" w:type="dxa"/>
          </w:tcPr>
          <w:p>
            <w:pPr>
              <w:pStyle w:val="TableParagraph"/>
              <w:spacing w:before="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694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disciplina: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italiano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7654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97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disciplina: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matematica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654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18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disciplina: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inglese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2"/>
      </w:pPr>
    </w:p>
    <w:p>
      <w:pPr>
        <w:spacing w:before="0"/>
        <w:ind w:left="1" w:right="0" w:firstLine="0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N.B.:</w:t>
      </w:r>
      <w:r>
        <w:rPr>
          <w:spacing w:val="-15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barrare</w:t>
      </w:r>
      <w:r>
        <w:rPr>
          <w:spacing w:val="-15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la</w:t>
      </w:r>
      <w:r>
        <w:rPr>
          <w:spacing w:val="-13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casella</w:t>
      </w:r>
      <w:r>
        <w:rPr>
          <w:spacing w:val="-13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“partecipazione”</w:t>
      </w:r>
      <w:r>
        <w:rPr>
          <w:spacing w:val="-13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relativa</w:t>
      </w:r>
      <w:r>
        <w:rPr>
          <w:spacing w:val="-15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al</w:t>
      </w:r>
      <w:r>
        <w:rPr>
          <w:spacing w:val="-12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ruolo</w:t>
      </w:r>
      <w:r>
        <w:rPr>
          <w:spacing w:val="-15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che</w:t>
      </w:r>
      <w:r>
        <w:rPr>
          <w:spacing w:val="-14"/>
          <w:sz w:val="24"/>
          <w:u w:val="single"/>
        </w:rPr>
        <w:t> </w:t>
      </w:r>
      <w:r>
        <w:rPr>
          <w:rFonts w:ascii="Calibri" w:hAnsi="Calibri"/>
          <w:b/>
          <w:i/>
          <w:sz w:val="24"/>
          <w:u w:val="single"/>
        </w:rPr>
        <w:t>si</w:t>
      </w:r>
      <w:r>
        <w:rPr>
          <w:spacing w:val="-15"/>
          <w:sz w:val="24"/>
          <w:u w:val="single"/>
        </w:rPr>
        <w:t> </w:t>
      </w:r>
      <w:r>
        <w:rPr>
          <w:rFonts w:ascii="Calibri" w:hAnsi="Calibri"/>
          <w:b/>
          <w:i/>
          <w:spacing w:val="-2"/>
          <w:sz w:val="24"/>
          <w:u w:val="single"/>
        </w:rPr>
        <w:t>richiede</w:t>
      </w:r>
    </w:p>
    <w:p>
      <w:pPr>
        <w:pStyle w:val="BodyText"/>
        <w:spacing w:before="18"/>
        <w:rPr>
          <w:rFonts w:ascii="Calibri"/>
          <w:b/>
          <w:i/>
        </w:rPr>
      </w:pPr>
    </w:p>
    <w:p>
      <w:pPr>
        <w:pStyle w:val="BodyText"/>
        <w:spacing w:before="1"/>
        <w:ind w:left="1" w:right="220"/>
      </w:pPr>
      <w:r>
        <w:rPr/>
        <w:t>A</w:t>
      </w:r>
      <w:r>
        <w:rPr>
          <w:spacing w:val="-3"/>
        </w:rPr>
        <w:t> </w:t>
      </w:r>
      <w:r>
        <w:rPr/>
        <w:t>tal</w:t>
      </w:r>
      <w:r>
        <w:rPr>
          <w:spacing w:val="-4"/>
        </w:rPr>
        <w:t> </w:t>
      </w:r>
      <w:r>
        <w:rPr/>
        <w:t>fine,</w:t>
      </w:r>
      <w:r>
        <w:rPr>
          <w:spacing w:val="-2"/>
        </w:rPr>
        <w:t> </w:t>
      </w:r>
      <w:r>
        <w:rPr/>
        <w:t>consapevole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responsabilità</w:t>
      </w:r>
      <w:r>
        <w:rPr>
          <w:spacing w:val="-2"/>
        </w:rPr>
        <w:t> </w:t>
      </w:r>
      <w:r>
        <w:rPr/>
        <w:t>penale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decadenza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eventuali</w:t>
      </w:r>
      <w:r>
        <w:rPr>
          <w:spacing w:val="-6"/>
        </w:rPr>
        <w:t> </w:t>
      </w:r>
      <w:r>
        <w:rPr/>
        <w:t>benefici</w:t>
      </w:r>
      <w:r>
        <w:rPr>
          <w:spacing w:val="-1"/>
        </w:rPr>
        <w:t> </w:t>
      </w:r>
      <w:r>
        <w:rPr/>
        <w:t>acquisiti.</w:t>
      </w:r>
      <w:r>
        <w:rPr>
          <w:spacing w:val="-2"/>
        </w:rPr>
        <w:t> </w:t>
      </w:r>
      <w:r>
        <w:rPr/>
        <w:t>Nel</w:t>
      </w:r>
      <w:r>
        <w:rPr>
          <w:spacing w:val="-1"/>
        </w:rPr>
        <w:t> </w:t>
      </w:r>
      <w:r>
        <w:rPr/>
        <w:t>caso di dichiarazioni mendaci, </w:t>
      </w:r>
      <w:r>
        <w:rPr>
          <w:b/>
        </w:rPr>
        <w:t>dichiara </w:t>
      </w:r>
      <w:r>
        <w:rPr/>
        <w:t>sotto la propria responsabilità quanto segue: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02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2"/>
          <w:sz w:val="22"/>
        </w:rPr>
        <w:t> </w:t>
      </w:r>
      <w:r>
        <w:rPr>
          <w:sz w:val="22"/>
        </w:rPr>
        <w:t>preso</w:t>
      </w:r>
      <w:r>
        <w:rPr>
          <w:spacing w:val="-3"/>
          <w:sz w:val="22"/>
        </w:rPr>
        <w:t> </w:t>
      </w:r>
      <w:r>
        <w:rPr>
          <w:sz w:val="22"/>
        </w:rPr>
        <w:t>visione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condizioni</w:t>
      </w:r>
      <w:r>
        <w:rPr>
          <w:spacing w:val="-2"/>
          <w:sz w:val="22"/>
        </w:rPr>
        <w:t> </w:t>
      </w:r>
      <w:r>
        <w:rPr>
          <w:sz w:val="22"/>
        </w:rPr>
        <w:t>previste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bando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36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essere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godimento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diritti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politici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39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aver</w:t>
      </w:r>
      <w:r>
        <w:rPr>
          <w:spacing w:val="-2"/>
          <w:sz w:val="22"/>
        </w:rPr>
        <w:t> </w:t>
      </w:r>
      <w:r>
        <w:rPr>
          <w:sz w:val="22"/>
        </w:rPr>
        <w:t>subito</w:t>
      </w:r>
      <w:r>
        <w:rPr>
          <w:spacing w:val="-3"/>
          <w:sz w:val="22"/>
        </w:rPr>
        <w:t> </w:t>
      </w:r>
      <w:r>
        <w:rPr>
          <w:sz w:val="22"/>
        </w:rPr>
        <w:t>condanne</w:t>
      </w:r>
      <w:r>
        <w:rPr>
          <w:spacing w:val="-3"/>
          <w:sz w:val="22"/>
        </w:rPr>
        <w:t> </w:t>
      </w:r>
      <w:r>
        <w:rPr>
          <w:sz w:val="22"/>
        </w:rPr>
        <w:t>penali</w:t>
      </w:r>
      <w:r>
        <w:rPr>
          <w:spacing w:val="-5"/>
          <w:sz w:val="22"/>
        </w:rPr>
        <w:t> </w:t>
      </w:r>
      <w:r>
        <w:rPr>
          <w:sz w:val="22"/>
        </w:rPr>
        <w:t>ovvero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seguenti</w:t>
      </w:r>
      <w:r>
        <w:rPr>
          <w:spacing w:val="-2"/>
          <w:sz w:val="22"/>
        </w:rPr>
        <w:t> </w:t>
      </w:r>
      <w:r>
        <w:rPr>
          <w:sz w:val="22"/>
        </w:rPr>
        <w:t>provvedimenti</w:t>
      </w:r>
      <w:r>
        <w:rPr>
          <w:spacing w:val="-2"/>
          <w:sz w:val="22"/>
        </w:rPr>
        <w:t> penali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859537</wp:posOffset>
                </wp:positionH>
                <wp:positionV relativeFrom="paragraph">
                  <wp:posOffset>168594</wp:posOffset>
                </wp:positionV>
                <wp:extent cx="46101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1005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680115pt;margin-top:13.275135pt;width:363pt;height:.1pt;mso-position-horizontal-relative:page;mso-position-vertical-relative:paragraph;z-index:-15728640;mso-wrap-distance-left:0;mso-wrap-distance-right:0" id="docshape2" coordorigin="1354,266" coordsize="7260,0" path="m1354,266l8614,266e" filled="false" stroked="true" strokeweight=".551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avere</w:t>
      </w:r>
      <w:r>
        <w:rPr>
          <w:spacing w:val="-3"/>
          <w:sz w:val="22"/>
        </w:rPr>
        <w:t> </w:t>
      </w:r>
      <w:r>
        <w:rPr>
          <w:sz w:val="22"/>
        </w:rPr>
        <w:t>procedimenti</w:t>
      </w:r>
      <w:r>
        <w:rPr>
          <w:spacing w:val="-6"/>
          <w:sz w:val="22"/>
        </w:rPr>
        <w:t> </w:t>
      </w:r>
      <w:r>
        <w:rPr>
          <w:sz w:val="22"/>
        </w:rPr>
        <w:t>penali</w:t>
      </w:r>
      <w:r>
        <w:rPr>
          <w:spacing w:val="-2"/>
          <w:sz w:val="22"/>
        </w:rPr>
        <w:t> </w:t>
      </w:r>
      <w:r>
        <w:rPr>
          <w:sz w:val="22"/>
        </w:rPr>
        <w:t>pendenti,</w:t>
      </w:r>
      <w:r>
        <w:rPr>
          <w:spacing w:val="-4"/>
          <w:sz w:val="22"/>
        </w:rPr>
        <w:t> </w:t>
      </w:r>
      <w:r>
        <w:rPr>
          <w:sz w:val="22"/>
        </w:rPr>
        <w:t>ovvero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seguenti</w:t>
      </w:r>
      <w:r>
        <w:rPr>
          <w:spacing w:val="-5"/>
          <w:sz w:val="22"/>
        </w:rPr>
        <w:t> </w:t>
      </w:r>
      <w:r>
        <w:rPr>
          <w:sz w:val="22"/>
        </w:rPr>
        <w:t>procedimenti</w:t>
      </w:r>
      <w:r>
        <w:rPr>
          <w:spacing w:val="-3"/>
          <w:sz w:val="22"/>
        </w:rPr>
        <w:t> </w:t>
      </w:r>
      <w:r>
        <w:rPr>
          <w:sz w:val="22"/>
        </w:rPr>
        <w:t>penali</w:t>
      </w:r>
      <w:r>
        <w:rPr>
          <w:spacing w:val="-2"/>
          <w:sz w:val="22"/>
        </w:rPr>
        <w:t> pendenti: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859534</wp:posOffset>
                </wp:positionH>
                <wp:positionV relativeFrom="paragraph">
                  <wp:posOffset>169532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 h="0">
                              <a:moveTo>
                                <a:pt x="0" y="0"/>
                              </a:moveTo>
                              <a:lnTo>
                                <a:pt x="4190958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679886pt;margin-top:13.349024pt;width:330pt;height:.1pt;mso-position-horizontal-relative:page;mso-position-vertical-relative:paragraph;z-index:-15728128;mso-wrap-distance-left:0;mso-wrap-distance-right:0" id="docshape3" coordorigin="1354,267" coordsize="6600,0" path="m1354,267l7954,267e" filled="false" stroked="true" strokeweight=".551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592" w:top="880" w:bottom="1780" w:left="992" w:right="992"/>
          <w:pgNumType w:start="6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7" w:after="0"/>
        <w:ind w:left="72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impegnarsi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documentare</w:t>
      </w:r>
      <w:r>
        <w:rPr>
          <w:spacing w:val="-4"/>
          <w:sz w:val="22"/>
        </w:rPr>
        <w:t> </w:t>
      </w:r>
      <w:r>
        <w:rPr>
          <w:sz w:val="22"/>
        </w:rPr>
        <w:t>puntualmente</w:t>
      </w:r>
      <w:r>
        <w:rPr>
          <w:spacing w:val="-6"/>
          <w:sz w:val="22"/>
        </w:rPr>
        <w:t> </w:t>
      </w:r>
      <w:r>
        <w:rPr>
          <w:sz w:val="22"/>
        </w:rPr>
        <w:t>tutta</w:t>
      </w:r>
      <w:r>
        <w:rPr>
          <w:spacing w:val="-4"/>
          <w:sz w:val="22"/>
        </w:rPr>
        <w:t> </w:t>
      </w:r>
      <w:r>
        <w:rPr>
          <w:sz w:val="22"/>
        </w:rPr>
        <w:t>l’attività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svolta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9" w:after="0"/>
        <w:ind w:left="72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disponibile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adattarsi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calendario</w:t>
      </w:r>
      <w:r>
        <w:rPr>
          <w:spacing w:val="-3"/>
          <w:sz w:val="22"/>
        </w:rPr>
        <w:t> </w:t>
      </w:r>
      <w:r>
        <w:rPr>
          <w:sz w:val="22"/>
        </w:rPr>
        <w:t>definito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Gruppo</w:t>
      </w:r>
      <w:r>
        <w:rPr>
          <w:spacing w:val="-3"/>
          <w:sz w:val="22"/>
        </w:rPr>
        <w:t> </w:t>
      </w:r>
      <w:r>
        <w:rPr>
          <w:sz w:val="22"/>
        </w:rPr>
        <w:t>Operativo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Piano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6" w:after="0"/>
        <w:ind w:left="72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alcuna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condizioni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incompatibilità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l’incarico</w:t>
      </w:r>
      <w:r>
        <w:rPr>
          <w:spacing w:val="-6"/>
          <w:sz w:val="22"/>
        </w:rPr>
        <w:t> </w:t>
      </w:r>
      <w:r>
        <w:rPr>
          <w:sz w:val="22"/>
        </w:rPr>
        <w:t>previsti</w:t>
      </w:r>
      <w:r>
        <w:rPr>
          <w:spacing w:val="-2"/>
          <w:sz w:val="22"/>
        </w:rPr>
        <w:t> </w:t>
      </w:r>
      <w:r>
        <w:rPr>
          <w:sz w:val="22"/>
        </w:rPr>
        <w:t>dalla</w:t>
      </w:r>
      <w:r>
        <w:rPr>
          <w:spacing w:val="-3"/>
          <w:sz w:val="22"/>
        </w:rPr>
        <w:t> </w:t>
      </w:r>
      <w:r>
        <w:rPr>
          <w:sz w:val="22"/>
        </w:rPr>
        <w:t>norma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vigente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2557" w:val="left" w:leader="none"/>
          <w:tab w:pos="8041" w:val="left" w:leader="none"/>
        </w:tabs>
        <w:spacing w:line="465" w:lineRule="auto" w:before="239" w:after="0"/>
        <w:ind w:left="1" w:right="992" w:firstLine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3"/>
          <w:sz w:val="22"/>
        </w:rPr>
        <w:t> </w:t>
      </w:r>
      <w:r>
        <w:rPr>
          <w:sz w:val="22"/>
        </w:rPr>
        <w:t>informatica</w:t>
      </w:r>
      <w:r>
        <w:rPr>
          <w:spacing w:val="-5"/>
          <w:sz w:val="22"/>
        </w:rPr>
        <w:t> </w:t>
      </w:r>
      <w:r>
        <w:rPr>
          <w:sz w:val="22"/>
        </w:rPr>
        <w:t>l’uso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piattaforma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line</w:t>
      </w:r>
      <w:r>
        <w:rPr>
          <w:spacing w:val="-3"/>
          <w:sz w:val="22"/>
        </w:rPr>
        <w:t> </w:t>
      </w:r>
      <w:r>
        <w:rPr>
          <w:sz w:val="22"/>
        </w:rPr>
        <w:t>“Gestione</w:t>
      </w:r>
      <w:r>
        <w:rPr>
          <w:spacing w:val="-3"/>
          <w:sz w:val="22"/>
        </w:rPr>
        <w:t> </w:t>
      </w:r>
      <w:r>
        <w:rPr>
          <w:sz w:val="22"/>
        </w:rPr>
        <w:t>progetti</w:t>
      </w:r>
      <w:r>
        <w:rPr>
          <w:spacing w:val="-2"/>
          <w:sz w:val="22"/>
        </w:rPr>
        <w:t> </w:t>
      </w:r>
      <w:r>
        <w:rPr>
          <w:sz w:val="22"/>
        </w:rPr>
        <w:t>PNRR” </w:t>
      </w:r>
      <w:r>
        <w:rPr>
          <w:spacing w:val="-4"/>
          <w:sz w:val="22"/>
        </w:rPr>
        <w:t>Data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2"/>
          <w:sz w:val="22"/>
        </w:rPr>
        <w:t>firma</w:t>
      </w:r>
      <w:r>
        <w:rPr>
          <w:sz w:val="22"/>
          <w:u w:val="single"/>
        </w:rPr>
        <w:tab/>
      </w:r>
    </w:p>
    <w:p>
      <w:pPr>
        <w:pStyle w:val="BodyText"/>
        <w:spacing w:before="162"/>
      </w:pPr>
    </w:p>
    <w:p>
      <w:pPr>
        <w:pStyle w:val="BodyText"/>
        <w:spacing w:before="1"/>
        <w:ind w:left="1"/>
      </w:pPr>
      <w:r>
        <w:rPr/>
        <w:t>Si</w:t>
      </w:r>
      <w:r>
        <w:rPr>
          <w:spacing w:val="-2"/>
        </w:rPr>
        <w:t> </w:t>
      </w:r>
      <w:r>
        <w:rPr/>
        <w:t>allega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presente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200" w:after="0"/>
        <w:ind w:left="855" w:right="0" w:hanging="36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identità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fotocopia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237" w:after="0"/>
        <w:ind w:left="855" w:right="0" w:hanging="360"/>
        <w:jc w:val="left"/>
        <w:rPr>
          <w:sz w:val="22"/>
        </w:rPr>
      </w:pPr>
      <w:r>
        <w:rPr>
          <w:sz w:val="22"/>
        </w:rPr>
        <w:t>Allegato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(griglia</w:t>
      </w:r>
      <w:r>
        <w:rPr>
          <w:spacing w:val="-2"/>
          <w:sz w:val="22"/>
        </w:rPr>
        <w:t> </w:t>
      </w:r>
      <w:r>
        <w:rPr>
          <w:sz w:val="22"/>
        </w:rPr>
        <w:t>di </w:t>
      </w:r>
      <w:r>
        <w:rPr>
          <w:spacing w:val="-2"/>
          <w:sz w:val="22"/>
        </w:rPr>
        <w:t>valutazione)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239" w:after="0"/>
        <w:ind w:left="855" w:right="0" w:hanging="360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Vitae</w:t>
      </w:r>
    </w:p>
    <w:p>
      <w:pPr>
        <w:pStyle w:val="Heading1"/>
        <w:spacing w:before="237"/>
        <w:ind w:left="1" w:right="0"/>
        <w:jc w:val="left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-4"/>
          <w:u w:val="none"/>
        </w:rPr>
        <w:t> </w:t>
      </w:r>
      <w:r>
        <w:rPr>
          <w:u w:val="thick"/>
        </w:rPr>
        <w:t>La</w:t>
      </w:r>
      <w:r>
        <w:rPr>
          <w:spacing w:val="-2"/>
          <w:u w:val="thick"/>
        </w:rPr>
        <w:t> </w:t>
      </w:r>
      <w:r>
        <w:rPr>
          <w:u w:val="thick"/>
        </w:rPr>
        <w:t>domanda</w:t>
      </w:r>
      <w:r>
        <w:rPr>
          <w:spacing w:val="-3"/>
          <w:u w:val="thick"/>
        </w:rPr>
        <w:t> </w:t>
      </w:r>
      <w:r>
        <w:rPr>
          <w:u w:val="thick"/>
        </w:rPr>
        <w:t>priva</w:t>
      </w:r>
      <w:r>
        <w:rPr>
          <w:spacing w:val="-5"/>
          <w:u w:val="thick"/>
        </w:rPr>
        <w:t> </w:t>
      </w:r>
      <w:r>
        <w:rPr>
          <w:u w:val="thick"/>
        </w:rPr>
        <w:t>degli</w:t>
      </w:r>
      <w:r>
        <w:rPr>
          <w:spacing w:val="-1"/>
          <w:u w:val="thick"/>
        </w:rPr>
        <w:t> </w:t>
      </w:r>
      <w:r>
        <w:rPr>
          <w:u w:val="thick"/>
        </w:rPr>
        <w:t>allegati</w:t>
      </w:r>
      <w:r>
        <w:rPr>
          <w:spacing w:val="-4"/>
          <w:u w:val="thick"/>
        </w:rPr>
        <w:t> </w:t>
      </w:r>
      <w:r>
        <w:rPr>
          <w:u w:val="thick"/>
        </w:rPr>
        <w:t>e</w:t>
      </w:r>
      <w:r>
        <w:rPr>
          <w:spacing w:val="-3"/>
          <w:u w:val="thick"/>
        </w:rPr>
        <w:t> </w:t>
      </w:r>
      <w:r>
        <w:rPr>
          <w:u w:val="thick"/>
        </w:rPr>
        <w:t>non</w:t>
      </w:r>
      <w:r>
        <w:rPr>
          <w:spacing w:val="-5"/>
          <w:u w:val="thick"/>
        </w:rPr>
        <w:t> </w:t>
      </w:r>
      <w:r>
        <w:rPr>
          <w:u w:val="thick"/>
        </w:rPr>
        <w:t>firmati</w:t>
      </w:r>
      <w:r>
        <w:rPr>
          <w:spacing w:val="-1"/>
          <w:u w:val="thick"/>
        </w:rPr>
        <w:t> </w:t>
      </w:r>
      <w:r>
        <w:rPr>
          <w:u w:val="thick"/>
        </w:rPr>
        <w:t>non</w:t>
      </w:r>
      <w:r>
        <w:rPr>
          <w:spacing w:val="-4"/>
          <w:u w:val="thick"/>
        </w:rPr>
        <w:t> </w:t>
      </w:r>
      <w:r>
        <w:rPr>
          <w:u w:val="thick"/>
        </w:rPr>
        <w:t>verrà</w:t>
      </w:r>
      <w:r>
        <w:rPr>
          <w:spacing w:val="-2"/>
          <w:u w:val="thick"/>
        </w:rPr>
        <w:t> </w:t>
      </w:r>
      <w:r>
        <w:rPr>
          <w:u w:val="thick"/>
        </w:rPr>
        <w:t>presa</w:t>
      </w:r>
      <w:r>
        <w:rPr>
          <w:spacing w:val="-5"/>
          <w:u w:val="thick"/>
        </w:rPr>
        <w:t> </w:t>
      </w:r>
      <w:r>
        <w:rPr>
          <w:u w:val="thick"/>
        </w:rPr>
        <w:t>in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considerazione</w:t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35" w:firstLine="0"/>
        <w:jc w:val="center"/>
        <w:rPr>
          <w:b/>
          <w:sz w:val="22"/>
        </w:rPr>
      </w:pPr>
      <w:r>
        <w:rPr>
          <w:b/>
          <w:sz w:val="22"/>
        </w:rPr>
        <w:t>DICHIARAZIONI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AGGIUNTIVE</w:t>
      </w:r>
    </w:p>
    <w:p>
      <w:pPr>
        <w:spacing w:before="199"/>
        <w:ind w:left="1" w:right="13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Il/la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sottoscritto/a,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SENSI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DEGLI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ART.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46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47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DPR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28.12.2000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N.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445,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CONSAPEVOLE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>
      <w:pPr>
        <w:pStyle w:val="BodyText"/>
        <w:spacing w:before="196"/>
        <w:rPr>
          <w:b/>
          <w:i/>
        </w:rPr>
      </w:pPr>
    </w:p>
    <w:p>
      <w:pPr>
        <w:pStyle w:val="BodyText"/>
        <w:tabs>
          <w:tab w:pos="2557" w:val="left" w:leader="none"/>
          <w:tab w:pos="7930" w:val="left" w:leader="none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before="1"/>
        <w:ind w:left="1" w:right="131"/>
        <w:jc w:val="both"/>
      </w:pPr>
      <w:r>
        <w:rPr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tabs>
          <w:tab w:pos="2557" w:val="left" w:leader="none"/>
          <w:tab w:pos="7930" w:val="left" w:leader="none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>
      <w:pgSz w:w="11900" w:h="16840"/>
      <w:pgMar w:header="0" w:footer="1592" w:top="200" w:bottom="17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3665223</wp:posOffset>
              </wp:positionH>
              <wp:positionV relativeFrom="page">
                <wp:posOffset>9542902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4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0025pt;margin-top:751.409668pt;width:12pt;height:12pt;mso-position-horizontal-relative:page;mso-position-vertical-relative:page;z-index:-15796224" type="#_x0000_t202" id="docshape1" filled="false" stroked="false">
              <v:textbox inset="0,0,0,0">
                <w:txbxContent>
                  <w:p>
                    <w:pPr>
                      <w:spacing w:line="214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"/>
      <w:lvlJc w:val="left"/>
      <w:pPr>
        <w:ind w:left="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"/>
    </w:pPr>
    <w:rPr>
      <w:rFonts w:ascii="Calibri" w:hAnsi="Calibri" w:eastAsia="Calibri" w:cs="Calibri"/>
      <w:b/>
      <w:bCs/>
      <w:sz w:val="24"/>
      <w:szCs w:val="24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360" w:hanging="35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AVVISO PERCORSI SINGOLI ALUNNI AZIONI DI RECUPERO COMPETENZE DI BASE</dc:title>
  <dcterms:created xsi:type="dcterms:W3CDTF">2025-03-25T10:17:34Z</dcterms:created>
  <dcterms:modified xsi:type="dcterms:W3CDTF">2025-03-25T10:17:34Z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PDFCreator 2.4.1.13</vt:lpwstr>
  </property>
</Properties>
</file>