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A26B" w14:textId="4B16F33A" w:rsidR="0072054D" w:rsidRPr="00E74E13" w:rsidRDefault="0072054D" w:rsidP="005E513B">
      <w:pPr>
        <w:rPr>
          <w:i/>
          <w:iCs/>
        </w:rPr>
      </w:pPr>
      <w:r w:rsidRPr="00E74E13">
        <w:rPr>
          <w:b/>
          <w:bCs/>
          <w:sz w:val="20"/>
          <w:szCs w:val="20"/>
        </w:rPr>
        <w:t>STASERA INCONTRO SUI BANCHI: UIL PRESENTE CON RESPONSABILE DIRIGENTI MA SENZA SEGRETARIO GENERALE</w:t>
      </w:r>
      <w:r w:rsidRPr="00E74E13">
        <w:rPr>
          <w:b/>
          <w:bCs/>
          <w:sz w:val="20"/>
          <w:szCs w:val="20"/>
        </w:rPr>
        <w:br/>
      </w:r>
      <w:r w:rsidRPr="00E74E13">
        <w:rPr>
          <w:sz w:val="36"/>
          <w:szCs w:val="36"/>
        </w:rPr>
        <w:t>Turi: c’è protocollo di intesa. Va attuato</w:t>
      </w:r>
      <w:r w:rsidR="00E74E13" w:rsidRPr="00E74E13">
        <w:rPr>
          <w:sz w:val="36"/>
          <w:szCs w:val="36"/>
        </w:rPr>
        <w:t>.</w:t>
      </w:r>
      <w:r w:rsidRPr="00E74E13">
        <w:rPr>
          <w:sz w:val="36"/>
          <w:szCs w:val="36"/>
        </w:rPr>
        <w:br/>
      </w:r>
      <w:r w:rsidRPr="00E74E13">
        <w:rPr>
          <w:i/>
          <w:iCs/>
        </w:rPr>
        <w:t xml:space="preserve">Se davvero vogliamo il bene della scuola, ognuno faccia il proprio mestiere e riconosca quello degli altri. </w:t>
      </w:r>
      <w:r w:rsidR="00E74E13" w:rsidRPr="00E74E13">
        <w:rPr>
          <w:i/>
          <w:iCs/>
        </w:rPr>
        <w:t xml:space="preserve">Bisogna passare dalla politica dei banchi a quella delle persone. </w:t>
      </w:r>
      <w:r w:rsidR="00817650" w:rsidRPr="00E74E13">
        <w:rPr>
          <w:i/>
          <w:iCs/>
        </w:rPr>
        <w:t xml:space="preserve">Continuiamo a chiedere un provvedimento organico per la riapertura della scuola. In questo modo si aiutano tutti, anche una politica che sembra imbambolata dagli eventi. </w:t>
      </w:r>
      <w:r w:rsidR="00E74E13" w:rsidRPr="00E74E13">
        <w:rPr>
          <w:i/>
          <w:iCs/>
        </w:rPr>
        <w:t xml:space="preserve"> </w:t>
      </w:r>
      <w:r w:rsidR="00817650" w:rsidRPr="00E74E13">
        <w:rPr>
          <w:i/>
          <w:iCs/>
        </w:rPr>
        <w:t>Certamente drammatici ma da affrontare con piglio diverso.</w:t>
      </w:r>
    </w:p>
    <w:p w14:paraId="4E31EDDD" w14:textId="77777777" w:rsidR="005E513B" w:rsidRPr="00E74E13" w:rsidRDefault="005E513B" w:rsidP="005E513B">
      <w:r w:rsidRPr="00E74E13">
        <w:t xml:space="preserve">Più si avvicina il giorno per aprire le scuole più aumentano le fibrillazioni e, forse politicamente, anche i sensi di colpa per non aver agito secondo un progetto organico – questa la riflessione del segretario generale della Uil Scuola, Pino Turi.  </w:t>
      </w:r>
    </w:p>
    <w:p w14:paraId="6C7F0F06" w14:textId="4A7A3A12" w:rsidR="005E513B" w:rsidRPr="00E74E13" w:rsidRDefault="005E513B" w:rsidP="005E513B">
      <w:r w:rsidRPr="00E74E13">
        <w:t xml:space="preserve">Le famiglie, giustamente, vogliono sapere. Vogliono avere certezze. Tutti vorrebbero aiutare a decidere a dare soluzioni. </w:t>
      </w:r>
      <w:proofErr w:type="gramStart"/>
      <w:r w:rsidRPr="00E74E13">
        <w:t>E’</w:t>
      </w:r>
      <w:proofErr w:type="gramEnd"/>
      <w:r w:rsidRPr="00E74E13">
        <w:t xml:space="preserve"> sintomo di un vuoto che si </w:t>
      </w:r>
      <w:r w:rsidR="009F5D0D" w:rsidRPr="00E74E13">
        <w:t xml:space="preserve">deve </w:t>
      </w:r>
      <w:r w:rsidRPr="00E74E13">
        <w:t xml:space="preserve">colmare ed in fretta – aggiunge Turi. </w:t>
      </w:r>
      <w:r w:rsidRPr="00E74E13">
        <w:br/>
        <w:t>E in questo</w:t>
      </w:r>
      <w:r w:rsidR="009F5D0D" w:rsidRPr="00E74E13">
        <w:t xml:space="preserve"> effetto</w:t>
      </w:r>
      <w:r w:rsidRPr="00E74E13">
        <w:t xml:space="preserve"> domino la comunicazione democratica prende il sopravvento sul senso della realtà.</w:t>
      </w:r>
    </w:p>
    <w:p w14:paraId="61704DEB" w14:textId="77777777" w:rsidR="005E513B" w:rsidRPr="00E74E13" w:rsidRDefault="005E513B" w:rsidP="005E513B">
      <w:r w:rsidRPr="00E74E13">
        <w:t>I soggetti più esposti ora sono i dirigenti che hanno le chiavi dei cancelli delle scuole e devono decidere se aprirli in sicurezza. A loro vengono rivolte tutte le ‘attenzioni’ per gli aspetti gestionali e per dare un aiuto.</w:t>
      </w:r>
    </w:p>
    <w:p w14:paraId="2C6A0A36" w14:textId="77777777" w:rsidR="005E513B" w:rsidRPr="00E74E13" w:rsidRDefault="005E513B" w:rsidP="005E513B">
      <w:r w:rsidRPr="00E74E13">
        <w:t>Si sta affrontando la questione in maniera avulsa dal contesto - mette in guardia Turi.</w:t>
      </w:r>
      <w:r w:rsidRPr="00E74E13">
        <w:br/>
        <w:t xml:space="preserve">Punto centrale sono le scelte, principalmente del governo, che deve far leva attraverso gli investimenti necessari. </w:t>
      </w:r>
    </w:p>
    <w:p w14:paraId="7B168B49" w14:textId="77777777" w:rsidR="005E513B" w:rsidRPr="00E74E13" w:rsidRDefault="005E513B" w:rsidP="005E513B">
      <w:r w:rsidRPr="00E74E13">
        <w:t xml:space="preserve">Lo abbiamo detto e ridetto le risorse disponibili non sono sufficienti e trovare il coraggio politico di prendere i soldi del MES, </w:t>
      </w:r>
      <w:r w:rsidRPr="00E74E13">
        <w:rPr>
          <w:strike/>
        </w:rPr>
        <w:t>che</w:t>
      </w:r>
      <w:r w:rsidRPr="00E74E13">
        <w:t xml:space="preserve"> rappresenta uno dei nodi da sciogliere. </w:t>
      </w:r>
      <w:r w:rsidRPr="00E74E13">
        <w:br/>
        <w:t xml:space="preserve">Gli altri sono effetti fumogeni che nascondono l'incapacità di affrontare veramente la ripartenza della scuola. </w:t>
      </w:r>
      <w:r w:rsidR="0072054D" w:rsidRPr="00E74E13">
        <w:t>Certe volte spegnere i fari aiuta a non restare abbagliati.</w:t>
      </w:r>
    </w:p>
    <w:p w14:paraId="2AEA6F46" w14:textId="79F51AED" w:rsidR="005E513B" w:rsidRPr="00E74E13" w:rsidRDefault="005E513B" w:rsidP="005E513B">
      <w:proofErr w:type="gramStart"/>
      <w:r w:rsidRPr="00E74E13">
        <w:t>E'</w:t>
      </w:r>
      <w:proofErr w:type="gramEnd"/>
      <w:r w:rsidRPr="00E74E13">
        <w:t xml:space="preserve"> per questo motivo che la Uil Scuola eviterà di partecipare a tali cortine fumogene</w:t>
      </w:r>
      <w:r w:rsidR="009F5D0D" w:rsidRPr="00E74E13">
        <w:t xml:space="preserve">, fermo restando </w:t>
      </w:r>
      <w:r w:rsidRPr="00E74E13">
        <w:t xml:space="preserve">il proprio contributo per onorare un protocollo di intesa sottoscritto ed ancora inattuato. </w:t>
      </w:r>
      <w:r w:rsidR="0072054D" w:rsidRPr="00E74E13">
        <w:br/>
      </w:r>
      <w:r w:rsidRPr="00E74E13">
        <w:t xml:space="preserve">Per noi la politica dei banchi è alternativa a quella per le persone che saranno le uniche a fare scuola. </w:t>
      </w:r>
      <w:r w:rsidRPr="00E74E13">
        <w:br/>
        <w:t>La scuola si fa con le infrastrutture con i bachi con i laboratori, con la digitalizzazione, ma l'elemento umano è necessario ed invece sembra marginale.</w:t>
      </w:r>
    </w:p>
    <w:p w14:paraId="7EBB9EBA" w14:textId="55D2257D" w:rsidR="0072054D" w:rsidRPr="00E74E13" w:rsidRDefault="0072054D" w:rsidP="005E513B">
      <w:r w:rsidRPr="00E74E13">
        <w:t>Stasera è stato fissato</w:t>
      </w:r>
      <w:r w:rsidR="005E513B" w:rsidRPr="00E74E13">
        <w:t xml:space="preserve"> un importante incontro per capire quando e come saranno consegnati i banchi</w:t>
      </w:r>
      <w:r w:rsidRPr="00E74E13">
        <w:t>.</w:t>
      </w:r>
      <w:r w:rsidRPr="00E74E13">
        <w:br/>
        <w:t>P</w:t>
      </w:r>
      <w:r w:rsidR="005E513B" w:rsidRPr="00E74E13">
        <w:t>er carità serve saperlo</w:t>
      </w:r>
      <w:r w:rsidR="00E74E13" w:rsidRPr="00E74E13">
        <w:t>. La</w:t>
      </w:r>
      <w:r w:rsidR="005E513B" w:rsidRPr="00E74E13">
        <w:t xml:space="preserve"> U</w:t>
      </w:r>
      <w:r w:rsidR="00817650" w:rsidRPr="00E74E13">
        <w:t>il Scuola</w:t>
      </w:r>
      <w:r w:rsidR="005E513B" w:rsidRPr="00E74E13">
        <w:t xml:space="preserve"> </w:t>
      </w:r>
      <w:r w:rsidR="00E74E13" w:rsidRPr="00E74E13">
        <w:t xml:space="preserve">sarà rappresentata dal responsabile nazionale dei </w:t>
      </w:r>
      <w:r w:rsidRPr="00E74E13">
        <w:t>D</w:t>
      </w:r>
      <w:r w:rsidR="005E513B" w:rsidRPr="00E74E13">
        <w:t xml:space="preserve">irigenti </w:t>
      </w:r>
      <w:r w:rsidRPr="00E74E13">
        <w:t>S</w:t>
      </w:r>
      <w:r w:rsidR="005E513B" w:rsidRPr="00E74E13">
        <w:t xml:space="preserve">colastici </w:t>
      </w:r>
      <w:r w:rsidR="00E74E13" w:rsidRPr="00E74E13">
        <w:t xml:space="preserve">che </w:t>
      </w:r>
      <w:r w:rsidR="005E513B" w:rsidRPr="00E74E13">
        <w:t>darà il proprio contributo di idee e di proposte</w:t>
      </w:r>
      <w:r w:rsidR="00E74E13" w:rsidRPr="00E74E13">
        <w:t>, ma c</w:t>
      </w:r>
      <w:r w:rsidRPr="00E74E13">
        <w:t>redo che vadano stabiliti ruoli e competenze.</w:t>
      </w:r>
      <w:r w:rsidR="00E74E13" w:rsidRPr="00E74E13">
        <w:br/>
        <w:t>R</w:t>
      </w:r>
      <w:r w:rsidRPr="00E74E13">
        <w:t xml:space="preserve">uoli che non possono essere </w:t>
      </w:r>
      <w:r w:rsidR="00E74E13" w:rsidRPr="00E74E13">
        <w:t xml:space="preserve">confusi </w:t>
      </w:r>
      <w:r w:rsidR="009F5D0D" w:rsidRPr="00E74E13">
        <w:t xml:space="preserve">nella </w:t>
      </w:r>
      <w:r w:rsidRPr="00E74E13">
        <w:t>mera comunicazione di decisioni già prese.</w:t>
      </w:r>
    </w:p>
    <w:p w14:paraId="7EC53EA7" w14:textId="77777777" w:rsidR="0072054D" w:rsidRPr="00E74E13" w:rsidRDefault="005E513B" w:rsidP="005E513B">
      <w:r w:rsidRPr="00E74E13">
        <w:t>Se vogliamo aprire le scuole</w:t>
      </w:r>
      <w:r w:rsidR="0072054D" w:rsidRPr="00E74E13">
        <w:t xml:space="preserve"> - aggiunge Turi - </w:t>
      </w:r>
      <w:r w:rsidRPr="00E74E13">
        <w:t xml:space="preserve">dobbiamo attuare il protocollo di intesa </w:t>
      </w:r>
      <w:r w:rsidR="0072054D" w:rsidRPr="00E74E13">
        <w:t>firmato.</w:t>
      </w:r>
      <w:r w:rsidR="0072054D" w:rsidRPr="00E74E13">
        <w:br/>
        <w:t>Abbiamo aperto una via minima di dialogo. Va utilizzata guardando alla scuola nel suo insieme, non un pezzo alla volta. Oggi i banchi, domani chissà che cosa altro. Così si perde</w:t>
      </w:r>
      <w:r w:rsidRPr="00E74E13">
        <w:t xml:space="preserve"> il senso di ciò che si deve fare. </w:t>
      </w:r>
    </w:p>
    <w:p w14:paraId="70017AE3" w14:textId="05D74750" w:rsidR="005E513B" w:rsidRPr="00E74E13" w:rsidRDefault="0072054D" w:rsidP="005E513B">
      <w:r w:rsidRPr="00E74E13">
        <w:t xml:space="preserve">Ci sono in gioco </w:t>
      </w:r>
      <w:r w:rsidR="005E513B" w:rsidRPr="00E74E13">
        <w:t>600.000 docenti di ruolo e 200.000 supplenti</w:t>
      </w:r>
      <w:r w:rsidR="00B24B44" w:rsidRPr="00E74E13">
        <w:t>, peraltro</w:t>
      </w:r>
      <w:r w:rsidR="009F5D0D" w:rsidRPr="00E74E13">
        <w:t xml:space="preserve"> da reclutare con un percorso</w:t>
      </w:r>
      <w:r w:rsidR="00E74E13" w:rsidRPr="00E74E13">
        <w:t xml:space="preserve"> diverso perché </w:t>
      </w:r>
      <w:r w:rsidR="009F5D0D" w:rsidRPr="00E74E13">
        <w:t>quello delle GPS</w:t>
      </w:r>
      <w:r w:rsidR="00E74E13" w:rsidRPr="00E74E13">
        <w:t xml:space="preserve"> </w:t>
      </w:r>
      <w:r w:rsidR="009F5D0D" w:rsidRPr="00E74E13">
        <w:t>fa acqua da tutte le parti</w:t>
      </w:r>
      <w:r w:rsidR="005E513B" w:rsidRPr="00E74E13">
        <w:t>. Si tratta di 80</w:t>
      </w:r>
      <w:r w:rsidRPr="00E74E13">
        <w:t>0 mila</w:t>
      </w:r>
      <w:r w:rsidR="005E513B" w:rsidRPr="00E74E13">
        <w:t xml:space="preserve"> persone che potranno dare sostanza alla didattica, alla sicurezza e a tutto ciò che serve per la ripartenza, invece sono semplicemente dimenticati.</w:t>
      </w:r>
    </w:p>
    <w:p w14:paraId="03D437CD" w14:textId="074BAF9F" w:rsidR="00A50B2D" w:rsidRPr="00E74E13" w:rsidRDefault="005E513B" w:rsidP="005E513B">
      <w:r w:rsidRPr="00E74E13">
        <w:t>La situazione è seria e va affrontata</w:t>
      </w:r>
      <w:r w:rsidR="0072054D" w:rsidRPr="00E74E13">
        <w:t xml:space="preserve"> – ammonisce Turi - </w:t>
      </w:r>
      <w:r w:rsidRPr="00E74E13">
        <w:t xml:space="preserve">definendo </w:t>
      </w:r>
      <w:r w:rsidR="00817650" w:rsidRPr="00E74E13">
        <w:t>una</w:t>
      </w:r>
      <w:r w:rsidRPr="00E74E13">
        <w:t xml:space="preserve"> catena di comando in grado di elaborare un piano</w:t>
      </w:r>
      <w:r w:rsidR="00817650" w:rsidRPr="00E74E13">
        <w:t xml:space="preserve"> unitario</w:t>
      </w:r>
      <w:r w:rsidRPr="00E74E13">
        <w:t xml:space="preserve">. </w:t>
      </w:r>
      <w:r w:rsidR="00817650" w:rsidRPr="00E74E13">
        <w:t xml:space="preserve"> </w:t>
      </w:r>
      <w:r w:rsidRPr="00E74E13">
        <w:t>Non si può continuare a dare indicazioni contrastanti che aggiungono confusione a confusione e aumentano</w:t>
      </w:r>
      <w:r w:rsidR="0072054D" w:rsidRPr="00E74E13">
        <w:t>, anche</w:t>
      </w:r>
      <w:r w:rsidRPr="00E74E13">
        <w:t xml:space="preserve"> nei soggetti preposti, preoccupazione. Continuare su questa strada ci sembra sbagliato e vanno cambiate le strategie, continuiamo a chiedere un provvedimento organico</w:t>
      </w:r>
      <w:r w:rsidR="00B24B44" w:rsidRPr="00E74E13">
        <w:t xml:space="preserve"> e non </w:t>
      </w:r>
      <w:r w:rsidR="00E60DE6" w:rsidRPr="00E74E13">
        <w:t>interventi</w:t>
      </w:r>
      <w:r w:rsidR="00B24B44" w:rsidRPr="00E74E13">
        <w:t xml:space="preserve"> placebo</w:t>
      </w:r>
      <w:r w:rsidR="00817650" w:rsidRPr="00E74E13">
        <w:t>.</w:t>
      </w:r>
      <w:bookmarkStart w:id="0" w:name="_GoBack"/>
      <w:bookmarkEnd w:id="0"/>
    </w:p>
    <w:sectPr w:rsidR="00A50B2D" w:rsidRPr="00E74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3B"/>
    <w:rsid w:val="00314C0A"/>
    <w:rsid w:val="005E513B"/>
    <w:rsid w:val="0072054D"/>
    <w:rsid w:val="00817650"/>
    <w:rsid w:val="009F5D0D"/>
    <w:rsid w:val="00A50B2D"/>
    <w:rsid w:val="00B24B44"/>
    <w:rsid w:val="00D64A21"/>
    <w:rsid w:val="00E60DE6"/>
    <w:rsid w:val="00E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4D0E"/>
  <w15:chartTrackingRefBased/>
  <w15:docId w15:val="{6BDB32A3-22F9-453B-9BA2-5A25F1F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2020-08-19T16:35:00Z</dcterms:created>
  <dcterms:modified xsi:type="dcterms:W3CDTF">2020-08-19T16:51:00Z</dcterms:modified>
</cp:coreProperties>
</file>