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1DED" w14:textId="4C1EA0AC" w:rsidR="00E30B3C" w:rsidRPr="008B5B1E" w:rsidRDefault="00EF51F3" w:rsidP="008B5B1E">
      <w:pPr>
        <w:rPr>
          <w:color w:val="1F3864" w:themeColor="accent1" w:themeShade="80"/>
        </w:rPr>
      </w:pPr>
      <w:r>
        <w:rPr>
          <w:b/>
          <w:b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71A0" wp14:editId="0258DACF">
                <wp:simplePos x="0" y="0"/>
                <wp:positionH relativeFrom="column">
                  <wp:posOffset>-148590</wp:posOffset>
                </wp:positionH>
                <wp:positionV relativeFrom="paragraph">
                  <wp:posOffset>1123315</wp:posOffset>
                </wp:positionV>
                <wp:extent cx="6064250" cy="19050"/>
                <wp:effectExtent l="0" t="0" r="317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C9207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88.45pt" to="465.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t xml:space="preserve">CRONACHE DALLA UIL SCUOLA / </w:t>
      </w:r>
      <w:r w:rsidR="00D05E4A">
        <w:rPr>
          <w:b/>
          <w:bCs/>
          <w:color w:val="1F3864" w:themeColor="accent1" w:themeShade="80"/>
          <w:sz w:val="32"/>
          <w:szCs w:val="32"/>
        </w:rPr>
        <w:t>2</w:t>
      </w:r>
      <w:r w:rsidR="00DA6B4E">
        <w:rPr>
          <w:b/>
          <w:bCs/>
          <w:color w:val="1F3864" w:themeColor="accent1" w:themeShade="80"/>
          <w:sz w:val="32"/>
          <w:szCs w:val="32"/>
        </w:rPr>
        <w:t>8</w:t>
      </w:r>
      <w:r w:rsidR="00A237F8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E34CC7">
        <w:rPr>
          <w:b/>
          <w:bCs/>
          <w:color w:val="1F3864" w:themeColor="accent1" w:themeShade="80"/>
          <w:sz w:val="32"/>
          <w:szCs w:val="32"/>
        </w:rPr>
        <w:t>aprile</w: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t xml:space="preserve"> 2020</w:t>
      </w:r>
      <w:r w:rsidR="00763D2C" w:rsidRPr="00763D2C">
        <w:rPr>
          <w:b/>
          <w:bCs/>
          <w:color w:val="1F3864" w:themeColor="accent1" w:themeShade="80"/>
          <w:sz w:val="32"/>
          <w:szCs w:val="32"/>
        </w:rPr>
        <w:br/>
      </w:r>
      <w:r w:rsidR="00763D2C" w:rsidRPr="00763D2C">
        <w:rPr>
          <w:b/>
          <w:bCs/>
          <w:i/>
          <w:iCs/>
          <w:color w:val="1F3864" w:themeColor="accent1" w:themeShade="80"/>
          <w:sz w:val="28"/>
          <w:szCs w:val="28"/>
        </w:rPr>
        <w:t>Dall’attualità all’utilità</w:t>
      </w:r>
      <w:r w:rsidR="00763D2C" w:rsidRPr="00763D2C">
        <w:rPr>
          <w:b/>
          <w:bCs/>
          <w:color w:val="1F3864" w:themeColor="accent1" w:themeShade="80"/>
          <w:sz w:val="28"/>
          <w:szCs w:val="28"/>
        </w:rPr>
        <w:br/>
      </w:r>
      <w:r w:rsidR="00763D2C" w:rsidRPr="00EF51F3">
        <w:rPr>
          <w:i/>
          <w:iCs/>
          <w:color w:val="1F3864" w:themeColor="accent1" w:themeShade="80"/>
        </w:rPr>
        <w:t xml:space="preserve">Consigli, appunti, indicazioni, raccomandazioni, modalità d’uso </w:t>
      </w:r>
      <w:r w:rsidR="00763D2C" w:rsidRPr="00EF51F3">
        <w:rPr>
          <w:i/>
          <w:iCs/>
          <w:color w:val="1F3864" w:themeColor="accent1" w:themeShade="80"/>
        </w:rPr>
        <w:br/>
        <w:t>per sostenere, informare, tutelare, essere vicini alle persone.</w:t>
      </w:r>
      <w:r w:rsidR="00763D2C" w:rsidRPr="00EF51F3">
        <w:rPr>
          <w:i/>
          <w:iCs/>
          <w:color w:val="1F3864" w:themeColor="accent1" w:themeShade="80"/>
        </w:rPr>
        <w:br/>
        <w:t>Una bussola sindacale e professionale per uscire indenni dalla crisi.</w:t>
      </w:r>
      <w:r w:rsidR="00821DCB">
        <w:rPr>
          <w:i/>
          <w:iCs/>
          <w:color w:val="1F3864" w:themeColor="accent1" w:themeShade="80"/>
        </w:rPr>
        <w:br/>
      </w:r>
      <w:r w:rsidR="008B5B1E">
        <w:rPr>
          <w:i/>
          <w:iCs/>
          <w:color w:val="1F3864" w:themeColor="accent1" w:themeShade="80"/>
        </w:rPr>
        <w:br/>
      </w:r>
      <w:r w:rsidR="00763D2C" w:rsidRPr="006C2162">
        <w:rPr>
          <w:b/>
          <w:bCs/>
          <w:color w:val="1F3864" w:themeColor="accent1" w:themeShade="80"/>
          <w:sz w:val="32"/>
          <w:szCs w:val="32"/>
        </w:rPr>
        <w:t>Il punto della giornata</w:t>
      </w:r>
      <w:r w:rsidR="00967F54" w:rsidRPr="006C2162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763D2C" w:rsidRPr="006C2162">
        <w:rPr>
          <w:color w:val="1F3864" w:themeColor="accent1" w:themeShade="80"/>
          <w:sz w:val="28"/>
          <w:szCs w:val="28"/>
        </w:rPr>
        <w:br/>
      </w:r>
      <w:bookmarkStart w:id="0" w:name="_Hlk35632219"/>
      <w:r w:rsidR="00936808" w:rsidRPr="00936808">
        <w:rPr>
          <w:color w:val="1F3864" w:themeColor="accent1" w:themeShade="80"/>
          <w:sz w:val="24"/>
          <w:szCs w:val="24"/>
        </w:rPr>
        <w:t>di Pino Turi</w:t>
      </w:r>
      <w:r w:rsidR="008C2680">
        <w:rPr>
          <w:i/>
          <w:iCs/>
          <w:color w:val="1F3864" w:themeColor="accent1" w:themeShade="80"/>
        </w:rPr>
        <w:br/>
      </w:r>
      <w:r w:rsidR="00623E20">
        <w:rPr>
          <w:rFonts w:ascii="Tahoma" w:hAnsi="Tahoma" w:cs="Tahoma"/>
          <w:sz w:val="20"/>
          <w:szCs w:val="20"/>
        </w:rPr>
        <w:t xml:space="preserve">Avere pubblicato a ripetizione i bandi di concorso </w:t>
      </w:r>
      <w:r w:rsidR="00623E20">
        <w:rPr>
          <w:rFonts w:ascii="Tahoma" w:hAnsi="Tahoma" w:cs="Tahoma"/>
          <w:sz w:val="20"/>
          <w:szCs w:val="20"/>
        </w:rPr>
        <w:t xml:space="preserve">in GU </w:t>
      </w:r>
      <w:r w:rsidR="00623E20">
        <w:rPr>
          <w:rFonts w:ascii="Tahoma" w:hAnsi="Tahoma" w:cs="Tahoma"/>
          <w:sz w:val="20"/>
          <w:szCs w:val="20"/>
        </w:rPr>
        <w:t>non è a nostro parere un segnale di forza ma di debolezza politica. Ormai l’inquilina di Viale Trastevere sta combattendo una sua battaglia personale contro tutto e tutti</w:t>
      </w:r>
      <w:r w:rsidR="00623E20">
        <w:rPr>
          <w:rFonts w:ascii="Tahoma" w:hAnsi="Tahoma" w:cs="Tahoma"/>
          <w:sz w:val="20"/>
          <w:szCs w:val="20"/>
        </w:rPr>
        <w:t>.</w:t>
      </w:r>
      <w:r w:rsidR="00623E20">
        <w:rPr>
          <w:rFonts w:ascii="Tahoma" w:hAnsi="Tahoma" w:cs="Tahoma"/>
          <w:sz w:val="20"/>
          <w:szCs w:val="20"/>
        </w:rPr>
        <w:br/>
      </w:r>
      <w:r w:rsidR="00623E20">
        <w:rPr>
          <w:rFonts w:ascii="Tahoma" w:hAnsi="Tahoma" w:cs="Tahoma"/>
          <w:sz w:val="20"/>
          <w:szCs w:val="20"/>
        </w:rPr>
        <w:t>Siamo in un periodo di emergenza nazionale e serve responsabilità. La stessa responsabilità mostrata dai lavoratori che si sono rimboccati le maniche e hanno dato fondo a tutte le loro energie per superare l’emergenza sanitaria che ha caratterizzato il momento più buio della nostra comunità.</w:t>
      </w:r>
      <w:r w:rsidR="00623E20">
        <w:rPr>
          <w:rFonts w:ascii="Tahoma" w:hAnsi="Tahoma" w:cs="Tahoma"/>
          <w:sz w:val="20"/>
          <w:szCs w:val="20"/>
        </w:rPr>
        <w:br/>
      </w:r>
      <w:r w:rsidR="00623E20">
        <w:rPr>
          <w:rFonts w:ascii="Tahoma" w:hAnsi="Tahoma" w:cs="Tahoma"/>
          <w:sz w:val="20"/>
          <w:szCs w:val="20"/>
        </w:rPr>
        <w:t>Responsabilità dimostrata dai sindacati che hanno revocato lo sciopero prima del lockdown.</w:t>
      </w:r>
      <w:r w:rsidR="00623E20">
        <w:rPr>
          <w:rFonts w:ascii="Tahoma" w:hAnsi="Tahoma" w:cs="Tahoma"/>
          <w:sz w:val="20"/>
          <w:szCs w:val="20"/>
        </w:rPr>
        <w:br/>
        <w:t>Chi è deputato al governo delle cosa pubblica, dovrebbe avere più responsabilità di tutti, non dovrebbe intraprendere guerre personali sulla base di pregiudizi ideologici e di parte, ma ascoltare e mediare.</w:t>
      </w:r>
      <w:r w:rsidR="00623E20">
        <w:rPr>
          <w:rFonts w:ascii="Tahoma" w:hAnsi="Tahoma" w:cs="Tahoma"/>
          <w:sz w:val="20"/>
          <w:szCs w:val="20"/>
        </w:rPr>
        <w:br/>
        <w:t>Si tratta di volontà politica</w:t>
      </w:r>
      <w:r w:rsidR="00623E20">
        <w:rPr>
          <w:rFonts w:ascii="Tahoma" w:hAnsi="Tahoma" w:cs="Tahoma"/>
          <w:sz w:val="20"/>
          <w:szCs w:val="20"/>
        </w:rPr>
        <w:t xml:space="preserve">. Con </w:t>
      </w:r>
      <w:r w:rsidR="00623E20">
        <w:rPr>
          <w:rFonts w:ascii="Tahoma" w:hAnsi="Tahoma" w:cs="Tahoma"/>
          <w:sz w:val="20"/>
          <w:szCs w:val="20"/>
        </w:rPr>
        <w:t>i vari Dpcm a tutela della salute pubblica si mettono nero si bianco le regole della convivenza civile. Poi non si può fare una regola che consenta a chi lavora di poter fare il concorso in sicurezza e nei tempi della scuola?</w:t>
      </w:r>
      <w:r w:rsidR="00623E20">
        <w:rPr>
          <w:rFonts w:ascii="Tahoma" w:hAnsi="Tahoma" w:cs="Tahoma"/>
          <w:sz w:val="20"/>
          <w:szCs w:val="20"/>
        </w:rPr>
        <w:br/>
      </w:r>
      <w:r w:rsidR="00623E20">
        <w:rPr>
          <w:rFonts w:ascii="Tahoma" w:hAnsi="Tahoma" w:cs="Tahoma"/>
          <w:sz w:val="20"/>
          <w:szCs w:val="20"/>
        </w:rPr>
        <w:t>Siamo molto preoccupati</w:t>
      </w:r>
      <w:r w:rsidR="00623E20">
        <w:rPr>
          <w:rFonts w:ascii="Tahoma" w:hAnsi="Tahoma" w:cs="Tahoma"/>
          <w:sz w:val="20"/>
          <w:szCs w:val="20"/>
        </w:rPr>
        <w:t xml:space="preserve">. </w:t>
      </w:r>
      <w:r w:rsidR="00623E20">
        <w:rPr>
          <w:rFonts w:ascii="Tahoma" w:hAnsi="Tahoma" w:cs="Tahoma"/>
          <w:sz w:val="20"/>
          <w:szCs w:val="20"/>
        </w:rPr>
        <w:t>Sono preoccupati i sindaci, gli assessori e i presidenti di Regione, le stesse forze politiche di maggioranza, non considerando quelle di opposizione che fanno il loro mestiere.</w:t>
      </w:r>
      <w:r w:rsidR="00623E20">
        <w:rPr>
          <w:rFonts w:ascii="Tahoma" w:hAnsi="Tahoma" w:cs="Tahoma"/>
          <w:sz w:val="20"/>
          <w:szCs w:val="20"/>
        </w:rPr>
        <w:br/>
      </w:r>
      <w:r w:rsidR="00623E20">
        <w:rPr>
          <w:rFonts w:ascii="Tahoma" w:hAnsi="Tahoma" w:cs="Tahoma"/>
          <w:sz w:val="20"/>
          <w:szCs w:val="20"/>
        </w:rPr>
        <w:t>Registriamo un clima di grade insofferenza dei lavoratori che sono costretti in casa, ma non hanno messo il cervello all’ammasso. La preoccupazione aumenta in relazione a ciò che si dovrà decidere per aprire le scuole a settembre e i lavori della costituita task force non ci fanno stare tranquilli in questo clima di scontro politico personale.</w:t>
      </w:r>
      <w:r w:rsidR="00623E20">
        <w:rPr>
          <w:rFonts w:ascii="Tahoma" w:hAnsi="Tahoma" w:cs="Tahoma"/>
          <w:sz w:val="20"/>
          <w:szCs w:val="20"/>
        </w:rPr>
        <w:br/>
      </w:r>
      <w:r w:rsidR="00623E20">
        <w:rPr>
          <w:rFonts w:ascii="Tahoma" w:hAnsi="Tahoma" w:cs="Tahoma"/>
          <w:sz w:val="20"/>
          <w:szCs w:val="20"/>
        </w:rPr>
        <w:t>Il lockdown si allenterà dal 4 maggio. L’azione sindacale della UIL Scuola si accentuerà dalla stessa data con ogni azione di mobilitazione a tutela del sistema scolastico e dei suoi lavoratori che vediamo in forte pericolo. Mobiliteremo i nostri iscritti e chiederemo anche agli altri sindacati di coordinare azioni di protesta e di contrasto rispetto ad una politica miope e di corto respiro</w:t>
      </w:r>
      <w:r w:rsidR="00623E20">
        <w:rPr>
          <w:rFonts w:ascii="Tahoma" w:hAnsi="Tahoma" w:cs="Tahoma"/>
          <w:sz w:val="20"/>
          <w:szCs w:val="20"/>
        </w:rPr>
        <w:t>.</w:t>
      </w:r>
      <w:r w:rsidR="00E30B3C">
        <w:rPr>
          <w:rFonts w:ascii="Tahoma" w:hAnsi="Tahoma" w:cs="Tahoma"/>
          <w:sz w:val="20"/>
          <w:szCs w:val="20"/>
        </w:rPr>
        <w:br/>
      </w:r>
      <w:r w:rsidR="00E30B3C">
        <w:rPr>
          <w:rFonts w:ascii="Tahoma" w:hAnsi="Tahoma" w:cs="Tahoma"/>
          <w:sz w:val="20"/>
          <w:szCs w:val="20"/>
        </w:rPr>
        <w:br/>
      </w:r>
      <w:r w:rsidR="00712867">
        <w:rPr>
          <w:rFonts w:ascii="Tahoma" w:hAnsi="Tahoma" w:cs="Tahoma"/>
          <w:sz w:val="20"/>
          <w:szCs w:val="20"/>
        </w:rPr>
        <w:t>S</w:t>
      </w:r>
      <w:r w:rsidR="00E30B3C">
        <w:rPr>
          <w:rFonts w:ascii="Tahoma" w:hAnsi="Tahoma" w:cs="Tahoma"/>
          <w:sz w:val="20"/>
          <w:szCs w:val="20"/>
        </w:rPr>
        <w:t xml:space="preserve">u questo tema on line anche il </w:t>
      </w:r>
      <w:r w:rsidR="00E30B3C" w:rsidRPr="008B5B1E">
        <w:rPr>
          <w:rFonts w:ascii="Tahoma" w:hAnsi="Tahoma" w:cs="Tahoma"/>
          <w:b/>
          <w:bCs/>
          <w:sz w:val="20"/>
          <w:szCs w:val="20"/>
        </w:rPr>
        <w:t>comunicato dei sindacati scuola</w:t>
      </w:r>
      <w:r w:rsidR="008B5B1E">
        <w:rPr>
          <w:rFonts w:ascii="Tahoma" w:hAnsi="Tahoma" w:cs="Tahoma"/>
          <w:sz w:val="20"/>
          <w:szCs w:val="20"/>
        </w:rPr>
        <w:t xml:space="preserve"> e la </w:t>
      </w:r>
      <w:r w:rsidR="008B5B1E" w:rsidRPr="008B5B1E">
        <w:rPr>
          <w:rFonts w:ascii="Tahoma" w:hAnsi="Tahoma" w:cs="Tahoma"/>
          <w:b/>
          <w:bCs/>
          <w:sz w:val="20"/>
          <w:szCs w:val="20"/>
        </w:rPr>
        <w:t xml:space="preserve">nota delle </w:t>
      </w:r>
      <w:r w:rsidR="008B5B1E" w:rsidRPr="008B5B1E">
        <w:rPr>
          <w:b/>
          <w:bCs/>
        </w:rPr>
        <w:t>Confederazioni che chiedono un</w:t>
      </w:r>
      <w:r w:rsidR="008B5B1E" w:rsidRPr="008B5B1E">
        <w:rPr>
          <w:b/>
          <w:bCs/>
        </w:rPr>
        <w:t xml:space="preserve"> incontro al Presidente Conte, a firma dei Segretari Generali CGIL-CISL-U</w:t>
      </w:r>
      <w:r w:rsidR="008B5B1E">
        <w:rPr>
          <w:b/>
          <w:bCs/>
        </w:rPr>
        <w:t>IL,</w:t>
      </w:r>
      <w:r w:rsidR="008B5B1E" w:rsidRPr="008B5B1E">
        <w:t xml:space="preserve"> </w:t>
      </w:r>
      <w:r w:rsidR="008B5B1E">
        <w:t>in merito alle scelte che si intendono assumere nei prossimi provvedimenti sulla Istruzione e sulla Pubblica Amministrazione.</w:t>
      </w:r>
      <w:r w:rsidR="008B5B1E">
        <w:br/>
      </w:r>
      <w:r w:rsidR="008B5B1E" w:rsidRPr="008B5B1E">
        <w:rPr>
          <w:color w:val="1F3864" w:themeColor="accent1" w:themeShade="80"/>
        </w:rPr>
        <w:t xml:space="preserve">Su Uil Scuola: </w:t>
      </w:r>
      <w:hyperlink r:id="rId5" w:history="1">
        <w:r w:rsidR="008B5B1E" w:rsidRPr="008B5B1E">
          <w:rPr>
            <w:color w:val="0000FF"/>
            <w:u w:val="single"/>
          </w:rPr>
          <w:t>https://uilscuola.it/non-si-riparte-con-scuole-precarie/</w:t>
        </w:r>
      </w:hyperlink>
    </w:p>
    <w:bookmarkEnd w:id="0"/>
    <w:p w14:paraId="54500474" w14:textId="4790509F" w:rsidR="000A3562" w:rsidRPr="00E30B3C" w:rsidRDefault="000A3562" w:rsidP="00E30B3C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0A3562">
        <w:rPr>
          <w:b/>
          <w:bCs/>
          <w:color w:val="1F3864" w:themeColor="accent1" w:themeShade="80"/>
          <w:sz w:val="18"/>
          <w:szCs w:val="18"/>
        </w:rPr>
        <w:br/>
      </w:r>
      <w:r w:rsidR="00EF51F3" w:rsidRPr="006C2162"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BF870" wp14:editId="2633EC5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3735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DA148" id="Connettore dirit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763D2C" w:rsidRPr="006C2162">
        <w:rPr>
          <w:b/>
          <w:bCs/>
          <w:color w:val="1F3864" w:themeColor="accent1" w:themeShade="80"/>
          <w:sz w:val="32"/>
          <w:szCs w:val="32"/>
        </w:rPr>
        <w:t>Ci hanno chiesto</w:t>
      </w:r>
      <w:r w:rsidR="00D05E4A" w:rsidRPr="006C2162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936808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8276C3">
        <w:rPr>
          <w:b/>
          <w:bCs/>
          <w:color w:val="1F3864" w:themeColor="accent1" w:themeShade="80"/>
          <w:sz w:val="32"/>
          <w:szCs w:val="32"/>
        </w:rPr>
        <w:br/>
      </w:r>
      <w:r w:rsidR="00E30B3C" w:rsidRPr="00E30B3C">
        <w:rPr>
          <w:rFonts w:ascii="Calibri" w:eastAsia="Calibri" w:hAnsi="Calibri" w:cs="Times New Roman"/>
          <w:b/>
          <w:bCs/>
          <w:sz w:val="28"/>
          <w:szCs w:val="28"/>
        </w:rPr>
        <w:t>TFA SOSTEGNO – RINVIO DATE TEST PRELIMINARI</w:t>
      </w:r>
      <w:r w:rsidR="00E30B3C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E30B3C" w:rsidRPr="00E30B3C">
        <w:rPr>
          <w:rFonts w:ascii="Calibri" w:eastAsia="Calibri" w:hAnsi="Calibri" w:cs="Times New Roman"/>
          <w:b/>
          <w:bCs/>
        </w:rPr>
        <w:t>Sono state rinviate le date di svolgimento dei test preliminari per l’accesso ai percorsi di formazione per il conseguimento della specializzazione sul sostegno</w:t>
      </w:r>
      <w:r w:rsidR="00E30B3C">
        <w:rPr>
          <w:rFonts w:ascii="Calibri" w:eastAsia="Calibri" w:hAnsi="Calibri" w:cs="Times New Roman"/>
          <w:b/>
          <w:bCs/>
        </w:rPr>
        <w:t>?</w:t>
      </w:r>
      <w:r w:rsidR="00E30B3C" w:rsidRPr="00E30B3C">
        <w:rPr>
          <w:rFonts w:ascii="Calibri" w:eastAsia="Calibri" w:hAnsi="Calibri" w:cs="Times New Roman"/>
          <w:b/>
          <w:bCs/>
        </w:rPr>
        <w:br/>
      </w:r>
      <w:r w:rsidR="00E30B3C" w:rsidRPr="00E30B3C">
        <w:rPr>
          <w:rFonts w:ascii="Calibri" w:eastAsia="Calibri" w:hAnsi="Calibri" w:cs="Times New Roman"/>
        </w:rPr>
        <w:t>Si. Con il Decreto n. 41 del 28 aprile 2020 il Ministro dell’Università e Ricerca ha rinviato le prove di accesso al mese di settembre 2020.</w:t>
      </w:r>
      <w:r w:rsidR="00E30B3C">
        <w:rPr>
          <w:rFonts w:ascii="Calibri" w:eastAsia="Calibri" w:hAnsi="Calibri" w:cs="Times New Roman"/>
        </w:rPr>
        <w:br/>
      </w:r>
      <w:r w:rsidR="00E30B3C" w:rsidRPr="00E30B3C">
        <w:rPr>
          <w:rFonts w:ascii="Calibri" w:eastAsia="Calibri" w:hAnsi="Calibri" w:cs="Times New Roman"/>
          <w:b/>
          <w:bCs/>
        </w:rPr>
        <w:t>&gt;&gt;&gt;Quali sono le nuove date previste dal decreto?</w:t>
      </w:r>
      <w:r w:rsidR="00E30B3C" w:rsidRPr="00E30B3C">
        <w:rPr>
          <w:rFonts w:ascii="Times New Roman" w:eastAsia="Times New Roman" w:hAnsi="Times New Roman" w:cs="Times New Roman"/>
          <w:b/>
          <w:bCs/>
          <w:color w:val="474747"/>
          <w:sz w:val="12"/>
          <w:szCs w:val="12"/>
          <w:lang w:eastAsia="it-IT"/>
        </w:rPr>
        <w:t xml:space="preserve"> </w:t>
      </w:r>
      <w:r w:rsidR="00E30B3C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E30B3C" w:rsidRPr="00E30B3C">
        <w:rPr>
          <w:rFonts w:ascii="Calibri" w:eastAsia="Calibri" w:hAnsi="Calibri" w:cs="Times New Roman"/>
        </w:rPr>
        <w:t>22 settembre 2020 prove scuola infanzia;</w:t>
      </w:r>
      <w:r w:rsidR="00E30B3C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E30B3C" w:rsidRPr="00E30B3C">
        <w:rPr>
          <w:rFonts w:ascii="Calibri" w:eastAsia="Calibri" w:hAnsi="Calibri" w:cs="Times New Roman"/>
        </w:rPr>
        <w:t>24 settembre 2020 prove scuola primaria;</w:t>
      </w:r>
      <w:r w:rsidR="00E30B3C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E30B3C" w:rsidRPr="00E30B3C">
        <w:rPr>
          <w:rFonts w:ascii="Calibri" w:eastAsia="Calibri" w:hAnsi="Calibri" w:cs="Times New Roman"/>
        </w:rPr>
        <w:t>29 settembre 2020 prove scuola secondaria di I grado;</w:t>
      </w:r>
      <w:r w:rsidR="00E30B3C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E30B3C" w:rsidRPr="00E30B3C">
        <w:rPr>
          <w:rFonts w:ascii="Calibri" w:eastAsia="Calibri" w:hAnsi="Calibri" w:cs="Times New Roman"/>
        </w:rPr>
        <w:t>1° ottobre 2020 prove scuola secondaria di II grado.</w:t>
      </w:r>
      <w:r w:rsidR="00E30B3C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E30B3C" w:rsidRPr="00E30B3C">
        <w:rPr>
          <w:rFonts w:ascii="Calibri" w:eastAsia="Calibri" w:hAnsi="Calibri" w:cs="Times New Roman"/>
          <w:b/>
          <w:bCs/>
        </w:rPr>
        <w:t>&gt;&gt;&gt;Quando termineranno i corsi</w:t>
      </w:r>
      <w:r w:rsidR="00DD4C52">
        <w:rPr>
          <w:rFonts w:ascii="Calibri" w:eastAsia="Calibri" w:hAnsi="Calibri" w:cs="Times New Roman"/>
          <w:b/>
          <w:bCs/>
        </w:rPr>
        <w:br/>
      </w:r>
      <w:bookmarkStart w:id="1" w:name="_GoBack"/>
      <w:bookmarkEnd w:id="1"/>
      <w:r w:rsidR="00E30B3C" w:rsidRPr="00E30B3C">
        <w:rPr>
          <w:rFonts w:ascii="Calibri" w:eastAsia="Calibri" w:hAnsi="Calibri" w:cs="Times New Roman"/>
        </w:rPr>
        <w:t>Entro il 16 luglio 2021.</w:t>
      </w:r>
    </w:p>
    <w:p w14:paraId="36BA404F" w14:textId="4E06C857" w:rsidR="008C2680" w:rsidRDefault="000A3562" w:rsidP="000A3562">
      <w:pPr>
        <w:rPr>
          <w:rFonts w:cstheme="minorHAnsi"/>
          <w:color w:val="323E4F" w:themeColor="text2" w:themeShade="BF"/>
        </w:rPr>
      </w:pPr>
      <w:r w:rsidRPr="000A3562">
        <w:rPr>
          <w:rFonts w:cstheme="minorHAnsi"/>
          <w:b/>
          <w:bCs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A18F4" wp14:editId="45BE178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73800" cy="50800"/>
                <wp:effectExtent l="0" t="0" r="31750" b="254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C091F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9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34CC7">
        <w:rPr>
          <w:rFonts w:cstheme="minorHAnsi"/>
          <w:b/>
          <w:bCs/>
          <w:color w:val="323E4F" w:themeColor="text2" w:themeShade="BF"/>
          <w:sz w:val="36"/>
          <w:szCs w:val="36"/>
        </w:rPr>
        <w:t xml:space="preserve">Prestate attenzione a: </w:t>
      </w:r>
    </w:p>
    <w:p w14:paraId="5A3E343E" w14:textId="7F7EC7F0" w:rsidR="00E34CC7" w:rsidRPr="00E34CC7" w:rsidRDefault="00E34CC7" w:rsidP="00E34CC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  <w:r w:rsidRPr="00E34CC7"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  <w:t xml:space="preserve">I QUADERNI DELLA SCUOLA SINDACALE MARTINETTI / </w:t>
      </w:r>
      <w:r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  <w:t xml:space="preserve">N. 3 - </w:t>
      </w:r>
      <w:r w:rsidRPr="00E34CC7"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  <w:t>SOVRANITA’</w:t>
      </w:r>
    </w:p>
    <w:p w14:paraId="05E26A4D" w14:textId="7CD5BBF6" w:rsidR="00E34CC7" w:rsidRPr="008C2680" w:rsidRDefault="00E34CC7" w:rsidP="000A3562">
      <w:pPr>
        <w:rPr>
          <w:rFonts w:cstheme="minorHAnsi"/>
          <w:color w:val="323E4F" w:themeColor="text2" w:themeShade="BF"/>
        </w:rPr>
      </w:pPr>
      <w:r w:rsidRPr="00E34CC7">
        <w:rPr>
          <w:rFonts w:cstheme="minorHAnsi"/>
          <w:color w:val="323E4F" w:themeColor="text2" w:themeShade="BF"/>
        </w:rPr>
        <w:t>Una riflessione storico-filosofica può sicuramente contribuire ad una più attenta lettura dell’attuale dibattito intorno a questioni quali Globalizzazione,</w:t>
      </w:r>
      <w:r>
        <w:rPr>
          <w:rFonts w:cstheme="minorHAnsi"/>
          <w:color w:val="323E4F" w:themeColor="text2" w:themeShade="BF"/>
        </w:rPr>
        <w:t xml:space="preserve"> </w:t>
      </w:r>
      <w:r w:rsidRPr="00E34CC7">
        <w:rPr>
          <w:rFonts w:cstheme="minorHAnsi"/>
          <w:color w:val="323E4F" w:themeColor="text2" w:themeShade="BF"/>
        </w:rPr>
        <w:t>Europa, Sovranismo.</w:t>
      </w:r>
      <w:r>
        <w:rPr>
          <w:rFonts w:cstheme="minorHAnsi"/>
          <w:color w:val="323E4F" w:themeColor="text2" w:themeShade="BF"/>
        </w:rPr>
        <w:t xml:space="preserve"> On line nella sezione del sito dedicata alla scuola sindacale. </w:t>
      </w:r>
      <w:hyperlink r:id="rId6" w:history="1">
        <w:r w:rsidRPr="00B90049">
          <w:rPr>
            <w:rStyle w:val="Collegamentoipertestuale"/>
          </w:rPr>
          <w:t>https://uilscuola.it/scuola-martinetti/i-quaderni-della-scuola-sindacale-martinetti-sovranita/</w:t>
        </w:r>
      </w:hyperlink>
    </w:p>
    <w:sectPr w:rsidR="00E34CC7" w:rsidRPr="008C2680" w:rsidSect="008C2680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72DA"/>
    <w:multiLevelType w:val="hybridMultilevel"/>
    <w:tmpl w:val="C590A100"/>
    <w:lvl w:ilvl="0" w:tplc="119CEA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30D5"/>
    <w:multiLevelType w:val="hybridMultilevel"/>
    <w:tmpl w:val="32F0911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2C"/>
    <w:rsid w:val="00015323"/>
    <w:rsid w:val="000317B0"/>
    <w:rsid w:val="000341DA"/>
    <w:rsid w:val="000A3562"/>
    <w:rsid w:val="00107913"/>
    <w:rsid w:val="00173F7E"/>
    <w:rsid w:val="001B5AF4"/>
    <w:rsid w:val="001B7422"/>
    <w:rsid w:val="001D334A"/>
    <w:rsid w:val="0026784A"/>
    <w:rsid w:val="00312C78"/>
    <w:rsid w:val="00423DEC"/>
    <w:rsid w:val="005B7B7F"/>
    <w:rsid w:val="00623E20"/>
    <w:rsid w:val="00683942"/>
    <w:rsid w:val="006C2162"/>
    <w:rsid w:val="006D64D9"/>
    <w:rsid w:val="00712867"/>
    <w:rsid w:val="00763D2C"/>
    <w:rsid w:val="00786FCB"/>
    <w:rsid w:val="00805174"/>
    <w:rsid w:val="00821DCB"/>
    <w:rsid w:val="008276C3"/>
    <w:rsid w:val="008475EA"/>
    <w:rsid w:val="008B5B1E"/>
    <w:rsid w:val="008C2680"/>
    <w:rsid w:val="008C78E7"/>
    <w:rsid w:val="00936808"/>
    <w:rsid w:val="00947015"/>
    <w:rsid w:val="00967F54"/>
    <w:rsid w:val="00A237F8"/>
    <w:rsid w:val="00C72BE4"/>
    <w:rsid w:val="00D05E4A"/>
    <w:rsid w:val="00DA6B4E"/>
    <w:rsid w:val="00DC7823"/>
    <w:rsid w:val="00DD4C52"/>
    <w:rsid w:val="00DE12B9"/>
    <w:rsid w:val="00E20451"/>
    <w:rsid w:val="00E30B3C"/>
    <w:rsid w:val="00E34CC7"/>
    <w:rsid w:val="00E543FD"/>
    <w:rsid w:val="00E800E2"/>
    <w:rsid w:val="00EF51F3"/>
    <w:rsid w:val="00F24B83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BB25"/>
  <w15:chartTrackingRefBased/>
  <w15:docId w15:val="{EA31138C-2B1D-45C3-80CF-A0D95651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63D2C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D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51F3"/>
    <w:pPr>
      <w:ind w:left="720"/>
      <w:contextualSpacing/>
    </w:pPr>
  </w:style>
  <w:style w:type="paragraph" w:styleId="Nessunaspaziatura">
    <w:name w:val="No Spacing"/>
    <w:uiPriority w:val="1"/>
    <w:qFormat/>
    <w:rsid w:val="006C2162"/>
    <w:pPr>
      <w:spacing w:after="0" w:line="240" w:lineRule="auto"/>
    </w:pPr>
    <w:rPr>
      <w:rFonts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8475EA"/>
    <w:rPr>
      <w:b/>
      <w:bCs/>
    </w:rPr>
  </w:style>
  <w:style w:type="character" w:styleId="Enfasicorsivo">
    <w:name w:val="Emphasis"/>
    <w:basedOn w:val="Carpredefinitoparagrafo"/>
    <w:uiPriority w:val="20"/>
    <w:qFormat/>
    <w:rsid w:val="008475E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7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lscuola.it/scuola-martinetti/i-quaderni-della-scuola-sindacale-martinetti-sovranita/" TargetMode="External"/><Relationship Id="rId5" Type="http://schemas.openxmlformats.org/officeDocument/2006/relationships/hyperlink" Target="https://uilscuola.it/non-si-riparte-con-scuole-precar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10</cp:revision>
  <dcterms:created xsi:type="dcterms:W3CDTF">2020-04-28T16:28:00Z</dcterms:created>
  <dcterms:modified xsi:type="dcterms:W3CDTF">2020-04-28T21:01:00Z</dcterms:modified>
</cp:coreProperties>
</file>