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E6535" w14:textId="35E59E1C" w:rsidR="00783233" w:rsidRPr="00441878" w:rsidRDefault="00A741EA" w:rsidP="00441878">
      <w:pPr>
        <w:suppressAutoHyphens/>
        <w:spacing w:before="120" w:after="120"/>
        <w:rPr>
          <w:rFonts w:cstheme="minorHAnsi"/>
          <w:i/>
          <w:lang w:bidi="it-IT"/>
        </w:rPr>
      </w:pPr>
      <w:r>
        <w:rPr>
          <w:rFonts w:cstheme="minorHAnsi"/>
          <w:i/>
          <w:lang w:bidi="it-IT"/>
        </w:rPr>
        <w:t>Allegato</w:t>
      </w:r>
      <w:r w:rsidRPr="00A741EA">
        <w:rPr>
          <w:rFonts w:cstheme="minorHAnsi"/>
          <w:i/>
          <w:lang w:bidi="it-IT"/>
        </w:rPr>
        <w:t xml:space="preserve"> 7: Schema di contratto</w:t>
      </w: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783233">
        <w:tc>
          <w:tcPr>
            <w:tcW w:w="9624" w:type="dxa"/>
            <w:tcBorders>
              <w:top w:val="double" w:sz="4" w:space="0" w:color="auto"/>
              <w:bottom w:val="double" w:sz="4" w:space="0" w:color="auto"/>
            </w:tcBorders>
          </w:tcPr>
          <w:p w14:paraId="2FD46F25" w14:textId="55B1FA18" w:rsidR="00783233" w:rsidRPr="00CF1BD7" w:rsidRDefault="002B49F4" w:rsidP="00CF1BD7">
            <w:pPr>
              <w:pStyle w:val="Rientrocorpodeltesto"/>
              <w:ind w:left="0"/>
              <w:jc w:val="center"/>
              <w:rPr>
                <w:rFonts w:cstheme="minorHAnsi"/>
                <w:b/>
                <w:u w:val="single"/>
              </w:rPr>
            </w:pPr>
            <w:r w:rsidRPr="00CF1BD7">
              <w:rPr>
                <w:rFonts w:cstheme="minorHAnsi"/>
                <w:b/>
                <w:u w:val="single"/>
              </w:rPr>
              <w:t>A</w:t>
            </w:r>
            <w:r w:rsidR="00230B62" w:rsidRPr="00CF1BD7">
              <w:rPr>
                <w:rFonts w:cstheme="minorHAnsi"/>
                <w:b/>
                <w:u w:val="single"/>
              </w:rPr>
              <w:t>LL</w:t>
            </w:r>
            <w:r w:rsidRPr="00CF1BD7">
              <w:rPr>
                <w:rFonts w:cstheme="minorHAnsi"/>
                <w:b/>
                <w:u w:val="single"/>
              </w:rPr>
              <w:t xml:space="preserve">. </w:t>
            </w:r>
            <w:r w:rsidR="008E6DE2">
              <w:rPr>
                <w:rFonts w:cstheme="minorHAnsi"/>
                <w:b/>
                <w:u w:val="single"/>
              </w:rPr>
              <w:t>6</w:t>
            </w:r>
            <w:r w:rsidRPr="00CF1BD7">
              <w:rPr>
                <w:rFonts w:cstheme="minorHAnsi"/>
                <w:b/>
                <w:u w:val="single"/>
              </w:rPr>
              <w:t xml:space="preserve"> </w:t>
            </w:r>
            <w:r w:rsidR="00C60BEC" w:rsidRPr="00CF1BD7">
              <w:rPr>
                <w:rFonts w:cstheme="minorHAnsi"/>
                <w:b/>
                <w:u w:val="single"/>
              </w:rPr>
              <w:t xml:space="preserve">SCHEMA DI </w:t>
            </w:r>
            <w:r w:rsidR="00783233" w:rsidRPr="00CF1BD7">
              <w:rPr>
                <w:rFonts w:cstheme="minorHAnsi"/>
                <w:b/>
                <w:u w:val="single"/>
              </w:rPr>
              <w:t>CONTRATTO</w:t>
            </w:r>
          </w:p>
          <w:p w14:paraId="00DC3AEB" w14:textId="5505A590" w:rsidR="00441878" w:rsidRPr="00441878" w:rsidRDefault="00783233" w:rsidP="00441878">
            <w:pPr>
              <w:spacing w:before="120" w:after="120" w:line="276" w:lineRule="auto"/>
              <w:jc w:val="center"/>
              <w:rPr>
                <w:rFonts w:cstheme="minorHAnsi"/>
                <w:b/>
              </w:rPr>
            </w:pPr>
            <w:r w:rsidRPr="00CF1BD7">
              <w:rPr>
                <w:rFonts w:cstheme="minorHAnsi"/>
                <w:b/>
              </w:rPr>
              <w:t>PER L’AFFIDAMENTO DEL</w:t>
            </w:r>
            <w:r w:rsidR="0097165B">
              <w:rPr>
                <w:rFonts w:cstheme="minorHAnsi"/>
                <w:b/>
              </w:rPr>
              <w:t>LA</w:t>
            </w:r>
            <w:r w:rsidRPr="00CF1BD7">
              <w:rPr>
                <w:rFonts w:cstheme="minorHAnsi"/>
                <w:b/>
              </w:rPr>
              <w:t xml:space="preserve"> </w:t>
            </w:r>
            <w:bookmarkStart w:id="0" w:name="_Hlk114659311"/>
            <w:r w:rsidR="0097165B">
              <w:rPr>
                <w:rFonts w:cstheme="minorHAnsi"/>
                <w:b/>
              </w:rPr>
              <w:t xml:space="preserve">FORNITURA </w:t>
            </w:r>
            <w:r w:rsidR="00441878" w:rsidRPr="00441878">
              <w:rPr>
                <w:rFonts w:cstheme="minorHAnsi"/>
                <w:b/>
              </w:rPr>
              <w:t xml:space="preserve">DI </w:t>
            </w:r>
            <w:r w:rsidR="004B23E0">
              <w:rPr>
                <w:rFonts w:cstheme="minorHAnsi"/>
                <w:b/>
              </w:rPr>
              <w:t>ARREDI INNOVATIVI</w:t>
            </w:r>
            <w:r w:rsidR="00441878">
              <w:rPr>
                <w:rFonts w:cstheme="minorHAnsi"/>
                <w:b/>
                <w:color w:val="0070C0"/>
              </w:rPr>
              <w:t xml:space="preserve"> </w:t>
            </w:r>
            <w:r w:rsidR="00441878">
              <w:rPr>
                <w:rFonts w:cstheme="minorHAnsi"/>
                <w:b/>
              </w:rPr>
              <w:t xml:space="preserve">nell’ambito dell’Investimento 3.2 della Missione 4 – Componente 1 del PNRR, finanziato dall’Unione europea – </w:t>
            </w:r>
            <w:proofErr w:type="spellStart"/>
            <w:r w:rsidR="00441878" w:rsidRPr="00C83A5D">
              <w:rPr>
                <w:rFonts w:cstheme="minorHAnsi"/>
                <w:b/>
                <w:i/>
                <w:iCs/>
              </w:rPr>
              <w:t>Next</w:t>
            </w:r>
            <w:proofErr w:type="spellEnd"/>
            <w:r w:rsidR="00441878" w:rsidRPr="00C83A5D">
              <w:rPr>
                <w:rFonts w:cstheme="minorHAnsi"/>
                <w:b/>
                <w:i/>
                <w:iCs/>
              </w:rPr>
              <w:t xml:space="preserve"> Generation EU</w:t>
            </w:r>
          </w:p>
          <w:p w14:paraId="5CF6A30E" w14:textId="77777777" w:rsidR="004B23E0" w:rsidRPr="004B23E0" w:rsidRDefault="004B23E0" w:rsidP="004B23E0">
            <w:pPr>
              <w:spacing w:before="120" w:after="120" w:line="276" w:lineRule="auto"/>
              <w:jc w:val="center"/>
              <w:rPr>
                <w:rFonts w:cstheme="minorHAnsi"/>
                <w:b/>
              </w:rPr>
            </w:pPr>
            <w:r w:rsidRPr="004B23E0">
              <w:rPr>
                <w:rFonts w:cstheme="minorHAnsi"/>
                <w:b/>
              </w:rPr>
              <w:t>CIG: 9991981B8F</w:t>
            </w:r>
          </w:p>
          <w:p w14:paraId="29CCF590" w14:textId="7CDA457F" w:rsidR="00783233" w:rsidRPr="00CF1BD7" w:rsidRDefault="004B23E0" w:rsidP="004B23E0">
            <w:pPr>
              <w:spacing w:before="120" w:after="120" w:line="276" w:lineRule="auto"/>
              <w:jc w:val="center"/>
              <w:rPr>
                <w:rFonts w:cstheme="minorHAnsi"/>
                <w:b/>
              </w:rPr>
            </w:pPr>
            <w:r w:rsidRPr="004B23E0">
              <w:rPr>
                <w:rFonts w:cstheme="minorHAnsi"/>
                <w:b/>
              </w:rPr>
              <w:t>C.U.P.:  C54D22003710006</w:t>
            </w:r>
            <w:bookmarkEnd w:id="0"/>
          </w:p>
        </w:tc>
      </w:tr>
    </w:tbl>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665AF11E" w14:textId="3E6897F8" w:rsidR="00783233" w:rsidRPr="008A6605" w:rsidRDefault="00783233" w:rsidP="00CF1BD7">
      <w:pPr>
        <w:suppressAutoHyphens/>
        <w:spacing w:before="120" w:after="120"/>
        <w:jc w:val="center"/>
        <w:rPr>
          <w:rFonts w:cstheme="minorHAnsi"/>
          <w:bCs/>
          <w:lang w:bidi="it-IT"/>
        </w:rPr>
      </w:pPr>
      <w:proofErr w:type="gramStart"/>
      <w:r w:rsidRPr="00CF1BD7">
        <w:rPr>
          <w:rFonts w:cstheme="minorHAnsi"/>
          <w:bCs/>
          <w:lang w:bidi="it-IT"/>
        </w:rPr>
        <w:t>per</w:t>
      </w:r>
      <w:proofErr w:type="gramEnd"/>
      <w:r w:rsidRPr="00CF1BD7">
        <w:rPr>
          <w:rFonts w:cstheme="minorHAnsi"/>
          <w:bCs/>
          <w:lang w:bidi="it-IT"/>
        </w:rPr>
        <w:t xml:space="preserve"> l’affidamento de</w:t>
      </w:r>
      <w:r w:rsidR="0097165B">
        <w:rPr>
          <w:rFonts w:cstheme="minorHAnsi"/>
          <w:bCs/>
          <w:lang w:bidi="it-IT"/>
        </w:rPr>
        <w:t>lla Fornitura</w:t>
      </w:r>
      <w:bookmarkStart w:id="1" w:name="_Hlk127285242"/>
      <w:bookmarkStart w:id="2" w:name="_Hlk114659843"/>
      <w:r w:rsidR="00481AED">
        <w:rPr>
          <w:rFonts w:cstheme="minorHAnsi"/>
          <w:bCs/>
          <w:lang w:bidi="it-IT"/>
        </w:rPr>
        <w:t xml:space="preserve"> </w:t>
      </w:r>
      <w:bookmarkEnd w:id="1"/>
      <w:bookmarkEnd w:id="2"/>
      <w:r w:rsidR="008A6605" w:rsidRPr="008A6605">
        <w:rPr>
          <w:rFonts w:cstheme="minorHAnsi"/>
          <w:bCs/>
          <w:lang w:bidi="it-IT"/>
        </w:rPr>
        <w:t xml:space="preserve">di dotazioni digitali </w:t>
      </w:r>
      <w:r w:rsidR="004B23E0">
        <w:rPr>
          <w:rFonts w:cstheme="minorHAnsi"/>
          <w:bCs/>
          <w:lang w:bidi="it-IT"/>
        </w:rPr>
        <w:t>di arredi innovativi</w:t>
      </w:r>
    </w:p>
    <w:p w14:paraId="56DCB2AC" w14:textId="4A08190B" w:rsidR="00783233" w:rsidRPr="00CF1BD7" w:rsidRDefault="008A6605" w:rsidP="00C37EDB">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06F2F56E" w14:textId="20CCB6E1" w:rsidR="008A6605" w:rsidRPr="00AF4B46" w:rsidRDefault="008A6605" w:rsidP="008A6605">
      <w:pPr>
        <w:spacing w:after="0" w:line="240" w:lineRule="auto"/>
        <w:jc w:val="both"/>
      </w:pPr>
      <w:r w:rsidRPr="008A6605">
        <w:rPr>
          <w:b/>
        </w:rPr>
        <w:t xml:space="preserve">L’Istituto di Istruzione Superiore “Polo Commerciale Artistico Grafico Musicale L. </w:t>
      </w:r>
      <w:proofErr w:type="spellStart"/>
      <w:r w:rsidRPr="008A6605">
        <w:rPr>
          <w:b/>
        </w:rPr>
        <w:t>Bianciardi</w:t>
      </w:r>
      <w:proofErr w:type="spellEnd"/>
      <w:r w:rsidRPr="008A6605">
        <w:rPr>
          <w:b/>
        </w:rPr>
        <w:t>”</w:t>
      </w:r>
      <w:r>
        <w:t xml:space="preserve"> con sede in </w:t>
      </w:r>
      <w:r w:rsidRPr="00AF4B46">
        <w:t xml:space="preserve">Grosseto </w:t>
      </w:r>
      <w:r>
        <w:t>P</w:t>
      </w:r>
      <w:r w:rsidRPr="00AF4B46">
        <w:t>iazza De Maria, 31, codic</w:t>
      </w:r>
      <w:r>
        <w:t>e fiscale 80001180530</w:t>
      </w:r>
      <w:r w:rsidRPr="00AF4B46">
        <w:t>, rappresentato</w:t>
      </w:r>
      <w:r w:rsidRPr="00AF4B46">
        <w:rPr>
          <w:spacing w:val="43"/>
        </w:rPr>
        <w:t xml:space="preserve"> </w:t>
      </w:r>
      <w:r w:rsidRPr="00AF4B46">
        <w:t>dal</w:t>
      </w:r>
      <w:r>
        <w:t>la Dirigente Sig.ra Barbara Rosini</w:t>
      </w:r>
      <w:r w:rsidRPr="00AF4B46">
        <w:t xml:space="preserve"> nata</w:t>
      </w:r>
      <w:r>
        <w:t xml:space="preserve"> a Castel del Piano</w:t>
      </w:r>
      <w:r w:rsidRPr="00AF4B46">
        <w:rPr>
          <w:spacing w:val="43"/>
        </w:rPr>
        <w:t xml:space="preserve"> </w:t>
      </w:r>
      <w:r>
        <w:t xml:space="preserve">(GR) </w:t>
      </w:r>
      <w:r w:rsidRPr="00AF4B46">
        <w:t>il</w:t>
      </w:r>
      <w:r w:rsidRPr="00AF4B46">
        <w:rPr>
          <w:spacing w:val="44"/>
        </w:rPr>
        <w:t xml:space="preserve"> </w:t>
      </w:r>
      <w:r>
        <w:t>06/07/1963</w:t>
      </w:r>
      <w:r w:rsidRPr="00AF4B46">
        <w:t>,</w:t>
      </w:r>
      <w:r w:rsidRPr="00AF4B46">
        <w:rPr>
          <w:spacing w:val="43"/>
        </w:rPr>
        <w:t xml:space="preserve"> </w:t>
      </w:r>
      <w:r w:rsidRPr="00AF4B46">
        <w:t>codice</w:t>
      </w:r>
      <w:r w:rsidRPr="00AF4B46">
        <w:rPr>
          <w:spacing w:val="42"/>
        </w:rPr>
        <w:t xml:space="preserve"> </w:t>
      </w:r>
      <w:r w:rsidRPr="00AF4B46">
        <w:t xml:space="preserve">fiscale </w:t>
      </w:r>
      <w:r w:rsidRPr="00B60115">
        <w:t>RSNBBR63L46C085Z</w:t>
      </w:r>
    </w:p>
    <w:p w14:paraId="1CD113F0" w14:textId="31BE2F3D" w:rsidR="00944EEC" w:rsidRPr="00CF1BD7" w:rsidRDefault="008A6605" w:rsidP="008A6605">
      <w:pPr>
        <w:spacing w:after="0" w:line="240" w:lineRule="auto"/>
        <w:ind w:right="49"/>
        <w:jc w:val="right"/>
        <w:rPr>
          <w:rFonts w:cstheme="minorHAnsi"/>
        </w:rPr>
      </w:pPr>
      <w:r w:rsidRPr="00CF1BD7">
        <w:rPr>
          <w:rFonts w:cstheme="minorHAnsi"/>
        </w:rPr>
        <w:t xml:space="preserve"> </w:t>
      </w:r>
      <w:r w:rsidR="00944EEC" w:rsidRPr="00CF1BD7">
        <w:rPr>
          <w:rFonts w:cstheme="minorHAnsi"/>
        </w:rPr>
        <w:t>(</w:t>
      </w:r>
      <w:proofErr w:type="gramStart"/>
      <w:r w:rsidR="00944EEC" w:rsidRPr="00CF1BD7">
        <w:rPr>
          <w:rFonts w:cstheme="minorHAnsi"/>
        </w:rPr>
        <w:t>a</w:t>
      </w:r>
      <w:proofErr w:type="gramEnd"/>
      <w:r w:rsidR="00944EEC" w:rsidRPr="00CF1BD7">
        <w:rPr>
          <w:rFonts w:cstheme="minorHAnsi"/>
        </w:rPr>
        <w:t xml:space="preserve"> seguire anche «</w:t>
      </w:r>
      <w:r w:rsidR="00944EEC" w:rsidRPr="00CF1BD7">
        <w:rPr>
          <w:rFonts w:cstheme="minorHAnsi"/>
          <w:b/>
          <w:bCs/>
        </w:rPr>
        <w:t>Istituto</w:t>
      </w:r>
      <w:r w:rsidR="00944EEC" w:rsidRPr="00CF1BD7">
        <w:rPr>
          <w:rFonts w:cstheme="minorHAnsi"/>
        </w:rPr>
        <w:t>» o «</w:t>
      </w:r>
      <w:r w:rsidR="00944EEC" w:rsidRPr="00CF1BD7">
        <w:rPr>
          <w:rFonts w:cstheme="minorHAnsi"/>
          <w:b/>
          <w:bCs/>
        </w:rPr>
        <w:t>Stazione Appaltante</w:t>
      </w:r>
      <w:r w:rsidR="00944EEC" w:rsidRPr="00CF1BD7">
        <w:rPr>
          <w:rFonts w:cstheme="minorHAnsi"/>
        </w:rPr>
        <w:t>»)</w:t>
      </w:r>
    </w:p>
    <w:p w14:paraId="1BF69437" w14:textId="19502194" w:rsidR="00944EEC" w:rsidRPr="00CF1BD7" w:rsidRDefault="008A6605"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7C69B7A3" w:rsidR="00944EEC" w:rsidRPr="00CF1BD7" w:rsidRDefault="00C37EDB" w:rsidP="002E4109">
      <w:pPr>
        <w:pStyle w:val="Paragrafo"/>
        <w:spacing w:before="0" w:after="0" w:line="240"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La Ditta </w:t>
      </w:r>
      <w:r w:rsidR="004B23E0" w:rsidRPr="004B23E0">
        <w:rPr>
          <w:rFonts w:asciiTheme="minorHAnsi" w:hAnsiTheme="minorHAnsi" w:cstheme="minorHAnsi"/>
          <w:b/>
          <w:bCs/>
          <w:sz w:val="22"/>
          <w:szCs w:val="22"/>
        </w:rPr>
        <w:t xml:space="preserve">Campustore </w:t>
      </w:r>
      <w:proofErr w:type="spellStart"/>
      <w:r w:rsidR="004B23E0" w:rsidRPr="004B23E0">
        <w:rPr>
          <w:rFonts w:asciiTheme="minorHAnsi" w:hAnsiTheme="minorHAnsi" w:cstheme="minorHAnsi"/>
          <w:b/>
          <w:bCs/>
          <w:sz w:val="22"/>
          <w:szCs w:val="22"/>
        </w:rPr>
        <w:t>Srl</w:t>
      </w:r>
      <w:proofErr w:type="spellEnd"/>
      <w:r w:rsidR="004B23E0" w:rsidRPr="004B23E0">
        <w:rPr>
          <w:rFonts w:asciiTheme="minorHAnsi" w:hAnsiTheme="minorHAnsi" w:cstheme="minorHAnsi"/>
          <w:b/>
          <w:bCs/>
          <w:sz w:val="22"/>
          <w:szCs w:val="22"/>
        </w:rPr>
        <w:t xml:space="preserve">, </w:t>
      </w:r>
      <w:r w:rsidR="004B23E0" w:rsidRPr="004B23E0">
        <w:rPr>
          <w:rFonts w:asciiTheme="minorHAnsi" w:hAnsiTheme="minorHAnsi" w:cstheme="minorHAnsi"/>
          <w:bCs/>
          <w:sz w:val="22"/>
          <w:szCs w:val="22"/>
        </w:rPr>
        <w:t>con sede legale e amministrativa a Bassano del Grappa (VI), in Via Villaggio Europa, 3 -  P.IVA  02409740244</w:t>
      </w:r>
      <w:r w:rsidR="002B17A8">
        <w:rPr>
          <w:rFonts w:asciiTheme="minorHAnsi" w:hAnsiTheme="minorHAnsi" w:cstheme="minorHAnsi"/>
          <w:sz w:val="22"/>
          <w:szCs w:val="22"/>
        </w:rPr>
        <w:t xml:space="preserve">, </w:t>
      </w:r>
      <w:r w:rsidR="00944EEC" w:rsidRPr="00CF1BD7">
        <w:rPr>
          <w:rFonts w:asciiTheme="minorHAnsi" w:hAnsiTheme="minorHAnsi" w:cstheme="minorHAnsi"/>
          <w:sz w:val="22"/>
          <w:szCs w:val="22"/>
        </w:rPr>
        <w:t xml:space="preserve">in qualità di </w:t>
      </w:r>
      <w:r w:rsidR="00EC7CA5">
        <w:rPr>
          <w:rFonts w:asciiTheme="minorHAnsi" w:hAnsiTheme="minorHAnsi" w:cstheme="minorHAnsi"/>
          <w:sz w:val="22"/>
          <w:szCs w:val="22"/>
        </w:rPr>
        <w:t xml:space="preserve">Legale Rappresentante </w:t>
      </w:r>
      <w:r w:rsidR="00944EEC" w:rsidRPr="00CF1BD7">
        <w:rPr>
          <w:rFonts w:asciiTheme="minorHAnsi" w:hAnsiTheme="minorHAnsi" w:cstheme="minorHAnsi"/>
          <w:sz w:val="22"/>
          <w:szCs w:val="22"/>
        </w:rPr>
        <w:t xml:space="preserve">(giusta procura speciale rilasciata con atto autenticato </w:t>
      </w:r>
      <w:r w:rsidR="00944EEC" w:rsidRPr="00A741EA">
        <w:rPr>
          <w:rFonts w:asciiTheme="minorHAnsi" w:hAnsiTheme="minorHAnsi" w:cstheme="minorHAnsi"/>
          <w:sz w:val="22"/>
          <w:szCs w:val="22"/>
        </w:rPr>
        <w:t>nella firma dal Notaio […] di […] in data […], repertorio n. […], raccolta n. […]);</w:t>
      </w:r>
    </w:p>
    <w:p w14:paraId="79277DA1" w14:textId="3F9FE726" w:rsidR="00944EEC" w:rsidRPr="00CF1BD7" w:rsidRDefault="00944EEC" w:rsidP="002E4109">
      <w:pPr>
        <w:pStyle w:val="WW-Testonormale"/>
        <w:jc w:val="right"/>
        <w:rPr>
          <w:rFonts w:asciiTheme="minorHAnsi" w:hAnsiTheme="minorHAnsi" w:cstheme="minorHAnsi"/>
          <w:sz w:val="22"/>
          <w:szCs w:val="22"/>
        </w:rPr>
      </w:pPr>
      <w:bookmarkStart w:id="3" w:name="_Hlk88471836"/>
      <w:r w:rsidRPr="00CF1BD7">
        <w:rPr>
          <w:rFonts w:asciiTheme="minorHAnsi" w:hAnsiTheme="minorHAnsi" w:cstheme="minorHAnsi"/>
          <w:sz w:val="22"/>
          <w:szCs w:val="22"/>
        </w:rPr>
        <w:t>(</w:t>
      </w: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3"/>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w:t>
      </w: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2DDC805" w14:textId="52E7D44B" w:rsidR="00E948A3" w:rsidRPr="002B17A8" w:rsidRDefault="00783233" w:rsidP="002B17A8">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4F6DE514" w14:textId="54A9D85A"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7777777" w:rsidR="00783233" w:rsidRPr="00CF1BD7" w:rsidRDefault="00783233" w:rsidP="00300BEC">
      <w:pPr>
        <w:pStyle w:val="WW-Testonormale"/>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14:paraId="30E8504D" w14:textId="397CBB8F" w:rsidR="00D73FEA" w:rsidRPr="00A741EA"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01535D82" w:rsidR="00783233" w:rsidRPr="00CF1BD7" w:rsidRDefault="00783233" w:rsidP="00A741EA">
      <w:pPr>
        <w:pStyle w:val="WW-Testonormale"/>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4" w:name="_Hlk88246027"/>
      <w:r w:rsidRPr="00CF1BD7">
        <w:rPr>
          <w:rFonts w:asciiTheme="minorHAnsi" w:hAnsiTheme="minorHAnsi" w:cstheme="minorHAnsi"/>
          <w:b/>
          <w:sz w:val="22"/>
          <w:szCs w:val="22"/>
        </w:rPr>
        <w:t>“A</w:t>
      </w:r>
      <w:bookmarkStart w:id="5"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4"/>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formulat</w:t>
      </w:r>
      <w:r w:rsidR="00C60BEC" w:rsidRPr="00CF1BD7">
        <w:rPr>
          <w:rFonts w:asciiTheme="minorHAnsi" w:hAnsiTheme="minorHAnsi" w:cstheme="minorHAnsi"/>
          <w:sz w:val="22"/>
          <w:szCs w:val="22"/>
        </w:rPr>
        <w:t>o</w:t>
      </w:r>
      <w:r w:rsidR="004B23E0">
        <w:rPr>
          <w:rFonts w:asciiTheme="minorHAnsi" w:hAnsiTheme="minorHAnsi" w:cstheme="minorHAnsi"/>
          <w:sz w:val="22"/>
          <w:szCs w:val="22"/>
        </w:rPr>
        <w:t xml:space="preserve"> dall’Affidatario</w:t>
      </w:r>
      <w:bookmarkEnd w:id="5"/>
      <w:r w:rsidRPr="00CF1BD7">
        <w:rPr>
          <w:rFonts w:asciiTheme="minorHAnsi" w:hAnsiTheme="minorHAnsi" w:cstheme="minorHAnsi"/>
          <w:sz w:val="22"/>
          <w:szCs w:val="22"/>
        </w:rPr>
        <w:t>;</w:t>
      </w:r>
    </w:p>
    <w:p w14:paraId="2B99971B" w14:textId="1A0EB567" w:rsidR="00783233" w:rsidRPr="00CF1BD7" w:rsidRDefault="00783233"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4A6717C3" w14:textId="77FF2D2E" w:rsidR="00F56FF8" w:rsidRPr="00CF1BD7" w:rsidRDefault="00F56FF8"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“C”</w:t>
      </w:r>
      <w:r w:rsidRPr="00CF1BD7">
        <w:rPr>
          <w:rFonts w:asciiTheme="minorHAnsi" w:eastAsia="Calibri" w:hAnsiTheme="minorHAnsi" w:cstheme="minorHAnsi"/>
          <w:sz w:val="22"/>
          <w:szCs w:val="22"/>
        </w:rPr>
        <w:t>: “Modulo di tracciabilità dei flussi finanziari”;</w:t>
      </w:r>
    </w:p>
    <w:p w14:paraId="13753ED1" w14:textId="7027110C" w:rsidR="00080702" w:rsidRPr="00CF1BD7" w:rsidRDefault="00080702" w:rsidP="00A741EA">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14:paraId="3E46B449" w14:textId="07AA3646" w:rsidR="00783233" w:rsidRPr="00A741EA" w:rsidRDefault="00783233" w:rsidP="00A741EA">
      <w:pPr>
        <w:pStyle w:val="WW-Testonormale"/>
        <w:ind w:left="425"/>
        <w:jc w:val="both"/>
        <w:rPr>
          <w:rFonts w:asciiTheme="minorHAnsi" w:eastAsia="Calibri" w:hAnsiTheme="minorHAnsi" w:cstheme="minorHAnsi"/>
          <w:sz w:val="22"/>
          <w:szCs w:val="22"/>
        </w:rPr>
      </w:pPr>
      <w:r w:rsidRPr="00A741EA">
        <w:rPr>
          <w:rFonts w:asciiTheme="minorHAnsi" w:hAnsiTheme="minorHAnsi" w:cstheme="minorHAnsi"/>
          <w:b/>
          <w:sz w:val="22"/>
          <w:szCs w:val="22"/>
        </w:rPr>
        <w:t>Allegato “</w:t>
      </w:r>
      <w:r w:rsidR="00080702" w:rsidRPr="00A741EA">
        <w:rPr>
          <w:rFonts w:asciiTheme="minorHAnsi" w:hAnsiTheme="minorHAnsi" w:cstheme="minorHAnsi"/>
          <w:b/>
          <w:sz w:val="22"/>
          <w:szCs w:val="22"/>
        </w:rPr>
        <w:t>E</w:t>
      </w:r>
      <w:r w:rsidRPr="00A741EA">
        <w:rPr>
          <w:rFonts w:asciiTheme="minorHAnsi" w:hAnsiTheme="minorHAnsi" w:cstheme="minorHAnsi"/>
          <w:b/>
          <w:sz w:val="22"/>
          <w:szCs w:val="22"/>
        </w:rPr>
        <w:t>”</w:t>
      </w:r>
      <w:r w:rsidRPr="00A741EA">
        <w:rPr>
          <w:rFonts w:asciiTheme="minorHAnsi" w:eastAsia="Calibri" w:hAnsiTheme="minorHAnsi" w:cstheme="minorHAnsi"/>
          <w:sz w:val="22"/>
          <w:szCs w:val="22"/>
        </w:rPr>
        <w:t>: “Capitolato Tecnico”;</w:t>
      </w:r>
    </w:p>
    <w:p w14:paraId="44B2FD63" w14:textId="5F50775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61C4D664" w14:textId="77777777" w:rsidR="004B23E0" w:rsidRDefault="004B23E0" w:rsidP="00300BEC">
      <w:pPr>
        <w:pStyle w:val="WW-Testonormale"/>
        <w:jc w:val="center"/>
        <w:outlineLvl w:val="0"/>
        <w:rPr>
          <w:rFonts w:asciiTheme="minorHAnsi" w:hAnsiTheme="minorHAnsi" w:cstheme="minorHAnsi"/>
          <w:b/>
          <w:sz w:val="22"/>
          <w:szCs w:val="22"/>
        </w:rPr>
      </w:pPr>
    </w:p>
    <w:p w14:paraId="57619537" w14:textId="77777777" w:rsidR="004B23E0" w:rsidRDefault="004B23E0" w:rsidP="00300BEC">
      <w:pPr>
        <w:pStyle w:val="WW-Testonormale"/>
        <w:jc w:val="center"/>
        <w:outlineLvl w:val="0"/>
        <w:rPr>
          <w:rFonts w:asciiTheme="minorHAnsi" w:hAnsiTheme="minorHAnsi" w:cstheme="minorHAnsi"/>
          <w:b/>
          <w:sz w:val="22"/>
          <w:szCs w:val="22"/>
        </w:rPr>
      </w:pPr>
    </w:p>
    <w:p w14:paraId="55A6457B" w14:textId="77777777" w:rsidR="004B23E0" w:rsidRDefault="004B23E0" w:rsidP="00300BEC">
      <w:pPr>
        <w:pStyle w:val="WW-Testonormale"/>
        <w:jc w:val="center"/>
        <w:outlineLvl w:val="0"/>
        <w:rPr>
          <w:rFonts w:asciiTheme="minorHAnsi" w:hAnsiTheme="minorHAnsi" w:cstheme="minorHAnsi"/>
          <w:b/>
          <w:sz w:val="22"/>
          <w:szCs w:val="22"/>
        </w:rPr>
      </w:pPr>
    </w:p>
    <w:p w14:paraId="66C46C1A" w14:textId="77777777" w:rsidR="004B23E0" w:rsidRDefault="004B23E0" w:rsidP="00300BEC">
      <w:pPr>
        <w:pStyle w:val="WW-Testonormale"/>
        <w:jc w:val="center"/>
        <w:outlineLvl w:val="0"/>
        <w:rPr>
          <w:rFonts w:asciiTheme="minorHAnsi" w:hAnsiTheme="minorHAnsi" w:cstheme="minorHAnsi"/>
          <w:b/>
          <w:sz w:val="22"/>
          <w:szCs w:val="22"/>
        </w:rPr>
      </w:pPr>
    </w:p>
    <w:p w14:paraId="21AF9057" w14:textId="47BE08FA"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lastRenderedPageBreak/>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300BEC">
      <w:pPr>
        <w:pStyle w:val="WW-Testonormale"/>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4720DEF9" w14:textId="0DDBD175" w:rsidR="00783233" w:rsidRPr="005A4C16" w:rsidRDefault="00783233" w:rsidP="002E4109">
      <w:pPr>
        <w:pStyle w:val="Paragrafoelenco"/>
        <w:numPr>
          <w:ilvl w:val="0"/>
          <w:numId w:val="23"/>
        </w:numPr>
        <w:spacing w:before="120" w:after="120" w:line="240" w:lineRule="auto"/>
        <w:contextualSpacing w:val="0"/>
        <w:jc w:val="both"/>
        <w:rPr>
          <w:rFonts w:cstheme="minorHAnsi"/>
        </w:rPr>
      </w:pPr>
      <w:r w:rsidRPr="005A4C16">
        <w:rPr>
          <w:rFonts w:cstheme="minorHAnsi"/>
        </w:rPr>
        <w:t>Oggetto del presente Contratto è l’affidamento del</w:t>
      </w:r>
      <w:r w:rsidR="0097165B" w:rsidRPr="005A4C16">
        <w:rPr>
          <w:rFonts w:cstheme="minorHAnsi"/>
        </w:rPr>
        <w:t>la Fornitura</w:t>
      </w:r>
      <w:bookmarkStart w:id="6" w:name="_Hlk114659875"/>
      <w:r w:rsidR="002E4109" w:rsidRPr="005A4C16">
        <w:rPr>
          <w:rFonts w:cstheme="minorHAnsi"/>
        </w:rPr>
        <w:t xml:space="preserve"> di </w:t>
      </w:r>
      <w:bookmarkEnd w:id="6"/>
      <w:r w:rsidR="002E4109" w:rsidRPr="005A4C16">
        <w:rPr>
          <w:rFonts w:cstheme="minorHAnsi"/>
          <w:bCs/>
          <w:lang w:bidi="it-IT"/>
        </w:rPr>
        <w:t xml:space="preserve">dotazioni digitali (attrezzature, contenuti digitali, </w:t>
      </w:r>
      <w:proofErr w:type="spellStart"/>
      <w:r w:rsidR="002E4109" w:rsidRPr="005A4C16">
        <w:rPr>
          <w:rFonts w:cstheme="minorHAnsi"/>
          <w:bCs/>
          <w:lang w:bidi="it-IT"/>
        </w:rPr>
        <w:t>app</w:t>
      </w:r>
      <w:proofErr w:type="spellEnd"/>
      <w:r w:rsidR="002E4109" w:rsidRPr="005A4C16">
        <w:rPr>
          <w:rFonts w:cstheme="minorHAnsi"/>
          <w:bCs/>
          <w:lang w:bidi="it-IT"/>
        </w:rPr>
        <w:t xml:space="preserve"> e software, etc.) </w:t>
      </w:r>
      <w:r w:rsidRPr="005A4C16">
        <w:rPr>
          <w:rFonts w:cstheme="minorHAnsi"/>
          <w:bCs/>
          <w:lang w:bidi="it-IT"/>
        </w:rPr>
        <w:t xml:space="preserve">secondo il dettaglio dettato nel presente Contratto </w:t>
      </w:r>
      <w:r w:rsidR="005A4C16" w:rsidRPr="005A4C16">
        <w:rPr>
          <w:rFonts w:cstheme="minorHAnsi"/>
          <w:bCs/>
          <w:lang w:bidi="it-IT"/>
        </w:rPr>
        <w:t xml:space="preserve">e dal </w:t>
      </w:r>
      <w:r w:rsidRPr="005A4C16">
        <w:rPr>
          <w:rFonts w:cstheme="minorHAnsi"/>
          <w:bCs/>
          <w:lang w:bidi="it-IT"/>
        </w:rPr>
        <w:t>Capitolato Tecnico al quale si rinvia.</w:t>
      </w:r>
    </w:p>
    <w:p w14:paraId="549B176B" w14:textId="18434CAA" w:rsidR="00921557" w:rsidRPr="00CF1BD7" w:rsidRDefault="00921557" w:rsidP="00FB16F8">
      <w:pPr>
        <w:pStyle w:val="Paragrafoelenco"/>
        <w:numPr>
          <w:ilvl w:val="0"/>
          <w:numId w:val="23"/>
        </w:numPr>
        <w:spacing w:after="0" w:line="240" w:lineRule="auto"/>
        <w:ind w:left="425" w:hanging="425"/>
        <w:contextualSpacing w:val="0"/>
        <w:jc w:val="both"/>
        <w:rPr>
          <w:rFonts w:cstheme="minorHAnsi"/>
        </w:rPr>
      </w:pPr>
      <w:r w:rsidRPr="00CF1BD7">
        <w:rPr>
          <w:rFonts w:cstheme="minorHAnsi"/>
          <w:bCs/>
          <w:lang w:bidi="it-IT"/>
        </w:rPr>
        <w:t xml:space="preserve">In particolare, l’affidamento avrà ad oggetto: </w:t>
      </w:r>
    </w:p>
    <w:p w14:paraId="0115BE28" w14:textId="05F2755B" w:rsidR="00FB16F8" w:rsidRPr="00FB16F8" w:rsidRDefault="00FB16F8" w:rsidP="00910397">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5A4C16">
        <w:rPr>
          <w:rFonts w:asciiTheme="minorHAnsi" w:eastAsiaTheme="minorHAnsi" w:hAnsiTheme="minorHAnsi" w:cstheme="minorHAnsi"/>
          <w:bCs/>
          <w:sz w:val="22"/>
          <w:szCs w:val="22"/>
          <w:lang w:eastAsia="en-US" w:bidi="it-IT"/>
        </w:rPr>
        <w:t>4</w:t>
      </w:r>
      <w:r w:rsidR="00910397">
        <w:rPr>
          <w:rFonts w:asciiTheme="minorHAnsi" w:eastAsiaTheme="minorHAnsi" w:hAnsiTheme="minorHAnsi" w:cstheme="minorHAnsi"/>
          <w:bCs/>
          <w:sz w:val="22"/>
          <w:szCs w:val="22"/>
          <w:lang w:eastAsia="en-US" w:bidi="it-IT"/>
        </w:rPr>
        <w:t>8</w:t>
      </w:r>
      <w:r w:rsidRPr="00FB16F8">
        <w:rPr>
          <w:rFonts w:asciiTheme="minorHAnsi" w:eastAsiaTheme="minorHAnsi" w:hAnsiTheme="minorHAnsi" w:cstheme="minorHAnsi"/>
          <w:bCs/>
          <w:sz w:val="22"/>
          <w:szCs w:val="22"/>
          <w:lang w:eastAsia="en-US" w:bidi="it-IT"/>
        </w:rPr>
        <w:t xml:space="preserve"> </w:t>
      </w:r>
      <w:r w:rsidR="00910397">
        <w:rPr>
          <w:rFonts w:asciiTheme="minorHAnsi" w:eastAsiaTheme="minorHAnsi" w:hAnsiTheme="minorHAnsi" w:cstheme="minorHAnsi"/>
          <w:bCs/>
          <w:sz w:val="22"/>
          <w:szCs w:val="22"/>
          <w:lang w:eastAsia="en-US" w:bidi="it-IT"/>
        </w:rPr>
        <w:t>tavoli</w:t>
      </w:r>
      <w:r w:rsidR="00910397" w:rsidRPr="00910397">
        <w:rPr>
          <w:rFonts w:asciiTheme="minorHAnsi" w:eastAsiaTheme="minorHAnsi" w:hAnsiTheme="minorHAnsi" w:cstheme="minorHAnsi"/>
          <w:bCs/>
          <w:sz w:val="22"/>
          <w:szCs w:val="22"/>
          <w:lang w:eastAsia="en-US" w:bidi="it-IT"/>
        </w:rPr>
        <w:t xml:space="preserve"> trapezio CM 95x65X56x76H</w:t>
      </w:r>
      <w:r>
        <w:rPr>
          <w:rFonts w:asciiTheme="minorHAnsi" w:eastAsiaTheme="minorHAnsi" w:hAnsiTheme="minorHAnsi" w:cstheme="minorHAnsi"/>
          <w:bCs/>
          <w:sz w:val="22"/>
          <w:szCs w:val="22"/>
          <w:lang w:eastAsia="en-US" w:bidi="it-IT"/>
        </w:rPr>
        <w:t>;</w:t>
      </w:r>
    </w:p>
    <w:p w14:paraId="3A2CA952" w14:textId="5AFFC2DB" w:rsidR="00FB16F8" w:rsidRDefault="00FB16F8" w:rsidP="00910397">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w:t>
      </w:r>
      <w:r w:rsidR="00910397">
        <w:rPr>
          <w:rFonts w:asciiTheme="minorHAnsi" w:eastAsiaTheme="minorHAnsi" w:hAnsiTheme="minorHAnsi" w:cstheme="minorHAnsi"/>
          <w:bCs/>
          <w:sz w:val="22"/>
          <w:szCs w:val="22"/>
          <w:lang w:eastAsia="en-US" w:bidi="it-IT"/>
        </w:rPr>
        <w:t xml:space="preserve">8 </w:t>
      </w:r>
      <w:r w:rsidR="00910397" w:rsidRPr="00910397">
        <w:rPr>
          <w:rFonts w:asciiTheme="minorHAnsi" w:eastAsiaTheme="minorHAnsi" w:hAnsiTheme="minorHAnsi" w:cstheme="minorHAnsi"/>
          <w:bCs/>
          <w:sz w:val="22"/>
          <w:szCs w:val="22"/>
          <w:lang w:eastAsia="en-US" w:bidi="it-IT"/>
        </w:rPr>
        <w:t>t</w:t>
      </w:r>
      <w:r w:rsidR="00910397">
        <w:rPr>
          <w:rFonts w:asciiTheme="minorHAnsi" w:eastAsiaTheme="minorHAnsi" w:hAnsiTheme="minorHAnsi" w:cstheme="minorHAnsi"/>
          <w:bCs/>
          <w:sz w:val="22"/>
          <w:szCs w:val="22"/>
          <w:lang w:eastAsia="en-US" w:bidi="it-IT"/>
        </w:rPr>
        <w:t>avoli</w:t>
      </w:r>
      <w:r w:rsidR="00910397" w:rsidRPr="00910397">
        <w:rPr>
          <w:rFonts w:asciiTheme="minorHAnsi" w:eastAsiaTheme="minorHAnsi" w:hAnsiTheme="minorHAnsi" w:cstheme="minorHAnsi"/>
          <w:bCs/>
          <w:sz w:val="22"/>
          <w:szCs w:val="22"/>
          <w:lang w:eastAsia="en-US" w:bidi="it-IT"/>
        </w:rPr>
        <w:t xml:space="preserve"> esagono centrale lato CM 30X76H</w:t>
      </w:r>
      <w:r>
        <w:rPr>
          <w:rFonts w:asciiTheme="minorHAnsi" w:eastAsiaTheme="minorHAnsi" w:hAnsiTheme="minorHAnsi" w:cstheme="minorHAnsi"/>
          <w:bCs/>
          <w:sz w:val="22"/>
          <w:szCs w:val="22"/>
          <w:lang w:eastAsia="en-US" w:bidi="it-IT"/>
        </w:rPr>
        <w:t>;</w:t>
      </w:r>
    </w:p>
    <w:p w14:paraId="0A5ADDE8" w14:textId="16688CFA" w:rsidR="00910397" w:rsidRDefault="00910397" w:rsidP="00910397">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N. 8 torrette estraibili</w:t>
      </w:r>
      <w:r w:rsidRPr="00910397">
        <w:rPr>
          <w:rFonts w:asciiTheme="minorHAnsi" w:eastAsiaTheme="minorHAnsi" w:hAnsiTheme="minorHAnsi" w:cstheme="minorHAnsi"/>
          <w:bCs/>
          <w:sz w:val="22"/>
          <w:szCs w:val="22"/>
          <w:lang w:eastAsia="en-US" w:bidi="it-IT"/>
        </w:rPr>
        <w:t xml:space="preserve"> diam.80 versa pull</w:t>
      </w:r>
      <w:r>
        <w:rPr>
          <w:rFonts w:asciiTheme="minorHAnsi" w:eastAsiaTheme="minorHAnsi" w:hAnsiTheme="minorHAnsi" w:cstheme="minorHAnsi"/>
          <w:bCs/>
          <w:sz w:val="22"/>
          <w:szCs w:val="22"/>
          <w:lang w:eastAsia="en-US" w:bidi="it-IT"/>
        </w:rPr>
        <w:t xml:space="preserve"> </w:t>
      </w:r>
      <w:r w:rsidRPr="00910397">
        <w:rPr>
          <w:rFonts w:asciiTheme="minorHAnsi" w:eastAsiaTheme="minorHAnsi" w:hAnsiTheme="minorHAnsi" w:cstheme="minorHAnsi"/>
          <w:bCs/>
          <w:sz w:val="22"/>
          <w:szCs w:val="22"/>
          <w:lang w:eastAsia="en-US" w:bidi="it-IT"/>
        </w:rPr>
        <w:t xml:space="preserve">con 2 </w:t>
      </w:r>
      <w:r>
        <w:rPr>
          <w:rFonts w:asciiTheme="minorHAnsi" w:eastAsiaTheme="minorHAnsi" w:hAnsiTheme="minorHAnsi" w:cstheme="minorHAnsi"/>
          <w:bCs/>
          <w:sz w:val="22"/>
          <w:szCs w:val="22"/>
          <w:lang w:eastAsia="en-US" w:bidi="it-IT"/>
        </w:rPr>
        <w:t xml:space="preserve">prese </w:t>
      </w:r>
      <w:proofErr w:type="spellStart"/>
      <w:r>
        <w:rPr>
          <w:rFonts w:asciiTheme="minorHAnsi" w:eastAsiaTheme="minorHAnsi" w:hAnsiTheme="minorHAnsi" w:cstheme="minorHAnsi"/>
          <w:bCs/>
          <w:sz w:val="22"/>
          <w:szCs w:val="22"/>
          <w:lang w:eastAsia="en-US" w:bidi="it-IT"/>
        </w:rPr>
        <w:t>unel</w:t>
      </w:r>
      <w:proofErr w:type="spellEnd"/>
      <w:r>
        <w:rPr>
          <w:rFonts w:asciiTheme="minorHAnsi" w:eastAsiaTheme="minorHAnsi" w:hAnsiTheme="minorHAnsi" w:cstheme="minorHAnsi"/>
          <w:bCs/>
          <w:sz w:val="22"/>
          <w:szCs w:val="22"/>
          <w:lang w:eastAsia="en-US" w:bidi="it-IT"/>
        </w:rPr>
        <w:t xml:space="preserve"> e 2 kit dati compresa</w:t>
      </w:r>
      <w:r w:rsidRPr="00910397">
        <w:rPr>
          <w:rFonts w:asciiTheme="minorHAnsi" w:eastAsiaTheme="minorHAnsi" w:hAnsiTheme="minorHAnsi" w:cstheme="minorHAnsi"/>
          <w:bCs/>
          <w:sz w:val="22"/>
          <w:szCs w:val="22"/>
          <w:lang w:eastAsia="en-US" w:bidi="it-IT"/>
        </w:rPr>
        <w:t xml:space="preserve"> cav</w:t>
      </w:r>
      <w:r>
        <w:rPr>
          <w:rFonts w:asciiTheme="minorHAnsi" w:eastAsiaTheme="minorHAnsi" w:hAnsiTheme="minorHAnsi" w:cstheme="minorHAnsi"/>
          <w:bCs/>
          <w:sz w:val="22"/>
          <w:szCs w:val="22"/>
          <w:lang w:eastAsia="en-US" w:bidi="it-IT"/>
        </w:rPr>
        <w:t>etteria;</w:t>
      </w:r>
    </w:p>
    <w:p w14:paraId="43F50758" w14:textId="2ED55663" w:rsidR="00910397" w:rsidRDefault="00910397" w:rsidP="00910397">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50 </w:t>
      </w:r>
      <w:r w:rsidRPr="00910397">
        <w:rPr>
          <w:rFonts w:asciiTheme="minorHAnsi" w:eastAsiaTheme="minorHAnsi" w:hAnsiTheme="minorHAnsi" w:cstheme="minorHAnsi"/>
          <w:bCs/>
          <w:sz w:val="22"/>
          <w:szCs w:val="22"/>
          <w:lang w:eastAsia="en-US" w:bidi="it-IT"/>
        </w:rPr>
        <w:t>Sedia Postura Plus H46 cm</w:t>
      </w:r>
      <w:r>
        <w:rPr>
          <w:rFonts w:asciiTheme="minorHAnsi" w:eastAsiaTheme="minorHAnsi" w:hAnsiTheme="minorHAnsi" w:cstheme="minorHAnsi"/>
          <w:bCs/>
          <w:sz w:val="22"/>
          <w:szCs w:val="22"/>
          <w:lang w:eastAsia="en-US" w:bidi="it-IT"/>
        </w:rPr>
        <w:t>, colori assortiti, 10 pezzi per ogni colore;</w:t>
      </w:r>
    </w:p>
    <w:p w14:paraId="495FE423" w14:textId="15E2F0F0" w:rsidR="00910397" w:rsidRDefault="00910397" w:rsidP="00910397">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1 </w:t>
      </w:r>
      <w:r w:rsidRPr="00910397">
        <w:rPr>
          <w:rFonts w:asciiTheme="minorHAnsi" w:eastAsiaTheme="minorHAnsi" w:hAnsiTheme="minorHAnsi" w:cstheme="minorHAnsi"/>
          <w:bCs/>
          <w:sz w:val="22"/>
          <w:szCs w:val="22"/>
          <w:lang w:eastAsia="en-US" w:bidi="it-IT"/>
        </w:rPr>
        <w:t>Armadio metallico, porte a battente, 4 ripiani,</w:t>
      </w:r>
      <w:r>
        <w:rPr>
          <w:rFonts w:asciiTheme="minorHAnsi" w:eastAsiaTheme="minorHAnsi" w:hAnsiTheme="minorHAnsi" w:cstheme="minorHAnsi"/>
          <w:bCs/>
          <w:sz w:val="22"/>
          <w:szCs w:val="22"/>
          <w:lang w:eastAsia="en-US" w:bidi="it-IT"/>
        </w:rPr>
        <w:t xml:space="preserve"> </w:t>
      </w:r>
      <w:r w:rsidRPr="00910397">
        <w:rPr>
          <w:rFonts w:asciiTheme="minorHAnsi" w:eastAsiaTheme="minorHAnsi" w:hAnsiTheme="minorHAnsi" w:cstheme="minorHAnsi"/>
          <w:bCs/>
          <w:sz w:val="22"/>
          <w:szCs w:val="22"/>
          <w:lang w:eastAsia="en-US" w:bidi="it-IT"/>
        </w:rPr>
        <w:t>100x45x200h cm</w:t>
      </w:r>
      <w:r>
        <w:rPr>
          <w:rFonts w:asciiTheme="minorHAnsi" w:eastAsiaTheme="minorHAnsi" w:hAnsiTheme="minorHAnsi" w:cstheme="minorHAnsi"/>
          <w:bCs/>
          <w:sz w:val="22"/>
          <w:szCs w:val="22"/>
          <w:lang w:eastAsia="en-US" w:bidi="it-IT"/>
        </w:rPr>
        <w:t>, comprensivo di trasporto e messa in posa;</w:t>
      </w:r>
    </w:p>
    <w:p w14:paraId="3E41D26C" w14:textId="1786F60E" w:rsidR="00910397" w:rsidRPr="00910397" w:rsidRDefault="00910397" w:rsidP="00910397">
      <w:pPr>
        <w:pStyle w:val="WW-Testonormale"/>
        <w:numPr>
          <w:ilvl w:val="0"/>
          <w:numId w:val="47"/>
        </w:numPr>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2 </w:t>
      </w:r>
      <w:r w:rsidRPr="00910397">
        <w:rPr>
          <w:rFonts w:asciiTheme="minorHAnsi" w:eastAsiaTheme="minorHAnsi" w:hAnsiTheme="minorHAnsi" w:cstheme="minorHAnsi"/>
          <w:bCs/>
          <w:sz w:val="22"/>
          <w:szCs w:val="22"/>
          <w:lang w:eastAsia="en-US" w:bidi="it-IT"/>
        </w:rPr>
        <w:t>Cattedr</w:t>
      </w:r>
      <w:r>
        <w:rPr>
          <w:rFonts w:asciiTheme="minorHAnsi" w:eastAsiaTheme="minorHAnsi" w:hAnsiTheme="minorHAnsi" w:cstheme="minorHAnsi"/>
          <w:bCs/>
          <w:sz w:val="22"/>
          <w:szCs w:val="22"/>
          <w:lang w:eastAsia="en-US" w:bidi="it-IT"/>
        </w:rPr>
        <w:t>e</w:t>
      </w:r>
      <w:r w:rsidRPr="00910397">
        <w:rPr>
          <w:rFonts w:asciiTheme="minorHAnsi" w:eastAsiaTheme="minorHAnsi" w:hAnsiTheme="minorHAnsi" w:cstheme="minorHAnsi"/>
          <w:bCs/>
          <w:sz w:val="22"/>
          <w:szCs w:val="22"/>
          <w:lang w:eastAsia="en-US" w:bidi="it-IT"/>
        </w:rPr>
        <w:t xml:space="preserve"> mobile con cassetto chiudibile (RH)</w:t>
      </w:r>
      <w:r>
        <w:rPr>
          <w:rFonts w:asciiTheme="minorHAnsi" w:eastAsiaTheme="minorHAnsi" w:hAnsiTheme="minorHAnsi" w:cstheme="minorHAnsi"/>
          <w:bCs/>
          <w:sz w:val="22"/>
          <w:szCs w:val="22"/>
          <w:lang w:eastAsia="en-US" w:bidi="it-IT"/>
        </w:rPr>
        <w:t xml:space="preserve"> </w:t>
      </w:r>
      <w:r w:rsidRPr="00910397">
        <w:rPr>
          <w:rFonts w:asciiTheme="minorHAnsi" w:eastAsiaTheme="minorHAnsi" w:hAnsiTheme="minorHAnsi" w:cstheme="minorHAnsi"/>
          <w:bCs/>
          <w:sz w:val="22"/>
          <w:szCs w:val="22"/>
          <w:lang w:eastAsia="en-US" w:bidi="it-IT"/>
        </w:rPr>
        <w:t>150x70x73H</w:t>
      </w:r>
      <w:r w:rsidRPr="00910397">
        <w:rPr>
          <w:rFonts w:asciiTheme="minorHAnsi" w:eastAsiaTheme="minorHAnsi" w:hAnsiTheme="minorHAnsi" w:cstheme="minorHAnsi"/>
          <w:bCs/>
          <w:sz w:val="22"/>
          <w:szCs w:val="22"/>
          <w:lang w:eastAsia="en-US" w:bidi="it-IT"/>
        </w:rPr>
        <w:cr/>
      </w:r>
    </w:p>
    <w:p w14:paraId="1093F3FF" w14:textId="6A5DFE74" w:rsidR="00783233" w:rsidRPr="00CF1BD7" w:rsidRDefault="00783233" w:rsidP="00300BEC">
      <w:pPr>
        <w:pStyle w:val="WW-Testonormale"/>
        <w:ind w:left="7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14:paraId="17043ED4" w14:textId="5C3D81A1" w:rsidR="00783233" w:rsidRPr="00CF1BD7" w:rsidRDefault="00300BEC" w:rsidP="00300BEC">
      <w:pPr>
        <w:pStyle w:val="WW-Testonormale"/>
        <w:jc w:val="center"/>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783233" w:rsidRPr="00CF1BD7">
        <w:rPr>
          <w:rFonts w:asciiTheme="minorHAnsi" w:hAnsiTheme="minorHAnsi" w:cstheme="minorHAnsi"/>
          <w:b/>
          <w:bCs/>
          <w:i/>
          <w:iCs/>
          <w:sz w:val="22"/>
          <w:szCs w:val="22"/>
        </w:rPr>
        <w:t xml:space="preserve">(Durata </w:t>
      </w:r>
      <w:r w:rsidR="00783233" w:rsidRPr="00CF1BD7">
        <w:rPr>
          <w:rFonts w:asciiTheme="minorHAnsi" w:hAnsiTheme="minorHAnsi" w:cstheme="minorHAnsi"/>
          <w:b/>
          <w:i/>
          <w:iCs/>
          <w:sz w:val="22"/>
          <w:szCs w:val="22"/>
        </w:rPr>
        <w:t>del</w:t>
      </w:r>
      <w:r w:rsidR="00783233" w:rsidRPr="00CF1BD7">
        <w:rPr>
          <w:rFonts w:asciiTheme="minorHAnsi" w:hAnsiTheme="minorHAnsi" w:cstheme="minorHAnsi"/>
          <w:b/>
          <w:bCs/>
          <w:i/>
          <w:iCs/>
          <w:sz w:val="22"/>
          <w:szCs w:val="22"/>
        </w:rPr>
        <w:t xml:space="preserve"> Contratto)</w:t>
      </w:r>
    </w:p>
    <w:p w14:paraId="7CDB96D4" w14:textId="64102DA4"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L’espletamento del</w:t>
      </w:r>
      <w:r w:rsidR="0097165B">
        <w:rPr>
          <w:rFonts w:cstheme="minorHAnsi"/>
        </w:rPr>
        <w:t>la Fornitura</w:t>
      </w:r>
      <w:r w:rsidR="00FB16F8">
        <w:rPr>
          <w:rFonts w:cstheme="minorHAnsi"/>
        </w:rPr>
        <w:t xml:space="preserve"> </w:t>
      </w:r>
      <w:r w:rsidRPr="00CF1BD7">
        <w:rPr>
          <w:rFonts w:cstheme="minorHAnsi"/>
        </w:rPr>
        <w:t xml:space="preserve">ha durata fino al </w:t>
      </w:r>
      <w:r w:rsidR="009F4406">
        <w:rPr>
          <w:rFonts w:cstheme="minorHAnsi"/>
        </w:rPr>
        <w:t xml:space="preserve">30.03.2024 </w:t>
      </w:r>
      <w:r w:rsidRPr="00CF1BD7">
        <w:rPr>
          <w:rFonts w:cstheme="minorHAnsi"/>
        </w:rPr>
        <w:t xml:space="preserve">a decorrere dalla </w:t>
      </w:r>
      <w:r w:rsidR="00A33001" w:rsidRPr="00CF1BD7">
        <w:rPr>
          <w:rFonts w:cstheme="minorHAnsi"/>
        </w:rPr>
        <w:t xml:space="preserve">data di </w:t>
      </w:r>
      <w:r w:rsidRPr="00CF1BD7">
        <w:rPr>
          <w:rFonts w:cstheme="minorHAnsi"/>
        </w:rPr>
        <w:t xml:space="preserve">sottoscrizione del Contratto. </w:t>
      </w:r>
      <w:bookmarkStart w:id="7" w:name="_Toc199651519"/>
    </w:p>
    <w:p w14:paraId="61867B33" w14:textId="508615C6" w:rsidR="007E340C" w:rsidRPr="00297FA9" w:rsidRDefault="0097165B" w:rsidP="007E340C">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La Fornitura</w:t>
      </w:r>
      <w:r w:rsidR="00FB16F8">
        <w:rPr>
          <w:rFonts w:cstheme="minorHAnsi"/>
          <w:color w:val="000000"/>
        </w:rPr>
        <w:t xml:space="preserve"> </w:t>
      </w:r>
      <w:r w:rsidR="007E340C" w:rsidRPr="008C52B6">
        <w:rPr>
          <w:rFonts w:cstheme="minorHAnsi"/>
          <w:color w:val="000000"/>
        </w:rPr>
        <w:t xml:space="preserve">dovrà essere </w:t>
      </w:r>
      <w:r w:rsidRPr="008C52B6">
        <w:rPr>
          <w:rFonts w:cstheme="minorHAnsi"/>
          <w:color w:val="000000"/>
        </w:rPr>
        <w:t>effettuat</w:t>
      </w:r>
      <w:r>
        <w:rPr>
          <w:rFonts w:cstheme="minorHAnsi"/>
          <w:color w:val="000000"/>
        </w:rPr>
        <w:t>a</w:t>
      </w:r>
      <w:r w:rsidRPr="008C52B6">
        <w:rPr>
          <w:rFonts w:cstheme="minorHAnsi"/>
          <w:color w:val="000000"/>
        </w:rPr>
        <w:t xml:space="preserve"> </w:t>
      </w:r>
      <w:r w:rsidR="007E340C" w:rsidRPr="008C52B6">
        <w:rPr>
          <w:rFonts w:cstheme="minorHAnsi"/>
          <w:color w:val="000000"/>
        </w:rPr>
        <w:t xml:space="preserve">nel rispetto del cronoprogramma, </w:t>
      </w:r>
      <w:r w:rsidR="00E948A3">
        <w:rPr>
          <w:rFonts w:cstheme="minorHAnsi"/>
          <w:color w:val="000000"/>
        </w:rPr>
        <w:t>di</w:t>
      </w:r>
      <w:r w:rsidR="007E340C" w:rsidRPr="008C52B6">
        <w:rPr>
          <w:rFonts w:cstheme="minorHAnsi"/>
          <w:color w:val="000000"/>
        </w:rPr>
        <w:t xml:space="preserve"> </w:t>
      </w:r>
      <w:proofErr w:type="spellStart"/>
      <w:r w:rsidR="007E340C" w:rsidRPr="00E948A3">
        <w:rPr>
          <w:rFonts w:cstheme="minorHAnsi"/>
          <w:i/>
          <w:iCs/>
          <w:color w:val="000000"/>
        </w:rPr>
        <w:t>milestone</w:t>
      </w:r>
      <w:proofErr w:type="spellEnd"/>
      <w:r w:rsidR="007E340C" w:rsidRPr="008C52B6">
        <w:rPr>
          <w:rFonts w:cstheme="minorHAnsi"/>
          <w:color w:val="000000"/>
        </w:rPr>
        <w:t xml:space="preserve"> e </w:t>
      </w:r>
      <w:r w:rsidR="007E340C" w:rsidRPr="00E948A3">
        <w:rPr>
          <w:rFonts w:cstheme="minorHAnsi"/>
          <w:i/>
          <w:iCs/>
          <w:color w:val="000000"/>
        </w:rPr>
        <w:t>target</w:t>
      </w:r>
      <w:r w:rsidR="007E340C" w:rsidRPr="008C52B6">
        <w:rPr>
          <w:rFonts w:cstheme="minorHAnsi"/>
          <w:color w:val="000000"/>
        </w:rPr>
        <w:t xml:space="preserve"> del PNRR e dovrà essere </w:t>
      </w:r>
      <w:r w:rsidRPr="008C52B6">
        <w:rPr>
          <w:rFonts w:cstheme="minorHAnsi"/>
          <w:color w:val="000000"/>
        </w:rPr>
        <w:t>completat</w:t>
      </w:r>
      <w:r>
        <w:rPr>
          <w:rFonts w:cstheme="minorHAnsi"/>
          <w:color w:val="000000"/>
        </w:rPr>
        <w:t>a</w:t>
      </w:r>
      <w:r w:rsidR="007E340C" w:rsidRPr="008C52B6">
        <w:rPr>
          <w:rFonts w:cstheme="minorHAnsi"/>
          <w:color w:val="000000"/>
        </w:rPr>
        <w:t>/</w:t>
      </w:r>
      <w:r>
        <w:rPr>
          <w:rFonts w:cstheme="minorHAnsi"/>
          <w:color w:val="000000"/>
        </w:rPr>
        <w:t>o</w:t>
      </w:r>
      <w:r w:rsidRPr="008C52B6">
        <w:rPr>
          <w:rFonts w:cstheme="minorHAnsi"/>
          <w:color w:val="000000"/>
        </w:rPr>
        <w:t xml:space="preserve"> </w:t>
      </w:r>
      <w:r w:rsidR="007E340C" w:rsidRPr="008C52B6">
        <w:rPr>
          <w:rFonts w:cstheme="minorHAnsi"/>
          <w:color w:val="000000"/>
        </w:rPr>
        <w:t xml:space="preserve">entro e non oltre la data del </w:t>
      </w:r>
      <w:r w:rsidR="00FB16F8">
        <w:rPr>
          <w:rFonts w:cstheme="minorHAnsi"/>
          <w:color w:val="000000"/>
        </w:rPr>
        <w:t>30/0</w:t>
      </w:r>
      <w:r w:rsidR="009F4406">
        <w:rPr>
          <w:rFonts w:cstheme="minorHAnsi"/>
          <w:color w:val="000000"/>
        </w:rPr>
        <w:t>3</w:t>
      </w:r>
      <w:r w:rsidR="00FB16F8">
        <w:rPr>
          <w:rFonts w:cstheme="minorHAnsi"/>
          <w:color w:val="000000"/>
        </w:rPr>
        <w:t>/202</w:t>
      </w:r>
      <w:r w:rsidR="009F4406">
        <w:rPr>
          <w:rFonts w:cstheme="minorHAnsi"/>
          <w:color w:val="000000"/>
        </w:rPr>
        <w:t>4</w:t>
      </w:r>
      <w:r w:rsidR="007E340C" w:rsidRPr="008C52B6">
        <w:rPr>
          <w:rFonts w:cstheme="minorHAnsi"/>
          <w:color w:val="000000"/>
        </w:rPr>
        <w:t>.</w:t>
      </w:r>
    </w:p>
    <w:p w14:paraId="1B729C2B" w14:textId="7A97B480" w:rsidR="00F00DA2" w:rsidRPr="006E7E73" w:rsidRDefault="002A2F04" w:rsidP="006E7E73">
      <w:pPr>
        <w:pStyle w:val="Paragrafoelenco"/>
        <w:numPr>
          <w:ilvl w:val="0"/>
          <w:numId w:val="25"/>
        </w:numPr>
        <w:spacing w:before="120" w:after="120" w:line="240" w:lineRule="auto"/>
        <w:ind w:left="426" w:hanging="426"/>
        <w:contextualSpacing w:val="0"/>
        <w:jc w:val="both"/>
        <w:rPr>
          <w:rFonts w:cstheme="minorHAnsi"/>
        </w:rPr>
      </w:pPr>
      <w:r w:rsidRPr="00D73FEA">
        <w:rPr>
          <w:rFonts w:cstheme="minorHAnsi"/>
        </w:rPr>
        <w:t xml:space="preserve">Ai sensi dell’art. 121, comma 9, del Codice, l’Appaltatore non ha diritto allo scioglimento del Contratto né ad alcuna indennità qualora </w:t>
      </w:r>
      <w:r w:rsidR="0097165B" w:rsidRPr="00D73FEA">
        <w:rPr>
          <w:rFonts w:cstheme="minorHAnsi"/>
        </w:rPr>
        <w:t>la Fornitura</w:t>
      </w:r>
      <w:r w:rsidRPr="00D73FEA">
        <w:rPr>
          <w:rFonts w:eastAsia="Times New Roman" w:cstheme="minorHAnsi"/>
          <w:i/>
          <w:lang w:eastAsia="it-IT"/>
        </w:rPr>
        <w:t>,</w:t>
      </w:r>
      <w:r w:rsidRPr="00D73FEA">
        <w:rPr>
          <w:rFonts w:cstheme="minorHAnsi"/>
        </w:rPr>
        <w:t xml:space="preserve"> per qualsiasi causa non imputabile alla Stazione Appaltante, non sia ultimato nel termine contrattuale e qualunque sia il maggior tempo impiegato.</w:t>
      </w:r>
    </w:p>
    <w:p w14:paraId="42152E46" w14:textId="05DD7232" w:rsidR="00783233" w:rsidRPr="00CF1BD7" w:rsidRDefault="00783233" w:rsidP="00300BEC">
      <w:pPr>
        <w:pStyle w:val="WW-Testonormale"/>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14:paraId="419D06E6" w14:textId="4122A3A9" w:rsidR="00783233" w:rsidRPr="00CF1BD7" w:rsidRDefault="00783233" w:rsidP="00300BEC">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14:paraId="401E8CBB" w14:textId="6CDC8219"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proofErr w:type="gramStart"/>
      <w:r w:rsidRPr="00CF1BD7">
        <w:rPr>
          <w:rFonts w:cstheme="minorHAnsi"/>
        </w:rPr>
        <w:t>osservare</w:t>
      </w:r>
      <w:proofErr w:type="gramEnd"/>
      <w:r w:rsidRPr="00CF1BD7">
        <w:rPr>
          <w:rFonts w:cstheme="minorHAnsi"/>
        </w:rPr>
        <w:t xml:space="preserv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proofErr w:type="gramStart"/>
      <w:r w:rsidRPr="00CF1BD7">
        <w:rPr>
          <w:rFonts w:cstheme="minorHAnsi"/>
        </w:rPr>
        <w:t>dare</w:t>
      </w:r>
      <w:proofErr w:type="gramEnd"/>
      <w:r w:rsidRPr="00CF1BD7">
        <w:rPr>
          <w:rFonts w:cstheme="minorHAnsi"/>
        </w:rPr>
        <w:t xml:space="preserve"> immediata comunicazione di ogni circostanza che possa interferire sull’esecuzione delle attività di cui al presente Contratto;</w:t>
      </w:r>
    </w:p>
    <w:p w14:paraId="719B64BD" w14:textId="519E5156"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proofErr w:type="gramStart"/>
      <w:r w:rsidRPr="00CF1BD7">
        <w:rPr>
          <w:rFonts w:cstheme="minorHAnsi"/>
        </w:rPr>
        <w:t>adottare</w:t>
      </w:r>
      <w:proofErr w:type="gramEnd"/>
      <w:r w:rsidRPr="00CF1BD7">
        <w:rPr>
          <w:rFonts w:cstheme="minorHAnsi"/>
        </w:rPr>
        <w:t xml:space="preserv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14:paraId="41A34235" w14:textId="69CC48D5" w:rsidR="00D458BA" w:rsidRDefault="00D458BA" w:rsidP="00CF1BD7">
      <w:pPr>
        <w:numPr>
          <w:ilvl w:val="0"/>
          <w:numId w:val="7"/>
        </w:numPr>
        <w:shd w:val="clear" w:color="auto" w:fill="FFFFFF"/>
        <w:spacing w:before="120" w:after="120" w:line="240" w:lineRule="auto"/>
        <w:ind w:left="993" w:hanging="426"/>
        <w:jc w:val="both"/>
        <w:rPr>
          <w:rFonts w:cstheme="minorHAnsi"/>
        </w:rPr>
      </w:pPr>
      <w:proofErr w:type="gramStart"/>
      <w:r w:rsidRPr="00CF1BD7">
        <w:rPr>
          <w:rFonts w:cstheme="minorHAnsi"/>
          <w:color w:val="000000" w:themeColor="text1"/>
        </w:rPr>
        <w:t>rispettare</w:t>
      </w:r>
      <w:proofErr w:type="gramEnd"/>
      <w:r w:rsidRPr="00CF1BD7">
        <w:rPr>
          <w:rFonts w:cstheme="minorHAnsi"/>
          <w:color w:val="000000" w:themeColor="text1"/>
        </w:rPr>
        <w:t xml:space="preserv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in coerenza con le tempistiche previste dal cronoprogramma procedurale di misura;</w:t>
      </w:r>
    </w:p>
    <w:p w14:paraId="64035E7D" w14:textId="247DB199" w:rsidR="00D458BA" w:rsidRPr="00CF1BD7" w:rsidRDefault="00FB16F8" w:rsidP="00CF1BD7">
      <w:pPr>
        <w:pStyle w:val="Paragrafoelenco"/>
        <w:numPr>
          <w:ilvl w:val="0"/>
          <w:numId w:val="7"/>
        </w:numPr>
        <w:shd w:val="clear" w:color="auto" w:fill="FFFFFF"/>
        <w:autoSpaceDE w:val="0"/>
        <w:autoSpaceDN w:val="0"/>
        <w:spacing w:before="120" w:after="120" w:line="240" w:lineRule="auto"/>
        <w:ind w:left="993" w:hanging="426"/>
        <w:contextualSpacing w:val="0"/>
        <w:jc w:val="both"/>
        <w:rPr>
          <w:rFonts w:cstheme="minorHAnsi"/>
        </w:rPr>
      </w:pPr>
      <w:proofErr w:type="gramStart"/>
      <w:r>
        <w:rPr>
          <w:rFonts w:cstheme="minorHAnsi"/>
        </w:rPr>
        <w:t>a</w:t>
      </w:r>
      <w:proofErr w:type="gramEnd"/>
      <w:r>
        <w:rPr>
          <w:rFonts w:cstheme="minorHAnsi"/>
        </w:rPr>
        <w:t xml:space="preserve"> </w:t>
      </w:r>
      <w:r w:rsidR="00D458BA" w:rsidRPr="00CF1BD7">
        <w:rPr>
          <w:rFonts w:cstheme="minorHAnsi"/>
          <w:color w:val="000000"/>
        </w:rPr>
        <w:t xml:space="preserve">rispettare </w:t>
      </w:r>
      <w:r w:rsidR="00D458BA" w:rsidRPr="00CF1BD7">
        <w:rPr>
          <w:rFonts w:cstheme="minorHAnsi"/>
        </w:rPr>
        <w:t>i principi DNS</w:t>
      </w:r>
      <w:r>
        <w:rPr>
          <w:rFonts w:cstheme="minorHAnsi"/>
        </w:rPr>
        <w:t>H relativi all’Intervento</w:t>
      </w:r>
      <w:r w:rsidR="00D458BA" w:rsidRPr="00CF1BD7">
        <w:rPr>
          <w:rFonts w:cstheme="minorHAnsi"/>
        </w:rPr>
        <w:t>, come previsti nella Scheda 3</w:t>
      </w:r>
      <w:r w:rsidR="00C52E22" w:rsidRPr="00CF1BD7">
        <w:rPr>
          <w:rFonts w:cstheme="minorHAnsi"/>
        </w:rPr>
        <w:t>.</w:t>
      </w:r>
    </w:p>
    <w:p w14:paraId="2FB2A36F" w14:textId="2E7315C4" w:rsidR="00921557" w:rsidRPr="00CF1BD7" w:rsidRDefault="0097165B"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La </w:t>
      </w:r>
      <w:bookmarkStart w:id="8" w:name="_Hlk140180662"/>
      <w:r>
        <w:rPr>
          <w:rFonts w:asciiTheme="minorHAnsi" w:hAnsiTheme="minorHAnsi" w:cstheme="minorHAnsi"/>
          <w:sz w:val="22"/>
          <w:szCs w:val="22"/>
        </w:rPr>
        <w:t>Fornitura</w:t>
      </w:r>
      <w:r w:rsidR="00B56963" w:rsidRPr="00CF1BD7">
        <w:rPr>
          <w:rFonts w:asciiTheme="minorHAnsi" w:hAnsiTheme="minorHAnsi" w:cstheme="minorHAnsi"/>
          <w:sz w:val="22"/>
          <w:szCs w:val="22"/>
        </w:rPr>
        <w:t xml:space="preserve"> </w:t>
      </w:r>
      <w:bookmarkEnd w:id="8"/>
      <w:r w:rsidR="00B56963" w:rsidRPr="00CF1BD7">
        <w:rPr>
          <w:rFonts w:asciiTheme="minorHAnsi" w:hAnsiTheme="minorHAnsi" w:cstheme="minorHAnsi"/>
          <w:sz w:val="22"/>
          <w:szCs w:val="22"/>
        </w:rPr>
        <w:t xml:space="preserve">dovrà essere </w:t>
      </w:r>
      <w:r w:rsidRPr="00CF1BD7">
        <w:rPr>
          <w:rFonts w:asciiTheme="minorHAnsi" w:hAnsiTheme="minorHAnsi" w:cstheme="minorHAnsi"/>
          <w:sz w:val="22"/>
          <w:szCs w:val="22"/>
        </w:rPr>
        <w:t>svolt</w:t>
      </w:r>
      <w:r>
        <w:rPr>
          <w:rFonts w:asciiTheme="minorHAnsi" w:hAnsiTheme="minorHAnsi" w:cstheme="minorHAnsi"/>
          <w:sz w:val="22"/>
          <w:szCs w:val="22"/>
        </w:rPr>
        <w:t>a</w:t>
      </w:r>
      <w:r w:rsidRPr="00CF1BD7">
        <w:rPr>
          <w:rFonts w:asciiTheme="minorHAnsi" w:hAnsiTheme="minorHAnsi" w:cstheme="minorHAnsi"/>
          <w:sz w:val="22"/>
          <w:szCs w:val="22"/>
        </w:rPr>
        <w:t xml:space="preserve"> </w:t>
      </w:r>
      <w:r w:rsidR="009F4406">
        <w:rPr>
          <w:rFonts w:asciiTheme="minorHAnsi" w:hAnsiTheme="minorHAnsi" w:cstheme="minorHAnsi"/>
          <w:sz w:val="22"/>
          <w:szCs w:val="22"/>
        </w:rPr>
        <w:t>con le seguenti modalità: spedizione di tutto il materiale presso la sede centrale in Piazza de Maria, 31, Grosseto – 58100</w:t>
      </w:r>
      <w:r w:rsidR="00910397">
        <w:rPr>
          <w:rFonts w:asciiTheme="minorHAnsi" w:hAnsiTheme="minorHAnsi" w:cstheme="minorHAnsi"/>
          <w:sz w:val="22"/>
          <w:szCs w:val="22"/>
        </w:rPr>
        <w:t>, compresa la spedizione e la messa in posa dell’armadio blindato</w:t>
      </w:r>
      <w:r w:rsidR="009F4406">
        <w:rPr>
          <w:rFonts w:asciiTheme="minorHAnsi" w:hAnsiTheme="minorHAnsi" w:cstheme="minorHAnsi"/>
          <w:sz w:val="22"/>
          <w:szCs w:val="22"/>
        </w:rPr>
        <w:t>;</w:t>
      </w:r>
      <w:r w:rsidR="002570FC">
        <w:rPr>
          <w:rFonts w:asciiTheme="minorHAnsi" w:hAnsiTheme="minorHAnsi" w:cstheme="minorHAnsi"/>
          <w:sz w:val="22"/>
          <w:szCs w:val="22"/>
        </w:rPr>
        <w:t xml:space="preserve"> </w:t>
      </w:r>
    </w:p>
    <w:p w14:paraId="717492B4" w14:textId="4E4106E7"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14:paraId="2B6CAC21" w14:textId="1BB35787"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del</w:t>
      </w:r>
      <w:r w:rsidR="00A61ECE">
        <w:rPr>
          <w:rFonts w:asciiTheme="minorHAnsi" w:hAnsiTheme="minorHAnsi" w:cstheme="minorHAnsi"/>
          <w:sz w:val="22"/>
          <w:szCs w:val="22"/>
        </w:rPr>
        <w:t>la Fornitura</w:t>
      </w:r>
      <w:r w:rsidRPr="00CF1BD7">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14:paraId="0BC744AE" w14:textId="6E80342B" w:rsidR="00B56963" w:rsidRPr="00CF1BD7" w:rsidRDefault="00B56963" w:rsidP="00300BE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14:paraId="76A2743D" w14:textId="77777777" w:rsidR="00B56963" w:rsidRPr="00CF1BD7" w:rsidRDefault="00B56963" w:rsidP="00300BEC">
      <w:pPr>
        <w:pStyle w:val="WW-Testonormale"/>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14:paraId="51524EBB" w14:textId="583DB151" w:rsidR="00B56963" w:rsidRPr="00CF1BD7"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9" w:name="_Hlk129227748"/>
      <w:r w:rsidRPr="00CF1BD7">
        <w:rPr>
          <w:rFonts w:asciiTheme="minorHAnsi" w:hAnsiTheme="minorHAnsi" w:cstheme="minorHAnsi"/>
          <w:sz w:val="22"/>
          <w:szCs w:val="22"/>
        </w:rPr>
        <w:t>attuazione della Missione 4: Istruzione e Ricerca, Componente 1 – Potenziamento dell’offerta dei servizi di istruzione: dagli asili nido alle Università, Investimento 3.2: Scuola 4.0 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10" w:name="_Hlk129227767"/>
      <w:bookmarkEnd w:id="9"/>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previsti nel Piano medesimo.</w:t>
      </w:r>
      <w:bookmarkStart w:id="11" w:name="_Hlk129227831"/>
      <w:bookmarkEnd w:id="10"/>
    </w:p>
    <w:p w14:paraId="21C1E7C4" w14:textId="77777777" w:rsidR="003B0D75"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Nello specifico, il </w:t>
      </w:r>
      <w:r w:rsidRPr="00CF1BD7">
        <w:rPr>
          <w:rFonts w:asciiTheme="minorHAnsi" w:hAnsiTheme="minorHAnsi" w:cstheme="minorHAnsi"/>
          <w:i/>
          <w:iCs/>
          <w:sz w:val="22"/>
          <w:szCs w:val="22"/>
        </w:rPr>
        <w:t xml:space="preserve">target </w:t>
      </w:r>
      <w:r w:rsidRPr="00CF1BD7">
        <w:rPr>
          <w:rFonts w:asciiTheme="minorHAnsi" w:hAnsiTheme="minorHAnsi" w:cstheme="minorHAnsi"/>
          <w:sz w:val="22"/>
          <w:szCs w:val="22"/>
        </w:rPr>
        <w:t xml:space="preserve">della linea di investimento è costituito dal numero di classi trasformate in ambienti di apprendimento innovativi. Entro la fine del 2025 il Ministero dell’istruzione </w:t>
      </w:r>
      <w:r w:rsidR="00E95A5F" w:rsidRPr="00CF1BD7">
        <w:rPr>
          <w:rFonts w:asciiTheme="minorHAnsi" w:hAnsiTheme="minorHAnsi" w:cstheme="minorHAnsi"/>
          <w:sz w:val="22"/>
          <w:szCs w:val="22"/>
        </w:rPr>
        <w:t xml:space="preserve">e del merito </w:t>
      </w:r>
      <w:r w:rsidRPr="00CF1BD7">
        <w:rPr>
          <w:rFonts w:asciiTheme="minorHAnsi" w:hAnsiTheme="minorHAnsi" w:cstheme="minorHAnsi"/>
          <w:sz w:val="22"/>
          <w:szCs w:val="22"/>
        </w:rPr>
        <w:t xml:space="preserve">dovrà fornire la dimostrazione sul raggiungimento del valore minimo di 100.000 ambienti trasformati alla Commissione europea per l’azione 1 – </w:t>
      </w:r>
      <w:proofErr w:type="spellStart"/>
      <w:r w:rsidRPr="00CF1BD7">
        <w:rPr>
          <w:rFonts w:asciiTheme="minorHAnsi" w:hAnsiTheme="minorHAnsi" w:cstheme="minorHAnsi"/>
          <w:i/>
          <w:iCs/>
          <w:sz w:val="22"/>
          <w:szCs w:val="22"/>
        </w:rPr>
        <w:t>Next</w:t>
      </w:r>
      <w:proofErr w:type="spellEnd"/>
      <w:r w:rsidRPr="00CF1BD7">
        <w:rPr>
          <w:rFonts w:asciiTheme="minorHAnsi" w:hAnsiTheme="minorHAnsi" w:cstheme="minorHAnsi"/>
          <w:i/>
          <w:iCs/>
          <w:sz w:val="22"/>
          <w:szCs w:val="22"/>
        </w:rPr>
        <w:t xml:space="preserve"> generation </w:t>
      </w:r>
      <w:proofErr w:type="spellStart"/>
      <w:r w:rsidRPr="00CF1BD7">
        <w:rPr>
          <w:rFonts w:asciiTheme="minorHAnsi" w:hAnsiTheme="minorHAnsi" w:cstheme="minorHAnsi"/>
          <w:i/>
          <w:iCs/>
          <w:sz w:val="22"/>
          <w:szCs w:val="22"/>
        </w:rPr>
        <w:t>classroom</w:t>
      </w:r>
      <w:proofErr w:type="spellEnd"/>
      <w:r w:rsidRPr="00CF1BD7">
        <w:rPr>
          <w:rFonts w:asciiTheme="minorHAnsi" w:hAnsiTheme="minorHAnsi" w:cstheme="minorHAnsi"/>
          <w:sz w:val="22"/>
          <w:szCs w:val="22"/>
        </w:rPr>
        <w:t xml:space="preserve">, che per ciascuna scuola finanziata </w:t>
      </w:r>
    </w:p>
    <w:p w14:paraId="5DA33E76" w14:textId="26E51283" w:rsidR="00B56963"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proofErr w:type="gramStart"/>
      <w:r w:rsidRPr="00CF1BD7">
        <w:rPr>
          <w:rFonts w:asciiTheme="minorHAnsi" w:hAnsiTheme="minorHAnsi" w:cstheme="minorHAnsi"/>
          <w:sz w:val="22"/>
          <w:szCs w:val="22"/>
        </w:rPr>
        <w:t>è</w:t>
      </w:r>
      <w:proofErr w:type="gramEnd"/>
      <w:r w:rsidRPr="00CF1BD7">
        <w:rPr>
          <w:rFonts w:asciiTheme="minorHAnsi" w:hAnsiTheme="minorHAnsi" w:cstheme="minorHAnsi"/>
          <w:sz w:val="22"/>
          <w:szCs w:val="22"/>
        </w:rPr>
        <w:t xml:space="preserve"> stabilito in almeno la metà delle classi, sulla base del parametro del </w:t>
      </w:r>
      <w:r w:rsidR="00C2019F">
        <w:rPr>
          <w:rFonts w:asciiTheme="minorHAnsi" w:hAnsiTheme="minorHAnsi" w:cstheme="minorHAnsi"/>
          <w:sz w:val="22"/>
          <w:szCs w:val="22"/>
        </w:rPr>
        <w:t>d</w:t>
      </w:r>
      <w:r w:rsidRPr="00CF1BD7">
        <w:rPr>
          <w:rFonts w:asciiTheme="minorHAnsi" w:hAnsiTheme="minorHAnsi" w:cstheme="minorHAnsi"/>
          <w:sz w:val="22"/>
          <w:szCs w:val="22"/>
        </w:rPr>
        <w:t xml:space="preserve">ecreto </w:t>
      </w:r>
      <w:r w:rsidR="00C2019F">
        <w:rPr>
          <w:rFonts w:asciiTheme="minorHAnsi" w:hAnsiTheme="minorHAnsi" w:cstheme="minorHAnsi"/>
          <w:sz w:val="22"/>
          <w:szCs w:val="22"/>
        </w:rPr>
        <w:t>m</w:t>
      </w:r>
      <w:r w:rsidRPr="00CF1BD7">
        <w:rPr>
          <w:rFonts w:asciiTheme="minorHAnsi" w:hAnsiTheme="minorHAnsi" w:cstheme="minorHAnsi"/>
          <w:sz w:val="22"/>
          <w:szCs w:val="22"/>
        </w:rPr>
        <w:t xml:space="preserve">inisteriale di riparto n. 218 del 2022. </w:t>
      </w:r>
    </w:p>
    <w:p w14:paraId="629FC450" w14:textId="77777777" w:rsidR="00F60585" w:rsidRDefault="00574B46" w:rsidP="00F60585">
      <w:pPr>
        <w:pStyle w:val="Stile"/>
        <w:numPr>
          <w:ilvl w:val="0"/>
          <w:numId w:val="37"/>
        </w:numPr>
        <w:suppressAutoHyphens w:val="0"/>
        <w:autoSpaceDN w:val="0"/>
        <w:adjustRightInd w:val="0"/>
        <w:spacing w:before="0" w:after="0"/>
        <w:ind w:left="425" w:hanging="425"/>
        <w:jc w:val="both"/>
        <w:rPr>
          <w:rStyle w:val="ui-provider"/>
          <w:rFonts w:asciiTheme="minorHAnsi" w:hAnsiTheme="minorHAnsi" w:cstheme="minorHAnsi"/>
          <w:sz w:val="22"/>
          <w:szCs w:val="22"/>
        </w:rPr>
      </w:pPr>
      <w:bookmarkStart w:id="12" w:name="_Hlk129227923"/>
      <w:bookmarkEnd w:id="11"/>
      <w:r w:rsidRPr="00CF1BD7">
        <w:rPr>
          <w:rFonts w:asciiTheme="minorHAnsi" w:hAnsiTheme="minorHAnsi" w:cstheme="minorHAnsi"/>
          <w:sz w:val="22"/>
          <w:szCs w:val="22"/>
        </w:rPr>
        <w:t>Nell’esecuzione</w:t>
      </w:r>
      <w:r w:rsidRPr="00CF1BD7">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delegato della Commissione Europea n. 2021/2106/UE e, nello specifico, l’indicatore 7 «</w:t>
      </w:r>
      <w:r w:rsidRPr="00CF1BD7">
        <w:rPr>
          <w:rStyle w:val="ui-provider"/>
          <w:rFonts w:asciiTheme="minorHAnsi" w:hAnsiTheme="minorHAnsi" w:cstheme="minorHAnsi"/>
          <w:i/>
          <w:iCs/>
          <w:sz w:val="22"/>
          <w:szCs w:val="22"/>
        </w:rPr>
        <w:t>Utenti di servizi, prodotti e processi digitali pubblici nuovi e aggiornati</w:t>
      </w:r>
      <w:r w:rsidRPr="00CF1BD7">
        <w:rPr>
          <w:rStyle w:val="ui-provider"/>
          <w:rFonts w:asciiTheme="minorHAnsi" w:hAnsiTheme="minorHAnsi" w:cstheme="minorHAnsi"/>
          <w:sz w:val="22"/>
          <w:szCs w:val="22"/>
        </w:rPr>
        <w:t xml:space="preserve">», in quanto applicabile all’oggetto del presente Contratto. In particolare, l’indicatore dovrà essere misurato due volte l’anno rispetto al valore realizzato. </w:t>
      </w:r>
    </w:p>
    <w:p w14:paraId="2247AC9A" w14:textId="263B25E1" w:rsidR="00574B46" w:rsidRPr="00CF1BD7" w:rsidRDefault="00574B46" w:rsidP="00F60585">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Style w:val="ui-provider"/>
          <w:rFonts w:asciiTheme="minorHAnsi" w:hAnsiTheme="minorHAnsi" w:cstheme="minorHAnsi"/>
          <w:sz w:val="22"/>
          <w:szCs w:val="22"/>
        </w:rPr>
        <w:t>I dati relativi all’indicatore saranno, dunque, oggetto di controllo da parte dell’Unità di missione per il PNRR.</w:t>
      </w:r>
    </w:p>
    <w:p w14:paraId="4E4EEEA7" w14:textId="6878ABAD" w:rsidR="00B56963"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impegna ad erogare i servizi nel rispetto delle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e dei </w:t>
      </w:r>
      <w:r w:rsidRPr="00CF1BD7">
        <w:rPr>
          <w:rFonts w:asciiTheme="minorHAnsi" w:hAnsiTheme="minorHAnsi" w:cstheme="minorHAnsi"/>
          <w:i/>
          <w:iCs/>
          <w:sz w:val="22"/>
          <w:szCs w:val="22"/>
        </w:rPr>
        <w:t>targets</w:t>
      </w:r>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del</w:t>
      </w:r>
      <w:r w:rsidR="0097165B">
        <w:rPr>
          <w:rFonts w:asciiTheme="minorHAnsi" w:hAnsiTheme="minorHAnsi" w:cstheme="minorHAnsi"/>
          <w:sz w:val="22"/>
          <w:szCs w:val="22"/>
        </w:rPr>
        <w:t>la Fornitura</w:t>
      </w:r>
      <w:r w:rsidR="001A065A">
        <w:rPr>
          <w:rFonts w:asciiTheme="minorHAnsi" w:hAnsiTheme="minorHAnsi" w:cstheme="minorHAnsi"/>
          <w:sz w:val="22"/>
          <w:szCs w:val="22"/>
        </w:rPr>
        <w:t xml:space="preserve"> </w:t>
      </w:r>
      <w:r w:rsidRPr="00CF1BD7">
        <w:rPr>
          <w:rFonts w:asciiTheme="minorHAnsi" w:hAnsiTheme="minorHAnsi" w:cstheme="minorHAnsi"/>
          <w:sz w:val="22"/>
          <w:szCs w:val="22"/>
        </w:rPr>
        <w:t xml:space="preserve">al fine di garantire il rispetto delle tempistiche di attuazione delle </w:t>
      </w:r>
      <w:proofErr w:type="spellStart"/>
      <w:r w:rsidRPr="00CF1BD7">
        <w:rPr>
          <w:rFonts w:asciiTheme="minorHAnsi" w:hAnsiTheme="minorHAnsi" w:cstheme="minorHAnsi"/>
          <w:i/>
          <w:iCs/>
          <w:sz w:val="22"/>
          <w:szCs w:val="22"/>
        </w:rPr>
        <w:t>milestone</w:t>
      </w:r>
      <w:proofErr w:type="spellEnd"/>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e dei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12"/>
      <w:r w:rsidRPr="00CF1BD7">
        <w:rPr>
          <w:rFonts w:asciiTheme="minorHAnsi" w:hAnsiTheme="minorHAnsi" w:cstheme="minorHAnsi"/>
          <w:sz w:val="22"/>
          <w:szCs w:val="22"/>
        </w:rPr>
        <w:t>, anche nel caso in cui le tempistiche venissero modificate, variate e/o prorogate.</w:t>
      </w:r>
    </w:p>
    <w:p w14:paraId="06D681B3" w14:textId="234F1D67" w:rsidR="00815EFB" w:rsidRPr="00910397" w:rsidRDefault="00395627" w:rsidP="00910397">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Stazione Appaltante potrà richiedere all’Affidatario il rispetto di tutti i requisiti tecnici e ambientali previsti dalla normativa europea e nazionale in ottemperanza al principio di non arrecare un danno significativo agli obiettivi ambientali (“Do No </w:t>
      </w:r>
      <w:proofErr w:type="spellStart"/>
      <w:r w:rsidRPr="00CF1BD7">
        <w:rPr>
          <w:rFonts w:asciiTheme="minorHAnsi" w:hAnsiTheme="minorHAnsi" w:cstheme="minorHAnsi"/>
          <w:sz w:val="22"/>
          <w:szCs w:val="22"/>
        </w:rPr>
        <w:t>Significant</w:t>
      </w:r>
      <w:proofErr w:type="spellEnd"/>
      <w:r w:rsidRPr="00CF1BD7">
        <w:rPr>
          <w:rFonts w:asciiTheme="minorHAnsi" w:hAnsiTheme="minorHAnsi" w:cstheme="minorHAnsi"/>
          <w:sz w:val="22"/>
          <w:szCs w:val="22"/>
        </w:rPr>
        <w:t xml:space="preserve"> </w:t>
      </w:r>
      <w:proofErr w:type="spellStart"/>
      <w:r w:rsidRPr="00CF1BD7">
        <w:rPr>
          <w:rFonts w:asciiTheme="minorHAnsi" w:hAnsiTheme="minorHAnsi" w:cstheme="minorHAnsi"/>
          <w:sz w:val="22"/>
          <w:szCs w:val="22"/>
        </w:rPr>
        <w:t>Harm</w:t>
      </w:r>
      <w:proofErr w:type="spellEnd"/>
      <w:r w:rsidRPr="00CF1BD7">
        <w:rPr>
          <w:rFonts w:asciiTheme="minorHAnsi" w:hAnsiTheme="minorHAnsi" w:cstheme="minorHAnsi"/>
          <w:sz w:val="22"/>
          <w:szCs w:val="22"/>
        </w:rPr>
        <w:t>”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xml:space="preserve">»), in coerenza con l'articolo 17 del Regolamento (UE) 2020/852, ivi incluso l’impegno a consegnare alla Stazione Appaltante la documentazione a comprova del rispetto dei suddetti requisiti. </w:t>
      </w:r>
    </w:p>
    <w:p w14:paraId="6652558F" w14:textId="7D5B4147" w:rsidR="00395627" w:rsidRDefault="00395627" w:rsidP="00815EFB">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815EFB">
        <w:rPr>
          <w:rFonts w:asciiTheme="minorHAnsi" w:hAnsiTheme="minorHAnsi" w:cstheme="minorHAnsi"/>
          <w:sz w:val="22"/>
          <w:szCs w:val="22"/>
        </w:rPr>
        <w:t>Al riguardo, l’Affidatario si impegna a consegnare, a semplice richiesta dell’Amministrazione e senza ritardo, e comunque entro 10 giorni dalla richiesta, tutta la documentazione e le eventuali attestazioni necessarie per la verifica del rispetto del principio DNSH.</w:t>
      </w:r>
    </w:p>
    <w:p w14:paraId="2D27CC7D" w14:textId="77777777" w:rsidR="00910397" w:rsidRDefault="00910397" w:rsidP="00910397">
      <w:pPr>
        <w:pStyle w:val="Stile"/>
        <w:suppressAutoHyphens w:val="0"/>
        <w:autoSpaceDN w:val="0"/>
        <w:adjustRightInd w:val="0"/>
        <w:spacing w:before="0" w:after="0"/>
        <w:jc w:val="both"/>
        <w:rPr>
          <w:rFonts w:asciiTheme="minorHAnsi" w:hAnsiTheme="minorHAnsi" w:cstheme="minorHAnsi"/>
          <w:sz w:val="22"/>
          <w:szCs w:val="22"/>
        </w:rPr>
      </w:pPr>
    </w:p>
    <w:p w14:paraId="6ADCA99B" w14:textId="77777777" w:rsidR="00910397" w:rsidRDefault="00910397" w:rsidP="00910397">
      <w:pPr>
        <w:pStyle w:val="Stile"/>
        <w:suppressAutoHyphens w:val="0"/>
        <w:autoSpaceDN w:val="0"/>
        <w:adjustRightInd w:val="0"/>
        <w:spacing w:before="0" w:after="0"/>
        <w:jc w:val="both"/>
        <w:rPr>
          <w:rFonts w:asciiTheme="minorHAnsi" w:hAnsiTheme="minorHAnsi" w:cstheme="minorHAnsi"/>
          <w:sz w:val="22"/>
          <w:szCs w:val="22"/>
        </w:rPr>
      </w:pPr>
    </w:p>
    <w:p w14:paraId="1E4EBD2C" w14:textId="77777777" w:rsidR="00910397" w:rsidRPr="00815EFB" w:rsidRDefault="00910397" w:rsidP="00910397">
      <w:pPr>
        <w:pStyle w:val="Stile"/>
        <w:suppressAutoHyphens w:val="0"/>
        <w:autoSpaceDN w:val="0"/>
        <w:adjustRightInd w:val="0"/>
        <w:spacing w:before="0" w:after="0"/>
        <w:jc w:val="both"/>
        <w:rPr>
          <w:rFonts w:asciiTheme="minorHAnsi" w:hAnsiTheme="minorHAnsi" w:cstheme="minorHAnsi"/>
          <w:sz w:val="22"/>
          <w:szCs w:val="22"/>
        </w:rPr>
      </w:pPr>
    </w:p>
    <w:p w14:paraId="69B93A7F" w14:textId="77777777" w:rsidR="00B56963" w:rsidRPr="00CF1BD7"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 xml:space="preserve">Fermo quanto previsto nei precedenti commi del presente articolo, l’Affidatario si impegna altresì: </w:t>
      </w:r>
    </w:p>
    <w:p w14:paraId="02060BBB" w14:textId="77777777"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rPr>
        <w:t>durante</w:t>
      </w:r>
      <w:proofErr w:type="gramEnd"/>
      <w:r w:rsidRPr="00CF1BD7">
        <w:rPr>
          <w:rFonts w:asciiTheme="minorHAnsi" w:hAnsiTheme="minorHAnsi" w:cstheme="minorHAnsi"/>
          <w:szCs w:val="22"/>
          <w:lang w:val="it-IT"/>
        </w:rPr>
        <w:t xml:space="preserve"> lo svolgimento delle prestazioni di cui al presente Contratto, a verificare il costante allineamento tra lo stato di avanzamento delle proprie attività e il cronoprogramma della misura del PNRR nonché a comunicare tempestivamente gli eventuali scostamenti rispetto alle </w:t>
      </w:r>
      <w:proofErr w:type="spellStart"/>
      <w:r w:rsidRPr="00CF1BD7">
        <w:rPr>
          <w:rFonts w:asciiTheme="minorHAnsi" w:hAnsiTheme="minorHAnsi" w:cstheme="minorHAnsi"/>
          <w:i/>
          <w:iCs/>
          <w:szCs w:val="22"/>
          <w:lang w:val="it-IT"/>
        </w:rPr>
        <w:t>milestones</w:t>
      </w:r>
      <w:proofErr w:type="spellEnd"/>
      <w:r w:rsidRPr="00CF1BD7">
        <w:rPr>
          <w:rFonts w:asciiTheme="minorHAnsi" w:hAnsiTheme="minorHAnsi" w:cstheme="minorHAnsi"/>
          <w:szCs w:val="22"/>
          <w:lang w:val="it-IT"/>
        </w:rPr>
        <w:t xml:space="preserve"> e ai </w:t>
      </w:r>
      <w:r w:rsidRPr="00CF1BD7">
        <w:rPr>
          <w:rFonts w:asciiTheme="minorHAnsi" w:hAnsiTheme="minorHAnsi" w:cstheme="minorHAnsi"/>
          <w:i/>
          <w:iCs/>
          <w:szCs w:val="22"/>
          <w:lang w:val="it-IT"/>
        </w:rPr>
        <w:t>targets</w:t>
      </w:r>
      <w:r w:rsidRPr="00CF1BD7">
        <w:rPr>
          <w:rFonts w:asciiTheme="minorHAnsi" w:hAnsiTheme="minorHAnsi" w:cstheme="minorHAnsi"/>
          <w:szCs w:val="22"/>
          <w:lang w:val="it-IT"/>
        </w:rPr>
        <w:t xml:space="preserve"> di tale misura, in modo tale consentire alla Stazione Appaltante l’adozione di azioni correttive;</w:t>
      </w:r>
    </w:p>
    <w:p w14:paraId="3CFCC67F" w14:textId="12623594"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rPr>
        <w:t>a</w:t>
      </w:r>
      <w:proofErr w:type="gramEnd"/>
      <w:r w:rsidRPr="00CF1BD7">
        <w:rPr>
          <w:rFonts w:asciiTheme="minorHAnsi" w:hAnsiTheme="minorHAnsi" w:cstheme="minorHAnsi"/>
          <w:szCs w:val="22"/>
          <w:lang w:val="it-IT"/>
        </w:rPr>
        <w:t xml:space="preserve">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14:paraId="6E025F0D" w14:textId="04D1373F"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eastAsia="it-IT"/>
        </w:rPr>
        <w:t>a</w:t>
      </w:r>
      <w:proofErr w:type="gramEnd"/>
      <w:r w:rsidRPr="00CF1BD7">
        <w:rPr>
          <w:rFonts w:asciiTheme="minorHAnsi" w:hAnsiTheme="minorHAnsi" w:cstheme="minorHAnsi"/>
          <w:szCs w:val="22"/>
          <w:lang w:val="it-IT" w:eastAsia="it-IT"/>
        </w:rPr>
        <w:t xml:space="preserve"> consegnare all’Amministrazione Contraente specifici prodotti o </w:t>
      </w:r>
      <w:proofErr w:type="spellStart"/>
      <w:r w:rsidRPr="00CF1BD7">
        <w:rPr>
          <w:rFonts w:asciiTheme="minorHAnsi" w:hAnsiTheme="minorHAnsi" w:cstheme="minorHAnsi"/>
          <w:i/>
          <w:iCs/>
          <w:szCs w:val="22"/>
          <w:lang w:val="it-IT" w:eastAsia="it-IT"/>
        </w:rPr>
        <w:t>outputs</w:t>
      </w:r>
      <w:proofErr w:type="spellEnd"/>
      <w:r w:rsidRPr="00CF1BD7">
        <w:rPr>
          <w:rFonts w:asciiTheme="minorHAnsi" w:hAnsiTheme="minorHAnsi" w:cstheme="minorHAnsi"/>
          <w:i/>
          <w:iCs/>
          <w:szCs w:val="22"/>
          <w:lang w:val="it-IT" w:eastAsia="it-IT"/>
        </w:rPr>
        <w:t xml:space="preserve">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cronoprogramma della </w:t>
      </w:r>
      <w:r w:rsidRPr="00CF1BD7">
        <w:rPr>
          <w:rFonts w:asciiTheme="minorHAnsi" w:hAnsiTheme="minorHAnsi" w:cstheme="minorHAnsi"/>
          <w:szCs w:val="22"/>
          <w:lang w:val="it-IT"/>
        </w:rPr>
        <w:t>Missione 4</w:t>
      </w:r>
      <w:r w:rsidR="007F1461">
        <w:rPr>
          <w:rFonts w:asciiTheme="minorHAnsi" w:hAnsiTheme="minorHAnsi" w:cstheme="minorHAnsi"/>
          <w:szCs w:val="22"/>
          <w:lang w:val="it-IT"/>
        </w:rPr>
        <w:t xml:space="preserve"> </w:t>
      </w:r>
      <w:bookmarkStart w:id="13" w:name="_Hlk139129779"/>
      <w:r w:rsidR="007F1461">
        <w:rPr>
          <w:rFonts w:asciiTheme="minorHAnsi" w:hAnsiTheme="minorHAnsi" w:cstheme="minorHAnsi"/>
          <w:szCs w:val="22"/>
          <w:lang w:val="it-IT"/>
        </w:rPr>
        <w:t>– Componente 1 – Investimento 3.2</w:t>
      </w:r>
      <w:bookmarkEnd w:id="13"/>
      <w:r w:rsidRPr="00CF1BD7">
        <w:rPr>
          <w:rFonts w:asciiTheme="minorHAnsi" w:hAnsiTheme="minorHAnsi" w:cstheme="minorHAnsi"/>
          <w:szCs w:val="22"/>
          <w:lang w:val="it-IT" w:eastAsia="it-IT"/>
        </w:rPr>
        <w:t>;</w:t>
      </w:r>
    </w:p>
    <w:p w14:paraId="6A4FC0F9" w14:textId="77777777" w:rsidR="00965A2F" w:rsidRDefault="00B56963" w:rsidP="00965A2F">
      <w:pPr>
        <w:pStyle w:val="AODocTxt"/>
        <w:numPr>
          <w:ilvl w:val="0"/>
          <w:numId w:val="36"/>
        </w:numPr>
        <w:spacing w:before="0" w:line="240" w:lineRule="auto"/>
        <w:ind w:left="709" w:hanging="425"/>
        <w:rPr>
          <w:rFonts w:asciiTheme="minorHAnsi" w:hAnsiTheme="minorHAnsi" w:cstheme="minorHAnsi"/>
          <w:szCs w:val="22"/>
          <w:lang w:val="it-IT"/>
        </w:rPr>
      </w:pPr>
      <w:proofErr w:type="gramStart"/>
      <w:r w:rsidRPr="00CF1BD7">
        <w:rPr>
          <w:rFonts w:asciiTheme="minorHAnsi" w:hAnsiTheme="minorHAnsi" w:cstheme="minorHAnsi"/>
          <w:szCs w:val="22"/>
          <w:lang w:val="it-IT"/>
        </w:rPr>
        <w:t>a</w:t>
      </w:r>
      <w:proofErr w:type="gramEnd"/>
      <w:r w:rsidRPr="00CF1BD7">
        <w:rPr>
          <w:rFonts w:asciiTheme="minorHAnsi" w:hAnsiTheme="minorHAnsi" w:cstheme="minorHAnsi"/>
          <w:szCs w:val="22"/>
          <w:lang w:val="it-IT"/>
        </w:rPr>
        <w:t xml:space="preserve">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w:t>
      </w:r>
    </w:p>
    <w:p w14:paraId="6F406282" w14:textId="10AB0114" w:rsidR="001A065A" w:rsidRPr="00965A2F" w:rsidRDefault="00B56963" w:rsidP="00965A2F">
      <w:pPr>
        <w:pStyle w:val="AODocTxt"/>
        <w:numPr>
          <w:ilvl w:val="0"/>
          <w:numId w:val="36"/>
        </w:numPr>
        <w:spacing w:before="0" w:line="240" w:lineRule="auto"/>
        <w:ind w:left="709" w:hanging="425"/>
        <w:rPr>
          <w:rFonts w:asciiTheme="minorHAnsi" w:hAnsiTheme="minorHAnsi" w:cstheme="minorHAnsi"/>
          <w:szCs w:val="22"/>
          <w:lang w:val="it-IT"/>
        </w:rPr>
      </w:pPr>
      <w:r w:rsidRPr="00965A2F">
        <w:rPr>
          <w:rFonts w:asciiTheme="minorHAnsi" w:hAnsiTheme="minorHAnsi" w:cstheme="minorHAnsi"/>
          <w:szCs w:val="22"/>
          <w:lang w:val="it-IT"/>
        </w:rPr>
        <w:t>Appaltante di ogni mutamento o circostanza sopravvenuti che incidano sul rispetto dei citati requisiti, condizionalità e prescrizioni nonché procedere, senza ritardo, all’ag</w:t>
      </w:r>
      <w:r w:rsidR="001A065A" w:rsidRPr="00965A2F">
        <w:rPr>
          <w:rFonts w:asciiTheme="minorHAnsi" w:hAnsiTheme="minorHAnsi" w:cstheme="minorHAnsi"/>
          <w:szCs w:val="22"/>
          <w:lang w:val="it-IT"/>
        </w:rPr>
        <w:t xml:space="preserve">giornamento delle dichiarazioni </w:t>
      </w:r>
      <w:r w:rsidRPr="00965A2F">
        <w:rPr>
          <w:rFonts w:asciiTheme="minorHAnsi" w:hAnsiTheme="minorHAnsi" w:cstheme="minorHAnsi"/>
          <w:szCs w:val="22"/>
          <w:lang w:val="it-IT"/>
        </w:rPr>
        <w:t xml:space="preserve">e della documentazione eventualmente trasmesse alla Stazione Appaltante. </w:t>
      </w:r>
    </w:p>
    <w:p w14:paraId="7B66CC7B" w14:textId="5CC4D59A" w:rsidR="00B56963" w:rsidRPr="001A065A" w:rsidRDefault="00B56963" w:rsidP="001A065A">
      <w:pPr>
        <w:pStyle w:val="AODocTxt"/>
        <w:numPr>
          <w:ilvl w:val="0"/>
          <w:numId w:val="0"/>
        </w:numPr>
        <w:spacing w:before="120" w:after="120" w:line="300" w:lineRule="exact"/>
        <w:ind w:left="284"/>
        <w:rPr>
          <w:rFonts w:asciiTheme="minorHAnsi" w:hAnsiTheme="minorHAnsi" w:cstheme="minorHAnsi"/>
          <w:szCs w:val="22"/>
          <w:lang w:val="it-IT"/>
        </w:rPr>
      </w:pPr>
      <w:r w:rsidRPr="001A065A">
        <w:rPr>
          <w:rFonts w:asciiTheme="minorHAnsi" w:hAnsiTheme="minorHAnsi" w:cstheme="minorHAnsi"/>
          <w:szCs w:val="22"/>
          <w:lang w:val="it-IT"/>
        </w:rPr>
        <w:t>Nello specifico, l’Affidatario è tenuto a comunicare alla Stazione Appaltante ogni mu</w:t>
      </w:r>
      <w:r w:rsidR="00965A2F">
        <w:rPr>
          <w:rFonts w:asciiTheme="minorHAnsi" w:hAnsiTheme="minorHAnsi" w:cstheme="minorHAnsi"/>
          <w:szCs w:val="22"/>
          <w:lang w:val="it-IT"/>
        </w:rPr>
        <w:t xml:space="preserve">tamento della propria struttura </w:t>
      </w:r>
      <w:r w:rsidRPr="001A065A">
        <w:rPr>
          <w:rFonts w:asciiTheme="minorHAnsi" w:hAnsiTheme="minorHAnsi" w:cstheme="minorHAnsi"/>
          <w:szCs w:val="22"/>
          <w:lang w:val="it-IT"/>
        </w:rPr>
        <w:t>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14:paraId="48E6D5A4" w14:textId="69BBF5D6" w:rsidR="00783233" w:rsidRPr="00CF1BD7" w:rsidRDefault="00783233" w:rsidP="00815EFB">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14:paraId="5A9ED216" w14:textId="77777777" w:rsidR="00783233" w:rsidRPr="00CF1BD7" w:rsidRDefault="00783233" w:rsidP="00815EFB">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441D8DC8" w:rsidR="004D4F92" w:rsidRDefault="004D4F92" w:rsidP="00910397">
      <w:pPr>
        <w:pStyle w:val="WW-Testonormale"/>
        <w:numPr>
          <w:ilvl w:val="0"/>
          <w:numId w:val="31"/>
        </w:numPr>
        <w:spacing w:before="120" w:after="120"/>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per </w:t>
      </w:r>
      <w:r w:rsidR="0097165B">
        <w:rPr>
          <w:rFonts w:asciiTheme="minorHAnsi" w:hAnsiTheme="minorHAnsi" w:cstheme="minorHAnsi"/>
          <w:bCs/>
          <w:sz w:val="22"/>
          <w:szCs w:val="22"/>
        </w:rPr>
        <w:t>la Fornitura</w:t>
      </w:r>
      <w:r w:rsidR="001A065A">
        <w:rPr>
          <w:rFonts w:asciiTheme="minorHAnsi" w:hAnsiTheme="minorHAnsi" w:cstheme="minorHAnsi"/>
          <w:bCs/>
          <w:sz w:val="22"/>
          <w:szCs w:val="22"/>
        </w:rPr>
        <w:t xml:space="preserve"> </w:t>
      </w:r>
      <w:r w:rsidR="00965A2F">
        <w:rPr>
          <w:rFonts w:asciiTheme="minorHAnsi" w:hAnsiTheme="minorHAnsi" w:cstheme="minorHAnsi"/>
          <w:bCs/>
          <w:sz w:val="22"/>
          <w:szCs w:val="22"/>
        </w:rPr>
        <w:t xml:space="preserve">è complessivamente pari ad € </w:t>
      </w:r>
      <w:r w:rsidR="00910397" w:rsidRPr="00910397">
        <w:rPr>
          <w:rFonts w:asciiTheme="minorHAnsi" w:hAnsiTheme="minorHAnsi" w:cstheme="minorHAnsi"/>
          <w:bCs/>
          <w:sz w:val="22"/>
          <w:szCs w:val="22"/>
        </w:rPr>
        <w:t xml:space="preserve">14.624,28, (euro </w:t>
      </w:r>
      <w:proofErr w:type="spellStart"/>
      <w:r w:rsidR="00910397" w:rsidRPr="00910397">
        <w:rPr>
          <w:rFonts w:asciiTheme="minorHAnsi" w:hAnsiTheme="minorHAnsi" w:cstheme="minorHAnsi"/>
          <w:bCs/>
          <w:sz w:val="22"/>
          <w:szCs w:val="22"/>
        </w:rPr>
        <w:t>quattordicimilaseicentoventiquattro</w:t>
      </w:r>
      <w:proofErr w:type="spellEnd"/>
      <w:r w:rsidR="00910397" w:rsidRPr="00910397">
        <w:rPr>
          <w:rFonts w:asciiTheme="minorHAnsi" w:hAnsiTheme="minorHAnsi" w:cstheme="minorHAnsi"/>
          <w:bCs/>
          <w:sz w:val="22"/>
          <w:szCs w:val="22"/>
        </w:rPr>
        <w:t>/28</w:t>
      </w:r>
      <w:r w:rsidRPr="001A065A">
        <w:rPr>
          <w:rFonts w:asciiTheme="minorHAnsi" w:hAnsiTheme="minorHAnsi" w:cstheme="minorHAnsi"/>
          <w:bCs/>
          <w:sz w:val="22"/>
          <w:szCs w:val="22"/>
        </w:rPr>
        <w:t>),</w:t>
      </w:r>
      <w:r w:rsidR="00D335D6" w:rsidRPr="00CF1BD7">
        <w:rPr>
          <w:rFonts w:asciiTheme="minorHAnsi" w:hAnsiTheme="minorHAnsi" w:cstheme="minorHAnsi"/>
          <w:bCs/>
          <w:sz w:val="22"/>
          <w:szCs w:val="22"/>
        </w:rPr>
        <w:t xml:space="preserve"> al netto di IVA e/o di altre imposte o contributi di legge</w:t>
      </w:r>
      <w:r w:rsidRPr="00CF1BD7">
        <w:rPr>
          <w:rFonts w:asciiTheme="minorHAnsi" w:hAnsiTheme="minorHAnsi" w:cstheme="minorHAnsi"/>
          <w:bCs/>
          <w:sz w:val="22"/>
          <w:szCs w:val="22"/>
        </w:rPr>
        <w:t>, come risultante dal Preventivo Economico formulato dall’Affidatario (</w:t>
      </w:r>
      <w:proofErr w:type="spellStart"/>
      <w:r w:rsidRPr="00CF1BD7">
        <w:rPr>
          <w:rFonts w:asciiTheme="minorHAnsi" w:hAnsiTheme="minorHAnsi" w:cstheme="minorHAnsi"/>
          <w:b/>
          <w:sz w:val="22"/>
          <w:szCs w:val="22"/>
        </w:rPr>
        <w:t>All</w:t>
      </w:r>
      <w:proofErr w:type="spellEnd"/>
      <w:r w:rsidRPr="00CF1BD7">
        <w:rPr>
          <w:rFonts w:asciiTheme="minorHAnsi" w:hAnsiTheme="minorHAnsi" w:cstheme="minorHAnsi"/>
          <w:b/>
          <w:sz w:val="22"/>
          <w:szCs w:val="22"/>
        </w:rPr>
        <w:t>. A</w:t>
      </w:r>
      <w:r w:rsidRPr="00CF1BD7">
        <w:rPr>
          <w:rFonts w:asciiTheme="minorHAnsi" w:hAnsiTheme="minorHAnsi" w:cstheme="minorHAnsi"/>
          <w:bCs/>
          <w:sz w:val="22"/>
          <w:szCs w:val="22"/>
        </w:rPr>
        <w:t xml:space="preserve">). </w:t>
      </w:r>
    </w:p>
    <w:p w14:paraId="32DDD8E0" w14:textId="57D73153"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1A065A">
        <w:rPr>
          <w:rFonts w:asciiTheme="minorHAnsi" w:hAnsiTheme="minorHAnsi" w:cstheme="minorHAnsi"/>
          <w:bCs/>
          <w:sz w:val="22"/>
          <w:szCs w:val="22"/>
        </w:rPr>
        <w:t>lla Fornitura</w:t>
      </w:r>
      <w:r w:rsidRPr="00CF1BD7">
        <w:rPr>
          <w:rFonts w:asciiTheme="minorHAnsi" w:hAnsiTheme="minorHAnsi" w:cstheme="minorHAnsi"/>
          <w:bCs/>
          <w:sz w:val="22"/>
          <w:szCs w:val="22"/>
        </w:rPr>
        <w:t xml:space="preserve">. </w:t>
      </w:r>
    </w:p>
    <w:p w14:paraId="03D5E338" w14:textId="1B26F6C4"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97165B">
        <w:rPr>
          <w:rFonts w:asciiTheme="minorHAnsi" w:hAnsiTheme="minorHAnsi" w:cstheme="minorHAnsi"/>
          <w:sz w:val="22"/>
          <w:szCs w:val="22"/>
        </w:rPr>
        <w:t xml:space="preserve">la </w:t>
      </w:r>
      <w:r w:rsidR="001A065A">
        <w:rPr>
          <w:rFonts w:asciiTheme="minorHAnsi" w:hAnsiTheme="minorHAnsi" w:cstheme="minorHAnsi"/>
          <w:bCs/>
          <w:sz w:val="22"/>
          <w:szCs w:val="22"/>
        </w:rPr>
        <w:t xml:space="preserve">Fornitura </w:t>
      </w:r>
      <w:r w:rsidRPr="00CF1BD7">
        <w:rPr>
          <w:rFonts w:asciiTheme="minorHAnsi" w:hAnsiTheme="minorHAnsi" w:cstheme="minorHAnsi"/>
          <w:sz w:val="22"/>
          <w:szCs w:val="22"/>
        </w:rPr>
        <w:t xml:space="preserve">svolto come risultante dal Preventivo Economico formulato dall’Affidatario, sarà </w:t>
      </w:r>
      <w:r w:rsidR="006A2CA4">
        <w:rPr>
          <w:rFonts w:asciiTheme="minorHAnsi" w:hAnsiTheme="minorHAnsi" w:cstheme="minorHAnsi"/>
          <w:sz w:val="22"/>
          <w:szCs w:val="22"/>
        </w:rPr>
        <w:t>remunerato a corpo</w:t>
      </w:r>
      <w:r w:rsidRPr="001A065A">
        <w:rPr>
          <w:rFonts w:asciiTheme="minorHAnsi" w:hAnsiTheme="minorHAnsi" w:cstheme="minorHAnsi"/>
          <w:sz w:val="22"/>
          <w:szCs w:val="22"/>
        </w:rPr>
        <w:t xml:space="preserve">. </w:t>
      </w:r>
    </w:p>
    <w:p w14:paraId="3F7A86A7" w14:textId="25811DCB" w:rsidR="004D4F92" w:rsidRPr="006E7E73"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Prima della fatturazione l’Istituto provvederà a verificare la conformità delle prestazion</w:t>
      </w:r>
      <w:r w:rsidR="001A065A">
        <w:rPr>
          <w:rFonts w:asciiTheme="minorHAnsi" w:hAnsiTheme="minorHAnsi" w:cstheme="minorHAnsi"/>
          <w:sz w:val="22"/>
          <w:szCs w:val="22"/>
        </w:rPr>
        <w:t xml:space="preserve">i rese </w:t>
      </w:r>
      <w:r w:rsidRPr="001A065A">
        <w:rPr>
          <w:rFonts w:asciiTheme="minorHAnsi" w:hAnsiTheme="minorHAnsi" w:cstheme="minorHAnsi"/>
          <w:sz w:val="22"/>
          <w:szCs w:val="22"/>
        </w:rPr>
        <w:t>mediante l’analis</w:t>
      </w:r>
      <w:r w:rsidR="001A065A" w:rsidRPr="001A065A">
        <w:rPr>
          <w:rFonts w:asciiTheme="minorHAnsi" w:hAnsiTheme="minorHAnsi" w:cstheme="minorHAnsi"/>
          <w:sz w:val="22"/>
          <w:szCs w:val="22"/>
        </w:rPr>
        <w:t>i di un report</w:t>
      </w:r>
      <w:r w:rsidRPr="001A065A">
        <w:rPr>
          <w:rFonts w:asciiTheme="minorHAnsi" w:hAnsiTheme="minorHAnsi" w:cstheme="minorHAnsi"/>
          <w:sz w:val="22"/>
          <w:szCs w:val="22"/>
        </w:rPr>
        <w:t>.</w:t>
      </w:r>
    </w:p>
    <w:p w14:paraId="5A8C8E0E" w14:textId="2C4006CB" w:rsidR="004D4F92" w:rsidRDefault="004D4F92" w:rsidP="001A065A">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Il pagamento avverrà a seguito del ricevimento della fattura elettronica secondo quanto disposto dalla normativa vigente in tema di “split </w:t>
      </w:r>
      <w:proofErr w:type="spellStart"/>
      <w:r w:rsidRPr="00CF1BD7">
        <w:rPr>
          <w:rFonts w:asciiTheme="minorHAnsi" w:hAnsiTheme="minorHAnsi" w:cstheme="minorHAnsi"/>
          <w:sz w:val="22"/>
          <w:szCs w:val="22"/>
        </w:rPr>
        <w:t>payment</w:t>
      </w:r>
      <w:proofErr w:type="spellEnd"/>
      <w:r w:rsidRPr="00CF1BD7">
        <w:rPr>
          <w:rFonts w:asciiTheme="minorHAnsi" w:hAnsiTheme="minorHAnsi" w:cstheme="minorHAnsi"/>
          <w:sz w:val="22"/>
          <w:szCs w:val="22"/>
        </w:rPr>
        <w:t xml:space="preserve">”, usando il codice univoco di fatturazione elettronica </w:t>
      </w:r>
      <w:r w:rsidR="001A065A" w:rsidRPr="001A065A">
        <w:rPr>
          <w:rFonts w:asciiTheme="minorHAnsi" w:hAnsiTheme="minorHAnsi" w:cstheme="minorHAnsi"/>
          <w:sz w:val="22"/>
          <w:szCs w:val="22"/>
        </w:rPr>
        <w:t>UFW0KH</w:t>
      </w:r>
      <w:r w:rsidRPr="00CF1BD7">
        <w:rPr>
          <w:rFonts w:asciiTheme="minorHAnsi" w:hAnsiTheme="minorHAnsi" w:cstheme="minorHAnsi"/>
          <w:sz w:val="22"/>
          <w:szCs w:val="22"/>
        </w:rPr>
        <w:t>. La fattura dovrà contenere il riferimento al CIG (Codice identificativo di Gara) e al CUP (Codice Unico Progetto).</w:t>
      </w:r>
    </w:p>
    <w:p w14:paraId="652C6C9C" w14:textId="77777777" w:rsidR="00815EFB" w:rsidRPr="00CF1BD7" w:rsidRDefault="00815EFB" w:rsidP="00815EFB">
      <w:pPr>
        <w:pStyle w:val="WW-Testonormale"/>
        <w:spacing w:before="120" w:after="120"/>
        <w:jc w:val="both"/>
        <w:rPr>
          <w:rFonts w:asciiTheme="minorHAnsi" w:hAnsiTheme="minorHAnsi" w:cstheme="minorHAnsi"/>
          <w:sz w:val="22"/>
          <w:szCs w:val="22"/>
        </w:rPr>
      </w:pPr>
    </w:p>
    <w:p w14:paraId="5D32A3AC" w14:textId="172E2EC4" w:rsidR="004D4F92" w:rsidRPr="00CF1BD7" w:rsidRDefault="004D4F92" w:rsidP="004B23E0">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Ove corredate dai dettagli richiesti, l’Istituto provvederà al pagamento delle fatture sul conto corrente bancario intestato a </w:t>
      </w:r>
      <w:r w:rsidR="004B23E0" w:rsidRPr="004B23E0">
        <w:rPr>
          <w:rFonts w:asciiTheme="minorHAnsi" w:hAnsiTheme="minorHAnsi" w:cstheme="minorHAnsi"/>
          <w:sz w:val="22"/>
          <w:szCs w:val="22"/>
        </w:rPr>
        <w:t xml:space="preserve">Campustore </w:t>
      </w:r>
      <w:proofErr w:type="spellStart"/>
      <w:r w:rsidR="004B23E0" w:rsidRPr="004B23E0">
        <w:rPr>
          <w:rFonts w:asciiTheme="minorHAnsi" w:hAnsiTheme="minorHAnsi" w:cstheme="minorHAnsi"/>
          <w:sz w:val="22"/>
          <w:szCs w:val="22"/>
        </w:rPr>
        <w:t>Srl</w:t>
      </w:r>
      <w:proofErr w:type="spellEnd"/>
      <w:r w:rsidR="004B23E0">
        <w:rPr>
          <w:rFonts w:asciiTheme="minorHAnsi" w:hAnsiTheme="minorHAnsi" w:cstheme="minorHAnsi"/>
          <w:sz w:val="22"/>
          <w:szCs w:val="22"/>
        </w:rPr>
        <w:t xml:space="preserve"> </w:t>
      </w:r>
      <w:r w:rsidRPr="00CF1BD7">
        <w:rPr>
          <w:rFonts w:asciiTheme="minorHAnsi" w:hAnsiTheme="minorHAnsi" w:cstheme="minorHAnsi"/>
          <w:sz w:val="22"/>
          <w:szCs w:val="22"/>
        </w:rPr>
        <w:t>presso</w:t>
      </w:r>
      <w:r w:rsidR="00241EDA">
        <w:rPr>
          <w:rFonts w:asciiTheme="minorHAnsi" w:hAnsiTheme="minorHAnsi" w:cstheme="minorHAnsi"/>
          <w:sz w:val="22"/>
          <w:szCs w:val="22"/>
        </w:rPr>
        <w:t xml:space="preserve"> </w:t>
      </w:r>
      <w:r w:rsidR="00BB79CD" w:rsidRPr="00BB79CD">
        <w:rPr>
          <w:rFonts w:asciiTheme="minorHAnsi" w:hAnsiTheme="minorHAnsi" w:cstheme="minorHAnsi"/>
          <w:sz w:val="22"/>
          <w:szCs w:val="22"/>
        </w:rPr>
        <w:t xml:space="preserve">Banca </w:t>
      </w:r>
      <w:r w:rsidR="004B23E0">
        <w:rPr>
          <w:rFonts w:asciiTheme="minorHAnsi" w:hAnsiTheme="minorHAnsi" w:cstheme="minorHAnsi"/>
          <w:sz w:val="22"/>
          <w:szCs w:val="22"/>
        </w:rPr>
        <w:t>_______</w:t>
      </w:r>
      <w:proofErr w:type="gramStart"/>
      <w:r w:rsidR="004B23E0">
        <w:rPr>
          <w:rFonts w:asciiTheme="minorHAnsi" w:hAnsiTheme="minorHAnsi" w:cstheme="minorHAnsi"/>
          <w:sz w:val="22"/>
          <w:szCs w:val="22"/>
        </w:rPr>
        <w:t>_</w:t>
      </w:r>
      <w:r w:rsidR="00BB79CD" w:rsidRPr="00BB79CD">
        <w:rPr>
          <w:rFonts w:asciiTheme="minorHAnsi" w:hAnsiTheme="minorHAnsi" w:cstheme="minorHAnsi"/>
          <w:sz w:val="22"/>
          <w:szCs w:val="22"/>
        </w:rPr>
        <w:t>.</w:t>
      </w:r>
      <w:r w:rsidR="00241EDA">
        <w:rPr>
          <w:rFonts w:asciiTheme="minorHAnsi" w:hAnsiTheme="minorHAnsi" w:cstheme="minorHAnsi"/>
          <w:sz w:val="22"/>
          <w:szCs w:val="22"/>
        </w:rPr>
        <w:t>,</w:t>
      </w:r>
      <w:proofErr w:type="gramEnd"/>
      <w:r w:rsidR="00241EDA">
        <w:rPr>
          <w:rFonts w:asciiTheme="minorHAnsi" w:hAnsiTheme="minorHAnsi" w:cstheme="minorHAnsi"/>
          <w:sz w:val="22"/>
          <w:szCs w:val="22"/>
        </w:rPr>
        <w:t xml:space="preserve"> IBAN</w:t>
      </w:r>
      <w:r w:rsidR="004B23E0">
        <w:rPr>
          <w:rFonts w:asciiTheme="minorHAnsi" w:hAnsiTheme="minorHAnsi" w:cstheme="minorHAnsi"/>
          <w:sz w:val="22"/>
          <w:szCs w:val="22"/>
        </w:rPr>
        <w:t>_________________</w:t>
      </w:r>
      <w:r w:rsidRPr="00CF1BD7">
        <w:rPr>
          <w:rFonts w:asciiTheme="minorHAnsi" w:hAnsiTheme="minorHAnsi" w:cstheme="minorHAnsi"/>
          <w:sz w:val="22"/>
          <w:szCs w:val="22"/>
        </w:rPr>
        <w:t>, dedicato, anche in via non esclusiva, alle commesse pubbliche ai sensi dell’art. 3, commi 1 e 7, della Legge n. 136 del 13 agosto 2010, come indicato nel modulo di tracciabilità dei flussi finanziari allegato al presente Contratto (</w:t>
      </w:r>
      <w:proofErr w:type="spellStart"/>
      <w:r w:rsidRPr="00CF1BD7">
        <w:rPr>
          <w:rFonts w:asciiTheme="minorHAnsi" w:hAnsiTheme="minorHAnsi" w:cstheme="minorHAnsi"/>
          <w:b/>
          <w:bCs/>
          <w:sz w:val="22"/>
          <w:szCs w:val="22"/>
        </w:rPr>
        <w:t>All</w:t>
      </w:r>
      <w:proofErr w:type="spellEnd"/>
      <w:r w:rsidRPr="00CF1BD7">
        <w:rPr>
          <w:rFonts w:asciiTheme="minorHAnsi" w:hAnsiTheme="minorHAnsi" w:cstheme="minorHAnsi"/>
          <w:b/>
          <w:bCs/>
          <w:sz w:val="22"/>
          <w:szCs w:val="22"/>
        </w:rPr>
        <w:t>. C</w:t>
      </w:r>
      <w:r w:rsidRPr="00CF1BD7">
        <w:rPr>
          <w:rFonts w:asciiTheme="minorHAnsi" w:hAnsiTheme="minorHAnsi" w:cstheme="minorHAnsi"/>
          <w:sz w:val="22"/>
          <w:szCs w:val="22"/>
        </w:rPr>
        <w:t>).</w:t>
      </w:r>
    </w:p>
    <w:p w14:paraId="639DB2EC" w14:textId="6F852AAB"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14:paraId="161F89A9" w14:textId="658A1F48"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w:t>
      </w:r>
      <w:proofErr w:type="gramEnd"/>
      <w:r w:rsidRPr="00CF1BD7">
        <w:rPr>
          <w:rFonts w:asciiTheme="minorHAnsi" w:hAnsiTheme="minorHAnsi" w:cstheme="minorHAnsi"/>
          <w:sz w:val="22"/>
          <w:szCs w:val="22"/>
        </w:rPr>
        <w:t xml:space="preserve">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14:paraId="52F0E5CB" w14:textId="1F2EA7AC"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w:t>
      </w:r>
      <w:proofErr w:type="gramEnd"/>
      <w:r w:rsidRPr="00CF1BD7">
        <w:rPr>
          <w:rFonts w:asciiTheme="minorHAnsi" w:hAnsiTheme="minorHAnsi" w:cstheme="minorHAnsi"/>
          <w:sz w:val="22"/>
          <w:szCs w:val="22"/>
        </w:rPr>
        <w:t xml:space="preserve">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w:t>
      </w:r>
      <w:proofErr w:type="gramEnd"/>
      <w:r w:rsidRPr="00CF1BD7">
        <w:rPr>
          <w:rFonts w:asciiTheme="minorHAnsi" w:hAnsiTheme="minorHAnsi" w:cstheme="minorHAnsi"/>
          <w:sz w:val="22"/>
          <w:szCs w:val="22"/>
        </w:rPr>
        <w:t xml:space="preserve"> verifica di regolarità dell’Affidatario ai sensi dell’art. 48-bis del </w:t>
      </w:r>
      <w:proofErr w:type="spellStart"/>
      <w:r w:rsidRPr="00CF1BD7">
        <w:rPr>
          <w:rFonts w:asciiTheme="minorHAnsi" w:hAnsiTheme="minorHAnsi" w:cstheme="minorHAnsi"/>
          <w:sz w:val="22"/>
          <w:szCs w:val="22"/>
        </w:rPr>
        <w:t>d.P.R.</w:t>
      </w:r>
      <w:proofErr w:type="spellEnd"/>
      <w:r w:rsidRPr="00CF1BD7">
        <w:rPr>
          <w:rFonts w:asciiTheme="minorHAnsi" w:hAnsiTheme="minorHAnsi" w:cstheme="minorHAnsi"/>
          <w:sz w:val="22"/>
          <w:szCs w:val="22"/>
        </w:rPr>
        <w:t xml:space="preserve"> n. 602/73, e relative disposizioni di attuazione;</w:t>
      </w:r>
    </w:p>
    <w:p w14:paraId="3CF46022" w14:textId="77777777" w:rsidR="004D4F92"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proofErr w:type="gramStart"/>
      <w:r w:rsidRPr="00CF1BD7">
        <w:rPr>
          <w:rFonts w:asciiTheme="minorHAnsi" w:hAnsiTheme="minorHAnsi" w:cstheme="minorHAnsi"/>
          <w:sz w:val="22"/>
          <w:szCs w:val="22"/>
        </w:rPr>
        <w:t>all’accertamento</w:t>
      </w:r>
      <w:proofErr w:type="gramEnd"/>
      <w:r w:rsidRPr="00CF1BD7">
        <w:rPr>
          <w:rFonts w:asciiTheme="minorHAnsi" w:hAnsiTheme="minorHAnsi" w:cstheme="minorHAnsi"/>
          <w:sz w:val="22"/>
          <w:szCs w:val="22"/>
        </w:rPr>
        <w:t>, da parte dell’Istituto, della prestazione effettuata, in termini di quantità e qualità, rispetto alle prescrizioni previste nei documenti contrattuali.</w:t>
      </w:r>
    </w:p>
    <w:p w14:paraId="0618D531" w14:textId="473CA4B7" w:rsidR="004D4F92" w:rsidRPr="00965A2F" w:rsidRDefault="004D4F92" w:rsidP="00965A2F">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81 del 9 aprile 2008 e della Determinazione dell’A.N.AC. (già A.V.C.P.) n. 3/2008, si attesta che gli oneri di sicurezza per l’eliminazione dei rischi di interferenza del presente Appalto sono pari a € 0,00 (euro zero/00), poiché </w:t>
      </w:r>
      <w:r w:rsidR="00241EDA" w:rsidRPr="00241EDA">
        <w:rPr>
          <w:rFonts w:asciiTheme="minorHAnsi" w:hAnsiTheme="minorHAnsi" w:cstheme="minorHAnsi"/>
          <w:sz w:val="22"/>
          <w:szCs w:val="22"/>
        </w:rPr>
        <w:t xml:space="preserve">sulla base di quanto specificato nella Nota n°23425 del MIUR del 14/04/2022, e da quanto disposto dal D.L. 76/2020 cosiddetto decreto semplificazioni, all’operatore economico individuato per la procedura di affidamento diretto non saranno richieste all’Affidatario né la garanzia provvisoria, pari al 2% del </w:t>
      </w:r>
      <w:r w:rsidR="00241EDA" w:rsidRPr="00965A2F">
        <w:rPr>
          <w:rFonts w:asciiTheme="minorHAnsi" w:hAnsiTheme="minorHAnsi" w:cstheme="minorHAnsi"/>
          <w:sz w:val="22"/>
          <w:szCs w:val="22"/>
        </w:rPr>
        <w:t>prezzo base (al netto dell’IVA), di cui all’art. 93, c. 1, del D.lgs.50/2016; né la garanzia definitiva, pari al 10% dell’importo di aggiudicazione (al netto dell’IVA), di cui all’art.10 del D.lgs.</w:t>
      </w:r>
      <w:r w:rsidR="006A2CA4">
        <w:rPr>
          <w:rFonts w:asciiTheme="minorHAnsi" w:hAnsiTheme="minorHAnsi" w:cstheme="minorHAnsi"/>
          <w:sz w:val="22"/>
          <w:szCs w:val="22"/>
        </w:rPr>
        <w:t xml:space="preserve"> 50/2016, in considerazione </w:t>
      </w:r>
      <w:r w:rsidR="00241EDA" w:rsidRPr="00965A2F">
        <w:rPr>
          <w:rFonts w:asciiTheme="minorHAnsi" w:hAnsiTheme="minorHAnsi" w:cstheme="minorHAnsi"/>
          <w:sz w:val="22"/>
          <w:szCs w:val="22"/>
        </w:rPr>
        <w:t xml:space="preserve">della comprovata solidità dell’operatore economico. </w:t>
      </w:r>
    </w:p>
    <w:p w14:paraId="698F81AF" w14:textId="1A2F7F33" w:rsidR="00783233" w:rsidRPr="00241EDA" w:rsidRDefault="00783233" w:rsidP="00815EFB">
      <w:pPr>
        <w:pStyle w:val="WW-Testonormale"/>
        <w:ind w:left="357"/>
        <w:jc w:val="center"/>
        <w:rPr>
          <w:rFonts w:asciiTheme="minorHAnsi" w:hAnsiTheme="minorHAnsi" w:cstheme="minorHAnsi"/>
          <w:b/>
          <w:i/>
          <w:iCs/>
          <w:sz w:val="22"/>
          <w:szCs w:val="22"/>
        </w:rPr>
      </w:pPr>
      <w:r w:rsidRPr="00241EDA">
        <w:rPr>
          <w:rFonts w:asciiTheme="minorHAnsi" w:hAnsiTheme="minorHAnsi" w:cstheme="minorHAnsi"/>
          <w:b/>
          <w:sz w:val="22"/>
          <w:szCs w:val="22"/>
        </w:rPr>
        <w:t xml:space="preserve">Art. </w:t>
      </w:r>
      <w:r w:rsidR="00B56963" w:rsidRPr="00241EDA">
        <w:rPr>
          <w:rFonts w:asciiTheme="minorHAnsi" w:hAnsiTheme="minorHAnsi" w:cstheme="minorHAnsi"/>
          <w:b/>
          <w:sz w:val="22"/>
          <w:szCs w:val="22"/>
        </w:rPr>
        <w:t>6-</w:t>
      </w:r>
      <w:r w:rsidR="007F1461" w:rsidRPr="00241EDA">
        <w:rPr>
          <w:rFonts w:asciiTheme="minorHAnsi" w:hAnsiTheme="minorHAnsi" w:cstheme="minorHAnsi"/>
          <w:b/>
          <w:i/>
          <w:iCs/>
          <w:sz w:val="22"/>
          <w:szCs w:val="22"/>
        </w:rPr>
        <w:t>bis</w:t>
      </w:r>
    </w:p>
    <w:p w14:paraId="416F05C5" w14:textId="77777777" w:rsidR="00783233" w:rsidRPr="00241EDA" w:rsidRDefault="00783233" w:rsidP="00815EFB">
      <w:pPr>
        <w:pStyle w:val="WW-Testonormale"/>
        <w:ind w:left="357"/>
        <w:jc w:val="center"/>
        <w:rPr>
          <w:rFonts w:asciiTheme="minorHAnsi" w:hAnsiTheme="minorHAnsi" w:cstheme="minorHAnsi"/>
          <w:b/>
          <w:sz w:val="22"/>
          <w:szCs w:val="22"/>
        </w:rPr>
      </w:pPr>
      <w:r w:rsidRPr="00241EDA">
        <w:rPr>
          <w:rFonts w:asciiTheme="minorHAnsi" w:hAnsiTheme="minorHAnsi" w:cstheme="minorHAnsi"/>
          <w:b/>
          <w:sz w:val="22"/>
          <w:szCs w:val="22"/>
        </w:rPr>
        <w:t>(Consegna)</w:t>
      </w:r>
    </w:p>
    <w:p w14:paraId="5B3D1F52" w14:textId="39D7BF5F" w:rsidR="00783233"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Fornitura verrà eseguita, sulla base di specifiche richieste di consegna, presso la sede </w:t>
      </w:r>
      <w:r w:rsidR="00E66FF1" w:rsidRPr="00CF1BD7">
        <w:rPr>
          <w:rFonts w:asciiTheme="minorHAnsi" w:hAnsiTheme="minorHAnsi" w:cstheme="minorHAnsi"/>
          <w:sz w:val="22"/>
          <w:szCs w:val="22"/>
        </w:rPr>
        <w:t>dell’Istituto</w:t>
      </w:r>
      <w:r w:rsidRPr="00CF1BD7">
        <w:rPr>
          <w:rFonts w:asciiTheme="minorHAnsi" w:hAnsiTheme="minorHAnsi" w:cstheme="minorHAnsi"/>
          <w:sz w:val="22"/>
          <w:szCs w:val="22"/>
        </w:rPr>
        <w:t xml:space="preserve">, sita in </w:t>
      </w:r>
      <w:r w:rsidR="00241EDA">
        <w:rPr>
          <w:rFonts w:asciiTheme="minorHAnsi" w:hAnsiTheme="minorHAnsi" w:cstheme="minorHAnsi"/>
          <w:sz w:val="22"/>
          <w:szCs w:val="22"/>
        </w:rPr>
        <w:t>Piazza De Maria, 31.</w:t>
      </w:r>
    </w:p>
    <w:p w14:paraId="52E774F0" w14:textId="06FBABF4" w:rsidR="00783233" w:rsidRPr="00CF1BD7" w:rsidRDefault="00783233" w:rsidP="001340DE">
      <w:pPr>
        <w:pStyle w:val="WW-Testonormale"/>
        <w:numPr>
          <w:ilvl w:val="0"/>
          <w:numId w:val="32"/>
        </w:numPr>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particolare, nelle richieste di consegna saranno specificate, di volta in volta le seguenti informazioni </w:t>
      </w:r>
    </w:p>
    <w:p w14:paraId="41F0FF67"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destinatario della Fornitura;</w:t>
      </w:r>
    </w:p>
    <w:p w14:paraId="5582DB79"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numero e la data di emissione della richiesta di consegna;</w:t>
      </w:r>
    </w:p>
    <w:p w14:paraId="182A8E9F"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la</w:t>
      </w:r>
      <w:proofErr w:type="gramEnd"/>
      <w:r w:rsidRPr="00CF1BD7">
        <w:rPr>
          <w:rFonts w:asciiTheme="minorHAnsi" w:hAnsiTheme="minorHAnsi" w:cstheme="minorHAnsi"/>
          <w:sz w:val="22"/>
          <w:szCs w:val="22"/>
        </w:rPr>
        <w:t xml:space="preserve"> descrizione del prodotto;</w:t>
      </w:r>
    </w:p>
    <w:p w14:paraId="33AE1F30"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la</w:t>
      </w:r>
      <w:proofErr w:type="gramEnd"/>
      <w:r w:rsidRPr="00CF1BD7">
        <w:rPr>
          <w:rFonts w:asciiTheme="minorHAnsi" w:hAnsiTheme="minorHAnsi" w:cstheme="minorHAnsi"/>
          <w:sz w:val="22"/>
          <w:szCs w:val="22"/>
        </w:rPr>
        <w:t xml:space="preserve"> quantità richiesta;</w:t>
      </w:r>
    </w:p>
    <w:p w14:paraId="39EF3B78"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prezzo unitario del singolo prodotto (IVA esclusa e IVA inclusa); </w:t>
      </w:r>
    </w:p>
    <w:p w14:paraId="29C94BED" w14:textId="77777777" w:rsidR="00783233" w:rsidRPr="00CF1BD7" w:rsidRDefault="00783233" w:rsidP="001340DE">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il</w:t>
      </w:r>
      <w:proofErr w:type="gramEnd"/>
      <w:r w:rsidRPr="00CF1BD7">
        <w:rPr>
          <w:rFonts w:asciiTheme="minorHAnsi" w:hAnsiTheme="minorHAnsi" w:cstheme="minorHAnsi"/>
          <w:sz w:val="22"/>
          <w:szCs w:val="22"/>
        </w:rPr>
        <w:t xml:space="preserve"> valore complessivo dell’Ordine (prezzi unitari moltiplicati per quantità richieste) (IVA esclusa e IVA inclusa);</w:t>
      </w:r>
    </w:p>
    <w:p w14:paraId="1C233505" w14:textId="77777777" w:rsidR="00815EFB" w:rsidRDefault="00783233" w:rsidP="00815EFB">
      <w:pPr>
        <w:pStyle w:val="WW-Testonormale"/>
        <w:numPr>
          <w:ilvl w:val="2"/>
          <w:numId w:val="21"/>
        </w:numPr>
        <w:jc w:val="both"/>
        <w:rPr>
          <w:rFonts w:asciiTheme="minorHAnsi" w:hAnsiTheme="minorHAnsi" w:cstheme="minorHAnsi"/>
          <w:sz w:val="22"/>
          <w:szCs w:val="22"/>
        </w:rPr>
      </w:pPr>
      <w:proofErr w:type="gramStart"/>
      <w:r w:rsidRPr="00CF1BD7">
        <w:rPr>
          <w:rFonts w:asciiTheme="minorHAnsi" w:hAnsiTheme="minorHAnsi" w:cstheme="minorHAnsi"/>
          <w:sz w:val="22"/>
          <w:szCs w:val="22"/>
        </w:rPr>
        <w:t>l’indicazione</w:t>
      </w:r>
      <w:proofErr w:type="gramEnd"/>
      <w:r w:rsidRPr="00CF1BD7">
        <w:rPr>
          <w:rFonts w:asciiTheme="minorHAnsi" w:hAnsiTheme="minorHAnsi" w:cstheme="minorHAnsi"/>
          <w:sz w:val="22"/>
          <w:szCs w:val="22"/>
        </w:rPr>
        <w:t xml:space="preserve"> del luogo esatto di consegna dei Prodotti ordinati e il relativo referente;</w:t>
      </w:r>
    </w:p>
    <w:p w14:paraId="49DE9E0B" w14:textId="0DB5B3B2" w:rsidR="00783233" w:rsidRPr="00815EFB" w:rsidRDefault="00783233" w:rsidP="00815EFB">
      <w:pPr>
        <w:pStyle w:val="WW-Testonormale"/>
        <w:numPr>
          <w:ilvl w:val="1"/>
          <w:numId w:val="21"/>
        </w:numPr>
        <w:jc w:val="both"/>
        <w:rPr>
          <w:rFonts w:asciiTheme="minorHAnsi" w:hAnsiTheme="minorHAnsi" w:cstheme="minorHAnsi"/>
          <w:sz w:val="22"/>
          <w:szCs w:val="22"/>
        </w:rPr>
      </w:pPr>
      <w:r w:rsidRPr="00815EFB">
        <w:rPr>
          <w:rFonts w:asciiTheme="minorHAnsi" w:hAnsiTheme="minorHAnsi" w:cstheme="minorHAnsi"/>
          <w:sz w:val="22"/>
          <w:szCs w:val="22"/>
        </w:rPr>
        <w:t xml:space="preserve">La consegna dovrà avvenire entro e non oltre il </w:t>
      </w:r>
      <w:r w:rsidR="00DF0061" w:rsidRPr="00815EFB">
        <w:rPr>
          <w:rFonts w:asciiTheme="minorHAnsi" w:hAnsiTheme="minorHAnsi" w:cstheme="minorHAnsi"/>
          <w:sz w:val="22"/>
          <w:szCs w:val="22"/>
        </w:rPr>
        <w:t>30/03</w:t>
      </w:r>
      <w:r w:rsidR="001340DE" w:rsidRPr="00815EFB">
        <w:rPr>
          <w:rFonts w:asciiTheme="minorHAnsi" w:hAnsiTheme="minorHAnsi" w:cstheme="minorHAnsi"/>
          <w:sz w:val="22"/>
          <w:szCs w:val="22"/>
        </w:rPr>
        <w:t>/202</w:t>
      </w:r>
      <w:r w:rsidR="00DF0061" w:rsidRPr="00815EFB">
        <w:rPr>
          <w:rFonts w:asciiTheme="minorHAnsi" w:hAnsiTheme="minorHAnsi" w:cstheme="minorHAnsi"/>
          <w:sz w:val="22"/>
          <w:szCs w:val="22"/>
        </w:rPr>
        <w:t>4</w:t>
      </w:r>
      <w:r w:rsidRPr="00815EFB">
        <w:rPr>
          <w:rFonts w:asciiTheme="minorHAnsi" w:hAnsiTheme="minorHAnsi" w:cstheme="minorHAnsi"/>
          <w:sz w:val="22"/>
          <w:szCs w:val="22"/>
        </w:rPr>
        <w:t xml:space="preserve">. </w:t>
      </w:r>
    </w:p>
    <w:p w14:paraId="7C61F737" w14:textId="79CB3457" w:rsidR="00783233" w:rsidRPr="0091039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L’avvenuta consegna dei prodotti deve avere riscontro nel Documento di Trasporto (a seguire, anche, «</w:t>
      </w:r>
      <w:r w:rsidRPr="00CF1BD7">
        <w:rPr>
          <w:rFonts w:asciiTheme="minorHAnsi" w:hAnsiTheme="minorHAnsi" w:cstheme="minorHAnsi"/>
          <w:b/>
          <w:bCs/>
          <w:sz w:val="22"/>
          <w:szCs w:val="22"/>
        </w:rPr>
        <w:t>DDT</w:t>
      </w:r>
      <w:r w:rsidRPr="00CF1BD7">
        <w:rPr>
          <w:rFonts w:asciiTheme="minorHAnsi" w:hAnsiTheme="minorHAnsi" w:cstheme="minorHAnsi"/>
          <w:sz w:val="22"/>
          <w:szCs w:val="22"/>
        </w:rPr>
        <w:t>»), la cui copia verrà affidata 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 xml:space="preserve">deputato a ricevere la merce. Il Documento di Trasporto dovrà obbligatoriamente indicare il destinatario, la data dell’avvenuta consegna, la quantità e la tipologia di materiale consegnato, i dati </w:t>
      </w:r>
      <w:r w:rsidR="00196E3A" w:rsidRPr="00CF1BD7">
        <w:rPr>
          <w:rFonts w:asciiTheme="minorHAnsi" w:hAnsiTheme="minorHAnsi" w:cstheme="minorHAnsi"/>
          <w:sz w:val="22"/>
          <w:szCs w:val="22"/>
        </w:rPr>
        <w:t>dell’Affidatario</w:t>
      </w:r>
      <w:r w:rsidRPr="00CF1BD7">
        <w:rPr>
          <w:rFonts w:asciiTheme="minorHAnsi" w:hAnsiTheme="minorHAnsi" w:cstheme="minorHAnsi"/>
          <w:sz w:val="22"/>
          <w:szCs w:val="22"/>
        </w:rPr>
        <w:t xml:space="preserve"> (ragione sociale, Partita IVA/Codice fiscale).</w:t>
      </w:r>
    </w:p>
    <w:p w14:paraId="3CD507E6" w14:textId="77777777" w:rsidR="00910397" w:rsidRPr="00CF1BD7" w:rsidRDefault="00910397" w:rsidP="00910397">
      <w:pPr>
        <w:pStyle w:val="WW-Testonormale"/>
        <w:spacing w:before="120" w:after="120"/>
        <w:jc w:val="both"/>
        <w:rPr>
          <w:rFonts w:asciiTheme="minorHAnsi" w:hAnsiTheme="minorHAnsi" w:cstheme="minorHAnsi"/>
          <w:b/>
          <w:bCs/>
          <w:i/>
          <w:iCs/>
          <w:sz w:val="22"/>
          <w:szCs w:val="22"/>
        </w:rPr>
      </w:pPr>
    </w:p>
    <w:p w14:paraId="5555F669" w14:textId="51FEFF72"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lastRenderedPageBreak/>
        <w:t>Il Documento di Trasporto dovrà essere sottoscritto dal personale incaricato dal</w:t>
      </w:r>
      <w:r w:rsidR="00051684"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di effettuare la consegna e dal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deputato alla ricezione della merce.</w:t>
      </w:r>
    </w:p>
    <w:p w14:paraId="5DDAF6AE" w14:textId="2E9348CE" w:rsidR="00783233" w:rsidRPr="001340DE"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 firma, posta sul suddetto Documento all’atto del ricevimento della Fornitura, indica la mera consegna della stessa. Il Destinatario si riserva di accertare la quantità e la qualità dei prodotti in un successivo momento. Tale verifica deve comunque essere riconosciuta ad ogni effetto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w:t>
      </w:r>
    </w:p>
    <w:p w14:paraId="34365790" w14:textId="70B5B37B"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Sarà facoltà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procedere in qualunque momento alla verifica della qualità dei prodotti consegnati da</w:t>
      </w:r>
      <w:r w:rsidR="00196E3A" w:rsidRPr="00CF1BD7">
        <w:rPr>
          <w:rFonts w:asciiTheme="minorHAnsi" w:hAnsiTheme="minorHAnsi" w:cstheme="minorHAnsi"/>
          <w:sz w:val="22"/>
          <w:szCs w:val="22"/>
        </w:rPr>
        <w:t>ll’Affidatario</w:t>
      </w:r>
      <w:r w:rsidRPr="00CF1BD7">
        <w:rPr>
          <w:rFonts w:asciiTheme="minorHAnsi" w:hAnsiTheme="minorHAnsi" w:cstheme="minorHAnsi"/>
          <w:sz w:val="22"/>
          <w:szCs w:val="22"/>
        </w:rPr>
        <w:t xml:space="preserve">, anche mediante terzi all’uopo incaricati. A tal fine, </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acconsente sin d’ora anche alle verifiche che si rendessero necessarie, anche senza preavviso, e sarà tenuto a collaborare nel corso delle medesime.</w:t>
      </w:r>
    </w:p>
    <w:p w14:paraId="6C32FF08" w14:textId="15E93252" w:rsidR="001340DE" w:rsidRPr="001340DE" w:rsidRDefault="00783233" w:rsidP="001340DE">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Al termine della consegna, verrà redatto altresì un apposito verbale di consegna, sottoscritto da un incaricato dell’Amministrazione e da un incaricato del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nel quale dovrà essere dato atto della corrispondenza tra quanto ordinato e quanto consegnato nonché dovranno essere riportati: la data dell’avvenuta consegna, gli estremi del DDT (Documento di trasporto) di consegna, il numero delle apparecchiature oggetto della Fornitura.</w:t>
      </w:r>
    </w:p>
    <w:p w14:paraId="1D48A16B" w14:textId="2B2F899E" w:rsidR="00783233" w:rsidRPr="001340DE" w:rsidRDefault="00783233" w:rsidP="00815EFB">
      <w:pPr>
        <w:pStyle w:val="WW-Testonormale"/>
        <w:ind w:left="357"/>
        <w:jc w:val="center"/>
        <w:rPr>
          <w:rFonts w:asciiTheme="minorHAnsi" w:hAnsiTheme="minorHAnsi" w:cstheme="minorHAnsi"/>
          <w:b/>
          <w:i/>
          <w:iCs/>
          <w:sz w:val="22"/>
          <w:szCs w:val="22"/>
        </w:rPr>
      </w:pPr>
      <w:r w:rsidRPr="001340DE">
        <w:rPr>
          <w:rFonts w:asciiTheme="minorHAnsi" w:hAnsiTheme="minorHAnsi" w:cstheme="minorHAnsi"/>
          <w:b/>
          <w:sz w:val="22"/>
          <w:szCs w:val="22"/>
        </w:rPr>
        <w:t xml:space="preserve">Art. </w:t>
      </w:r>
      <w:r w:rsidR="00B56963" w:rsidRPr="001340DE">
        <w:rPr>
          <w:rFonts w:asciiTheme="minorHAnsi" w:hAnsiTheme="minorHAnsi" w:cstheme="minorHAnsi"/>
          <w:b/>
          <w:sz w:val="22"/>
          <w:szCs w:val="22"/>
        </w:rPr>
        <w:t>6-</w:t>
      </w:r>
      <w:r w:rsidR="00C52E22" w:rsidRPr="001340DE">
        <w:rPr>
          <w:rFonts w:asciiTheme="minorHAnsi" w:hAnsiTheme="minorHAnsi" w:cstheme="minorHAnsi"/>
          <w:b/>
          <w:i/>
          <w:iCs/>
          <w:sz w:val="22"/>
          <w:szCs w:val="22"/>
        </w:rPr>
        <w:t>ter</w:t>
      </w:r>
    </w:p>
    <w:p w14:paraId="06654650" w14:textId="77777777" w:rsidR="00783233" w:rsidRPr="00CF1BD7" w:rsidRDefault="00783233" w:rsidP="00815EFB">
      <w:pPr>
        <w:pStyle w:val="WW-Testonormale"/>
        <w:ind w:left="357"/>
        <w:jc w:val="center"/>
        <w:rPr>
          <w:rFonts w:asciiTheme="minorHAnsi" w:hAnsiTheme="minorHAnsi" w:cstheme="minorHAnsi"/>
          <w:sz w:val="22"/>
          <w:szCs w:val="22"/>
        </w:rPr>
      </w:pPr>
      <w:r w:rsidRPr="001340DE">
        <w:rPr>
          <w:rFonts w:asciiTheme="minorHAnsi" w:hAnsiTheme="minorHAnsi" w:cstheme="minorHAnsi"/>
          <w:b/>
          <w:sz w:val="22"/>
          <w:szCs w:val="22"/>
        </w:rPr>
        <w:t>(Resi per merci non conformi)</w:t>
      </w:r>
    </w:p>
    <w:p w14:paraId="764726A1" w14:textId="49CA48D9"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difformità qualitativa (mancata corrispondenza, per marca, modello, formato, e/o tipologia, tra prodotti richiesti e prodotti consegnati, prodotti viziati o difettosi</w:t>
      </w:r>
      <w:r w:rsidR="007F1461">
        <w:rPr>
          <w:rFonts w:asciiTheme="minorHAnsi" w:hAnsiTheme="minorHAnsi" w:cstheme="minorHAnsi"/>
          <w:sz w:val="22"/>
          <w:szCs w:val="22"/>
        </w:rPr>
        <w:t>,</w:t>
      </w:r>
      <w:r w:rsidR="007F1461" w:rsidRPr="007F1461">
        <w:t xml:space="preserve"> </w:t>
      </w:r>
      <w:r w:rsidR="007F1461" w:rsidRPr="007F1461">
        <w:rPr>
          <w:rFonts w:asciiTheme="minorHAnsi" w:hAnsiTheme="minorHAnsi" w:cstheme="minorHAnsi"/>
          <w:sz w:val="22"/>
          <w:szCs w:val="22"/>
        </w:rPr>
        <w:t>non rispondenti ai requisiti DNSH</w:t>
      </w:r>
      <w:r w:rsidRPr="00CF1BD7">
        <w:rPr>
          <w:rFonts w:asciiTheme="minorHAnsi" w:hAnsiTheme="minorHAnsi" w:cstheme="minorHAnsi"/>
          <w:sz w:val="22"/>
          <w:szCs w:val="22"/>
        </w:rPr>
        <w:t>) e/o quantitativa in eccesso e in difetto tra i prodotti richiesti e i prodotti consegnati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w:t>
      </w:r>
      <w:r w:rsidR="003E1639" w:rsidRPr="00CF1BD7">
        <w:rPr>
          <w:rFonts w:asciiTheme="minorHAnsi" w:hAnsiTheme="minorHAnsi" w:cstheme="minorHAnsi"/>
          <w:sz w:val="22"/>
          <w:szCs w:val="22"/>
        </w:rPr>
        <w:t xml:space="preserve">rilevata anche in un momento successivo rispetto alla sottoscrizione del DDT,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invierà una contestazione scritta, mediante PEC, 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attivando le pratiche di reso, secondo quanto di seguito disciplinato.</w:t>
      </w:r>
    </w:p>
    <w:p w14:paraId="35E21591" w14:textId="4A3C1DC3"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in cui i prodotti resi/da restituire siano già stati fatturati, </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dovrà procedere all’emissione della nota di credito.</w:t>
      </w:r>
    </w:p>
    <w:p w14:paraId="3D6239F0" w14:textId="4B5F8C98"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sostituire, senza alcun addebito per l’Amministrazione richiedente, entro 5 (cinque) giorni lavorativi dalla ricezione della comunicazione di contestazione, i prodotti che presentino difformità qualitativa, concordando con </w:t>
      </w:r>
      <w:r w:rsidR="00E66FF1"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 xml:space="preserve">le modalità di ritiro e di sostituzione,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 xml:space="preserve"> e fatto salvo il risarcimento dell’eventuale maggior danno.</w:t>
      </w:r>
    </w:p>
    <w:p w14:paraId="7C5572FE" w14:textId="1325600F"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Anche ai fini dell’applicazione delle penali, la mancata sostituzione dei prodotti da parte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sarà considerata mancata consegna.</w:t>
      </w:r>
    </w:p>
    <w:p w14:paraId="75296D10" w14:textId="150EF2FD"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accettati restano a disposizione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 rischio e pericolo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stesso, il quale dovrà ritirarli a sue spese.</w:t>
      </w:r>
    </w:p>
    <w:p w14:paraId="1A9BBE50" w14:textId="6140544A"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ritiro dei prodotti non conformi dovrà avvenire entro 15 (quindici) giorni lavorativi dalla comunicazione di contestazione. 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non ritirati.</w:t>
      </w:r>
      <w:r w:rsidR="00760FC9" w:rsidRPr="00CF1BD7">
        <w:rPr>
          <w:rFonts w:asciiTheme="minorHAnsi" w:hAnsiTheme="minorHAnsi" w:cstheme="minorHAnsi"/>
          <w:sz w:val="22"/>
          <w:szCs w:val="22"/>
        </w:rPr>
        <w:t xml:space="preserve"> </w:t>
      </w:r>
      <w:r w:rsidRPr="00CF1BD7">
        <w:rPr>
          <w:rFonts w:asciiTheme="minorHAnsi" w:hAnsiTheme="minorHAnsi" w:cstheme="minorHAnsi"/>
          <w:sz w:val="22"/>
          <w:szCs w:val="22"/>
        </w:rPr>
        <w:t>I prodotti non ritirati entro 15 giorni lavorativi dalla suddetta comunicazione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63E0BB8E" w14:textId="42C4BF33" w:rsidR="00783233"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integrare/ritirare, senza alcun addebito per </w:t>
      </w:r>
      <w:r w:rsidR="00E66FF1"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entro 5 (cinque) giorni lavorativi dalla data della ricezione della comunicazione di contestazione, le quantità di prodotti consegnati in difetto/eccesso, concordando con l’Amministrazione stessa le modalità di integrazione/ritiro,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w:t>
      </w:r>
    </w:p>
    <w:p w14:paraId="44247BD6" w14:textId="77777777" w:rsidR="00910397" w:rsidRDefault="00910397" w:rsidP="00910397">
      <w:pPr>
        <w:pStyle w:val="WW-Testonormale"/>
        <w:spacing w:before="120" w:after="120"/>
        <w:jc w:val="both"/>
        <w:rPr>
          <w:rFonts w:asciiTheme="minorHAnsi" w:hAnsiTheme="minorHAnsi" w:cstheme="minorHAnsi"/>
          <w:sz w:val="22"/>
          <w:szCs w:val="22"/>
        </w:rPr>
      </w:pPr>
    </w:p>
    <w:p w14:paraId="3F883524" w14:textId="70A48FA5"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in eccesso non ritirati.</w:t>
      </w:r>
    </w:p>
    <w:p w14:paraId="20E399E2" w14:textId="664C2F1E"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ritirati entro 15 giorni lavorativi dalla comunicazione di contestazione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56933915" w14:textId="2CC29036" w:rsidR="00783233" w:rsidRPr="00CF1BD7" w:rsidRDefault="00783233" w:rsidP="00815EFB">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14:paraId="6901CD7E" w14:textId="48F3CEF0" w:rsidR="00783233" w:rsidRPr="00CF1BD7" w:rsidRDefault="00783233" w:rsidP="00815EFB">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5864D93E"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F60585">
        <w:rPr>
          <w:rFonts w:asciiTheme="minorHAnsi" w:hAnsiTheme="minorHAnsi" w:cstheme="minorHAnsi"/>
          <w:bCs/>
          <w:sz w:val="22"/>
          <w:szCs w:val="22"/>
        </w:rPr>
        <w:t>Fornitura.</w:t>
      </w:r>
    </w:p>
    <w:p w14:paraId="4709DB8E" w14:textId="0E2D475A"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14:paraId="7751343C" w14:textId="5635861A" w:rsidR="00783233" w:rsidRPr="00CF1BD7" w:rsidRDefault="00E66FF1"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w:t>
      </w:r>
      <w:proofErr w:type="spellStart"/>
      <w:r w:rsidR="000538F2" w:rsidRPr="00CF1BD7">
        <w:rPr>
          <w:rFonts w:asciiTheme="minorHAnsi" w:hAnsiTheme="minorHAnsi" w:cstheme="minorHAnsi"/>
          <w:sz w:val="22"/>
          <w:szCs w:val="22"/>
          <w:lang w:eastAsia="it-IT"/>
        </w:rPr>
        <w:t>D.Lgs.</w:t>
      </w:r>
      <w:proofErr w:type="spellEnd"/>
      <w:r w:rsidR="000538F2" w:rsidRPr="00CF1BD7">
        <w:rPr>
          <w:rFonts w:asciiTheme="minorHAnsi" w:hAnsiTheme="minorHAnsi" w:cstheme="minorHAnsi"/>
          <w:sz w:val="22"/>
          <w:szCs w:val="22"/>
          <w:lang w:eastAsia="it-IT"/>
        </w:rPr>
        <w:t xml:space="preserve"> n. 36/2023</w:t>
      </w:r>
      <w:r w:rsidR="00783233" w:rsidRPr="00CF1BD7">
        <w:rPr>
          <w:rFonts w:asciiTheme="minorHAnsi" w:hAnsiTheme="minorHAnsi" w:cstheme="minorHAnsi"/>
          <w:sz w:val="22"/>
          <w:szCs w:val="22"/>
          <w:lang w:eastAsia="it-IT"/>
        </w:rPr>
        <w:t>.</w:t>
      </w:r>
    </w:p>
    <w:p w14:paraId="014DE3F4" w14:textId="2FEF001B"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La garanzia sarà progressivamente svincolata con il progredire dell’avanzamento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Fornitura</w:t>
      </w:r>
      <w:r w:rsidRPr="00CF1BD7">
        <w:rPr>
          <w:rFonts w:asciiTheme="minorHAnsi" w:hAnsiTheme="minorHAnsi" w:cstheme="minorHAnsi"/>
          <w:i/>
          <w:iCs/>
          <w:sz w:val="22"/>
          <w:szCs w:val="22"/>
          <w:lang w:eastAsia="it-IT"/>
        </w:rPr>
        <w:t>,</w:t>
      </w:r>
      <w:r w:rsidRPr="00CF1BD7">
        <w:rPr>
          <w:rFonts w:asciiTheme="minorHAnsi" w:hAnsiTheme="minorHAnsi" w:cstheme="minorHAnsi"/>
          <w:sz w:val="22"/>
          <w:szCs w:val="22"/>
          <w:lang w:eastAsia="it-IT"/>
        </w:rPr>
        <w:t xml:space="preserve"> secondo le modalità stabilite dal comma </w:t>
      </w:r>
      <w:r w:rsidR="00AE0481" w:rsidRPr="00CF1BD7">
        <w:rPr>
          <w:rFonts w:asciiTheme="minorHAnsi" w:hAnsiTheme="minorHAnsi" w:cstheme="minorHAnsi"/>
          <w:sz w:val="22"/>
          <w:szCs w:val="22"/>
          <w:lang w:eastAsia="it-IT"/>
        </w:rPr>
        <w:t>8</w:t>
      </w:r>
      <w:r w:rsidRPr="00CF1BD7">
        <w:rPr>
          <w:rFonts w:asciiTheme="minorHAnsi" w:hAnsiTheme="minorHAnsi" w:cstheme="minorHAnsi"/>
          <w:sz w:val="22"/>
          <w:szCs w:val="22"/>
          <w:lang w:eastAsia="it-IT"/>
        </w:rPr>
        <w:t xml:space="preserve"> dell’art.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14:paraId="1B6476DF" w14:textId="7EE3EAD0" w:rsidR="00C2019F" w:rsidRPr="006E7E73"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97165B">
        <w:rPr>
          <w:rFonts w:asciiTheme="minorHAnsi" w:hAnsiTheme="minorHAnsi" w:cstheme="minorHAnsi"/>
          <w:color w:val="000000"/>
          <w:sz w:val="22"/>
          <w:szCs w:val="22"/>
          <w:lang w:eastAsia="it-IT"/>
        </w:rPr>
        <w:t xml:space="preserve">la </w:t>
      </w:r>
      <w:r w:rsidR="0097165B">
        <w:rPr>
          <w:rFonts w:asciiTheme="minorHAnsi" w:hAnsiTheme="minorHAnsi" w:cstheme="minorHAnsi"/>
          <w:bCs/>
          <w:sz w:val="22"/>
          <w:szCs w:val="22"/>
        </w:rPr>
        <w:t>Fornitura</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14" w:name="_Toc409446466"/>
      <w:bookmarkStart w:id="15" w:name="_Toc409447060"/>
    </w:p>
    <w:p w14:paraId="299C0E09" w14:textId="43E3F616"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14:paraId="62D32CA2"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16" w:name="(Tempi_e_modi_della_verifica_di_conformi"/>
      <w:bookmarkEnd w:id="16"/>
      <w:r w:rsidRPr="00CF1BD7">
        <w:rPr>
          <w:rFonts w:asciiTheme="minorHAnsi" w:hAnsiTheme="minorHAnsi" w:cstheme="minorHAnsi"/>
          <w:b/>
          <w:i/>
          <w:iCs/>
          <w:sz w:val="22"/>
          <w:szCs w:val="22"/>
        </w:rPr>
        <w:t>e prestazioni)</w:t>
      </w:r>
      <w:bookmarkEnd w:id="14"/>
      <w:bookmarkEnd w:id="15"/>
    </w:p>
    <w:p w14:paraId="0C69C108" w14:textId="3A92566A" w:rsidR="00C2019F" w:rsidRPr="001340DE" w:rsidRDefault="009B687C" w:rsidP="001340D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bookmarkStart w:id="17" w:name="_Toc228363080"/>
      <w:bookmarkEnd w:id="7"/>
    </w:p>
    <w:p w14:paraId="30220975" w14:textId="78310A6C" w:rsidR="009F5EA6" w:rsidRPr="00CF1BD7" w:rsidRDefault="009F5EA6"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bookmarkStart w:id="18" w:name="_Toc273540984"/>
      <w:bookmarkStart w:id="19" w:name="_Toc289361745"/>
      <w:r w:rsidR="00EA54D9">
        <w:rPr>
          <w:rFonts w:asciiTheme="minorHAnsi" w:hAnsiTheme="minorHAnsi" w:cstheme="minorHAnsi"/>
          <w:b/>
          <w:sz w:val="22"/>
          <w:szCs w:val="22"/>
        </w:rPr>
        <w:t>9</w:t>
      </w:r>
    </w:p>
    <w:p w14:paraId="2DAB12BA" w14:textId="56C71FF6" w:rsidR="009F5EA6" w:rsidRPr="00CF1BD7" w:rsidRDefault="009F5EA6" w:rsidP="00403A7A">
      <w:pPr>
        <w:pStyle w:val="WW-Testonormale"/>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18"/>
      <w:bookmarkEnd w:id="19"/>
      <w:r w:rsidRPr="00CF1BD7">
        <w:rPr>
          <w:rFonts w:asciiTheme="minorHAnsi" w:hAnsiTheme="minorHAnsi" w:cstheme="minorHAnsi"/>
          <w:b/>
          <w:i/>
          <w:iCs/>
          <w:sz w:val="22"/>
          <w:szCs w:val="22"/>
        </w:rPr>
        <w:t>Modifica del Contratto durante il periodo di efficacia)</w:t>
      </w:r>
    </w:p>
    <w:p w14:paraId="65177012" w14:textId="77777777" w:rsidR="009F5EA6"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46AFA359" w14:textId="77777777" w:rsidR="00910397" w:rsidRPr="00CF1BD7" w:rsidRDefault="00910397" w:rsidP="00910397">
      <w:pPr>
        <w:pStyle w:val="WW-Testonormale"/>
        <w:spacing w:before="120" w:after="120"/>
        <w:jc w:val="both"/>
        <w:rPr>
          <w:rStyle w:val="Titolo6Carattere"/>
          <w:rFonts w:asciiTheme="minorHAnsi" w:eastAsia="Calibri" w:hAnsiTheme="minorHAnsi" w:cstheme="minorHAnsi"/>
          <w:b w:val="0"/>
          <w:bCs w:val="0"/>
          <w:sz w:val="22"/>
          <w:szCs w:val="22"/>
        </w:rPr>
      </w:pPr>
    </w:p>
    <w:p w14:paraId="5BE92306" w14:textId="6C7D9A31"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lastRenderedPageBreak/>
        <w:t>Le modifiche, nonché le varianti, del presente Contratto saranno autorizzate dal RUP.</w:t>
      </w:r>
    </w:p>
    <w:p w14:paraId="19F18901" w14:textId="68AB4020"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14:paraId="6221AD73"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le</w:t>
      </w:r>
      <w:proofErr w:type="gramEnd"/>
      <w:r w:rsidRPr="00CF1BD7">
        <w:rPr>
          <w:rFonts w:asciiTheme="minorHAnsi" w:eastAsia="Calibri" w:hAnsiTheme="minorHAnsi" w:cstheme="minorHAnsi"/>
          <w:bCs/>
          <w:sz w:val="22"/>
          <w:szCs w:val="22"/>
        </w:rPr>
        <w:t xml:space="preserve"> soglie fissate all'articolo 14 del Codice;</w:t>
      </w:r>
    </w:p>
    <w:p w14:paraId="4107F68F"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il</w:t>
      </w:r>
      <w:proofErr w:type="gramEnd"/>
      <w:r w:rsidRPr="00CF1BD7">
        <w:rPr>
          <w:rFonts w:asciiTheme="minorHAnsi" w:eastAsia="Calibri" w:hAnsiTheme="minorHAnsi" w:cstheme="minorHAnsi"/>
          <w:bCs/>
          <w:sz w:val="22"/>
          <w:szCs w:val="22"/>
        </w:rPr>
        <w:t xml:space="preserve"> 10 per cento del valore iniziale del Contratto; in caso di più modifiche successive, il valore è accertato sulla base del valore complessivo del Contratto al netto delle successive modifiche.</w:t>
      </w:r>
    </w:p>
    <w:p w14:paraId="4B874B6D" w14:textId="77777777" w:rsidR="009F5EA6"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p>
    <w:p w14:paraId="07436558" w14:textId="18353036"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14:paraId="1A28DCCE" w14:textId="34D053EB"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14:paraId="2CAB995D" w14:textId="77777777"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estende notevolmente l'ambito di applicazione del Contratto;</w:t>
      </w:r>
    </w:p>
    <w:p w14:paraId="4E27460C" w14:textId="10EB758A"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un</w:t>
      </w:r>
      <w:proofErr w:type="gramEnd"/>
      <w:r w:rsidRPr="00CF1BD7">
        <w:rPr>
          <w:rFonts w:asciiTheme="minorHAnsi" w:eastAsia="Calibri" w:hAnsiTheme="minorHAnsi" w:cstheme="minorHAnsi"/>
          <w:bCs/>
          <w:sz w:val="22"/>
          <w:szCs w:val="22"/>
        </w:rPr>
        <w:t xml:space="preserve">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14:paraId="53B71C37" w14:textId="0D073861"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14:paraId="32C24C5D"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proofErr w:type="spellStart"/>
      <w:proofErr w:type="gramStart"/>
      <w:r w:rsidRPr="00CF1BD7">
        <w:rPr>
          <w:rFonts w:asciiTheme="minorHAnsi" w:eastAsia="Calibri" w:hAnsiTheme="minorHAnsi" w:cstheme="minorHAnsi"/>
          <w:bCs/>
          <w:sz w:val="22"/>
          <w:szCs w:val="22"/>
        </w:rPr>
        <w:t>si</w:t>
      </w:r>
      <w:proofErr w:type="spellEnd"/>
      <w:proofErr w:type="gramEnd"/>
      <w:r w:rsidRPr="00CF1BD7">
        <w:rPr>
          <w:rFonts w:asciiTheme="minorHAnsi" w:eastAsia="Calibri" w:hAnsiTheme="minorHAnsi" w:cstheme="minorHAnsi"/>
          <w:bCs/>
          <w:sz w:val="22"/>
          <w:szCs w:val="22"/>
        </w:rPr>
        <w:t xml:space="preserve"> assicurino risparmi, rispetto alle previsioni iniziali, da utilizzare in compensazione per far fronte alle variazioni in aumento dei costi delle lavorazioni;</w:t>
      </w:r>
    </w:p>
    <w:p w14:paraId="62F85237"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si</w:t>
      </w:r>
      <w:proofErr w:type="gramEnd"/>
      <w:r w:rsidRPr="00CF1BD7">
        <w:rPr>
          <w:rFonts w:asciiTheme="minorHAnsi" w:eastAsia="Calibri" w:hAnsiTheme="minorHAnsi" w:cstheme="minorHAnsi"/>
          <w:bCs/>
          <w:sz w:val="22"/>
          <w:szCs w:val="22"/>
        </w:rPr>
        <w:t xml:space="preserve"> realizzino soluzioni equivalenti o migliorative in termini economici, tecnici o di tempi di ultimazione dell’opera.</w:t>
      </w:r>
    </w:p>
    <w:p w14:paraId="136A3E85" w14:textId="7F6E0A69" w:rsidR="00D110D6" w:rsidRDefault="009F5EA6" w:rsidP="00D110D6">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14:paraId="4F0655D1" w14:textId="3ABB4832" w:rsidR="009F5EA6" w:rsidRDefault="009F5EA6" w:rsidP="001340D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Ai sensi dell’articolo 9 del Codice, qualora sopravvengono circostanze straordinarie e imprevedibili, estranee alla normale alea, all’ordinaria fluttuazione economica e al rischio di mercato e tali da alterare in maniera rilevante l’equilibrio originario del Contratto, la parte svantaggiata, che non abbia volontariamente</w:t>
      </w:r>
      <w:r w:rsidR="00D110D6">
        <w:rPr>
          <w:rFonts w:asciiTheme="minorHAnsi" w:eastAsia="Calibri" w:hAnsiTheme="minorHAnsi" w:cstheme="minorHAnsi"/>
          <w:bCs/>
          <w:sz w:val="22"/>
          <w:szCs w:val="22"/>
        </w:rPr>
        <w:t xml:space="preserve"> </w:t>
      </w:r>
      <w:r w:rsidRPr="00CF1BD7">
        <w:rPr>
          <w:rFonts w:asciiTheme="minorHAnsi" w:eastAsia="Calibri" w:hAnsiTheme="minorHAnsi" w:cstheme="minorHAnsi"/>
          <w:bCs/>
          <w:sz w:val="22"/>
          <w:szCs w:val="22"/>
        </w:rPr>
        <w:t>assunto il relativo rischio, ha diritto alla rinegoziazione secondo buona fede delle condizioni contrattuali al fine di ripristinare l’originario equilibrio del Contratto. Se le sopracitate circostanze sopravvenute rendono la prestazione, in parte o temporane</w:t>
      </w:r>
      <w:r w:rsidR="00F60585">
        <w:rPr>
          <w:rFonts w:asciiTheme="minorHAnsi" w:eastAsia="Calibri" w:hAnsiTheme="minorHAnsi" w:cstheme="minorHAnsi"/>
          <w:bCs/>
          <w:sz w:val="22"/>
          <w:szCs w:val="22"/>
        </w:rPr>
        <w:t xml:space="preserve">amente, inutile o inutilizzabile </w:t>
      </w:r>
      <w:r w:rsidRPr="00F60585">
        <w:rPr>
          <w:rFonts w:asciiTheme="minorHAnsi" w:eastAsia="Calibri" w:hAnsiTheme="minorHAnsi" w:cstheme="minorHAnsi"/>
          <w:bCs/>
          <w:sz w:val="22"/>
          <w:szCs w:val="22"/>
        </w:rPr>
        <w:t>per uno dei contraenti, questi ha diritto a una riduzione proporzionale del corrispettivo, secondo le regole dell’impossibilità parziale.</w:t>
      </w:r>
    </w:p>
    <w:p w14:paraId="6D0A088E" w14:textId="77777777" w:rsidR="00910397" w:rsidRDefault="00910397" w:rsidP="00910397">
      <w:pPr>
        <w:pStyle w:val="WW-Testonormale"/>
        <w:spacing w:before="120" w:after="120"/>
        <w:jc w:val="both"/>
        <w:rPr>
          <w:rFonts w:asciiTheme="minorHAnsi" w:eastAsia="Calibri" w:hAnsiTheme="minorHAnsi" w:cstheme="minorHAnsi"/>
          <w:bCs/>
          <w:sz w:val="22"/>
          <w:szCs w:val="22"/>
        </w:rPr>
      </w:pPr>
    </w:p>
    <w:p w14:paraId="34F72DD7" w14:textId="77777777" w:rsidR="00910397" w:rsidRDefault="00910397" w:rsidP="00910397">
      <w:pPr>
        <w:pStyle w:val="WW-Testonormale"/>
        <w:spacing w:before="120" w:after="120"/>
        <w:jc w:val="both"/>
        <w:rPr>
          <w:rFonts w:asciiTheme="minorHAnsi" w:eastAsia="Calibri" w:hAnsiTheme="minorHAnsi" w:cstheme="minorHAnsi"/>
          <w:bCs/>
          <w:sz w:val="22"/>
          <w:szCs w:val="22"/>
        </w:rPr>
      </w:pPr>
    </w:p>
    <w:p w14:paraId="5B1A68AB" w14:textId="77777777" w:rsidR="00910397" w:rsidRPr="00F60585" w:rsidRDefault="00910397" w:rsidP="00910397">
      <w:pPr>
        <w:pStyle w:val="WW-Testonormale"/>
        <w:spacing w:before="120" w:after="120"/>
        <w:jc w:val="both"/>
        <w:rPr>
          <w:rFonts w:asciiTheme="minorHAnsi" w:eastAsia="Calibri" w:hAnsiTheme="minorHAnsi" w:cstheme="minorHAnsi"/>
          <w:bCs/>
          <w:sz w:val="22"/>
          <w:szCs w:val="22"/>
        </w:rPr>
      </w:pPr>
    </w:p>
    <w:p w14:paraId="443CDABF" w14:textId="04048232" w:rsidR="004806E5" w:rsidRDefault="004806E5"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7C1F79">
        <w:rPr>
          <w:rFonts w:asciiTheme="minorHAnsi" w:hAnsiTheme="minorHAnsi" w:cstheme="minorHAnsi"/>
          <w:sz w:val="22"/>
          <w:szCs w:val="22"/>
        </w:rPr>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Pr>
          <w:rStyle w:val="Titolo6Carattere"/>
          <w:rFonts w:asciiTheme="minorHAnsi" w:eastAsia="Calibri" w:hAnsiTheme="minorHAnsi" w:cstheme="minorHAnsi"/>
          <w:b w:val="0"/>
          <w:bCs w:val="0"/>
          <w:sz w:val="22"/>
          <w:szCs w:val="22"/>
        </w:rPr>
        <w:t xml:space="preserve">, ossia </w:t>
      </w:r>
      <w:r w:rsidRPr="004077A6">
        <w:rPr>
          <w:rFonts w:asciiTheme="minorHAnsi" w:hAnsiTheme="minorHAnsi" w:cstheme="minorHAnsi"/>
          <w:color w:val="000000" w:themeColor="text1"/>
          <w:sz w:val="22"/>
          <w:szCs w:val="22"/>
        </w:rPr>
        <w:t xml:space="preserve">per un importo pari a € </w:t>
      </w:r>
      <w:r w:rsidR="00F60585">
        <w:rPr>
          <w:rFonts w:asciiTheme="minorHAnsi" w:hAnsiTheme="minorHAnsi" w:cstheme="minorHAnsi"/>
          <w:color w:val="000000" w:themeColor="text1"/>
          <w:sz w:val="22"/>
          <w:szCs w:val="22"/>
        </w:rPr>
        <w:t>94.352,00</w:t>
      </w:r>
      <w:r w:rsidRPr="004077A6">
        <w:rPr>
          <w:rFonts w:asciiTheme="minorHAnsi" w:hAnsiTheme="minorHAnsi" w:cstheme="minorHAnsi"/>
          <w:color w:val="000000" w:themeColor="text1"/>
          <w:sz w:val="22"/>
          <w:szCs w:val="22"/>
        </w:rPr>
        <w:t>, al netto di I</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V</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A</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 xml:space="preserve"> e/o di altre imposte e contributi di legge</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14:paraId="2C129F30" w14:textId="77777777" w:rsidR="009F5EA6"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ragguagliandoli</w:t>
      </w:r>
      <w:proofErr w:type="gramEnd"/>
      <w:r w:rsidRPr="00CF1BD7">
        <w:rPr>
          <w:rFonts w:asciiTheme="minorHAnsi" w:eastAsia="Calibri" w:hAnsiTheme="minorHAnsi" w:cstheme="minorHAnsi"/>
          <w:bCs/>
          <w:sz w:val="22"/>
          <w:szCs w:val="22"/>
        </w:rPr>
        <w:t xml:space="preserve"> a quelli di prestazioni consimili compresi nel Contratto;</w:t>
      </w:r>
    </w:p>
    <w:p w14:paraId="626B74D9" w14:textId="276CC7A6"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proofErr w:type="gramStart"/>
      <w:r w:rsidRPr="00CF1BD7">
        <w:rPr>
          <w:rFonts w:asciiTheme="minorHAnsi" w:eastAsia="Calibri" w:hAnsiTheme="minorHAnsi" w:cstheme="minorHAnsi"/>
          <w:bCs/>
          <w:sz w:val="22"/>
          <w:szCs w:val="22"/>
        </w:rPr>
        <w:t>quando</w:t>
      </w:r>
      <w:proofErr w:type="gramEnd"/>
      <w:r w:rsidRPr="00CF1BD7">
        <w:rPr>
          <w:rFonts w:asciiTheme="minorHAnsi" w:eastAsia="Calibri" w:hAnsiTheme="minorHAnsi" w:cstheme="minorHAnsi"/>
          <w:bCs/>
          <w:sz w:val="22"/>
          <w:szCs w:val="22"/>
        </w:rPr>
        <w:t xml:space="preserve">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57ADABD1"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438F1196" w14:textId="7DF2B006"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 xml:space="preserve">l’Istituto comunica all'A.N.AC. </w:t>
      </w:r>
      <w:proofErr w:type="gramStart"/>
      <w:r w:rsidRPr="00CF1BD7">
        <w:rPr>
          <w:rFonts w:asciiTheme="minorHAnsi" w:eastAsia="Calibri" w:hAnsiTheme="minorHAnsi" w:cstheme="minorHAnsi"/>
          <w:bCs/>
          <w:sz w:val="22"/>
          <w:szCs w:val="22"/>
        </w:rPr>
        <w:t>le</w:t>
      </w:r>
      <w:proofErr w:type="gramEnd"/>
      <w:r w:rsidRPr="00CF1BD7">
        <w:rPr>
          <w:rFonts w:asciiTheme="minorHAnsi" w:eastAsia="Calibri" w:hAnsiTheme="minorHAnsi" w:cstheme="minorHAnsi"/>
          <w:bCs/>
          <w:sz w:val="22"/>
          <w:szCs w:val="22"/>
        </w:rPr>
        <w:t xml:space="preserv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14:paraId="169AC84B" w14:textId="10641D54"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14:paraId="4B029A38"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14:paraId="3DE3404B" w14:textId="2045751C"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14:paraId="4A45D66C" w14:textId="2B5AA5B7" w:rsidR="001D1A7C" w:rsidRPr="00CF1BD7" w:rsidRDefault="00F60585" w:rsidP="00CF1BD7">
      <w:pPr>
        <w:numPr>
          <w:ilvl w:val="0"/>
          <w:numId w:val="27"/>
        </w:numPr>
        <w:spacing w:before="120" w:after="120" w:line="240" w:lineRule="auto"/>
        <w:ind w:left="851" w:hanging="357"/>
        <w:jc w:val="both"/>
        <w:rPr>
          <w:rFonts w:cstheme="minorHAnsi"/>
        </w:rPr>
      </w:pPr>
      <w:r w:rsidRPr="00D110D6">
        <w:rPr>
          <w:rFonts w:cstheme="minorHAnsi"/>
        </w:rPr>
        <w:t>€ 50,00</w:t>
      </w:r>
      <w:r w:rsidR="001D1A7C" w:rsidRPr="00D110D6">
        <w:rPr>
          <w:rFonts w:cstheme="minorHAnsi"/>
        </w:rPr>
        <w:t xml:space="preserve"> </w:t>
      </w:r>
      <w:r w:rsidR="00D110D6">
        <w:rPr>
          <w:rFonts w:cstheme="minorHAnsi"/>
        </w:rPr>
        <w:t xml:space="preserve">(cinquanta/00) </w:t>
      </w:r>
      <w:r w:rsidR="001D1A7C" w:rsidRPr="00D110D6">
        <w:rPr>
          <w:rFonts w:cstheme="minorHAnsi"/>
        </w:rPr>
        <w:t>per ogni</w:t>
      </w:r>
      <w:r w:rsidR="001D1A7C" w:rsidRPr="00CF1BD7">
        <w:rPr>
          <w:rFonts w:cstheme="minorHAnsi"/>
        </w:rPr>
        <w:t xml:space="preserve"> giorno di ritardo nella consegna dei prodotti richiesti; </w:t>
      </w:r>
    </w:p>
    <w:p w14:paraId="49ECDF98" w14:textId="59E621E9" w:rsidR="00031605" w:rsidRPr="00CF1BD7" w:rsidRDefault="00031605" w:rsidP="00CF1BD7">
      <w:pPr>
        <w:numPr>
          <w:ilvl w:val="0"/>
          <w:numId w:val="27"/>
        </w:numPr>
        <w:spacing w:before="120" w:after="120" w:line="240" w:lineRule="auto"/>
        <w:ind w:left="851" w:hanging="357"/>
        <w:jc w:val="both"/>
        <w:rPr>
          <w:rFonts w:cstheme="minorHAnsi"/>
          <w:b/>
        </w:rPr>
      </w:pPr>
      <w:proofErr w:type="gramStart"/>
      <w:r w:rsidRPr="00CF1BD7">
        <w:rPr>
          <w:rFonts w:eastAsia="Verdana" w:cstheme="minorHAnsi"/>
        </w:rPr>
        <w:t>in</w:t>
      </w:r>
      <w:proofErr w:type="gramEnd"/>
      <w:r w:rsidRPr="00CF1BD7">
        <w:rPr>
          <w:rFonts w:eastAsia="Verdana" w:cstheme="minorHAnsi"/>
        </w:rPr>
        <w:t xml:space="preserve"> caso di mancato invio della documentazione a comprova indicata all’art. </w:t>
      </w:r>
      <w:r w:rsidR="00774ABE" w:rsidRPr="00CF1BD7">
        <w:rPr>
          <w:rFonts w:eastAsia="Verdana" w:cstheme="minorHAnsi"/>
        </w:rPr>
        <w:t>4</w:t>
      </w:r>
      <w:r w:rsidR="003C4E21" w:rsidRPr="00CF1BD7">
        <w:rPr>
          <w:rFonts w:eastAsia="Verdana" w:cstheme="minorHAnsi"/>
        </w:rPr>
        <w:t>, commi 5, 6 e 7</w:t>
      </w:r>
      <w:r w:rsidRPr="00CF1BD7">
        <w:rPr>
          <w:rFonts w:eastAsia="Verdana" w:cstheme="minorHAnsi"/>
        </w:rPr>
        <w:t xml:space="preserve"> del presente Contratto, verrà applicata una penale pari </w:t>
      </w:r>
      <w:r w:rsidR="00D110D6" w:rsidRPr="00D110D6">
        <w:rPr>
          <w:rFonts w:cstheme="minorHAnsi"/>
        </w:rPr>
        <w:t xml:space="preserve">€ 17,02 </w:t>
      </w:r>
      <w:r w:rsidR="003C4E21" w:rsidRPr="00D110D6">
        <w:rPr>
          <w:rFonts w:cstheme="minorHAnsi"/>
        </w:rPr>
        <w:t xml:space="preserve">(euro </w:t>
      </w:r>
      <w:r w:rsidR="00D110D6" w:rsidRPr="00D110D6">
        <w:rPr>
          <w:rFonts w:cstheme="minorHAnsi"/>
        </w:rPr>
        <w:t>diciassette/02</w:t>
      </w:r>
      <w:r w:rsidR="00D110D6">
        <w:rPr>
          <w:rFonts w:cstheme="minorHAnsi"/>
        </w:rPr>
        <w:t xml:space="preserve">) </w:t>
      </w:r>
      <w:r w:rsidR="003C4E21" w:rsidRPr="00CF1BD7">
        <w:rPr>
          <w:rFonts w:cstheme="minorHAnsi"/>
        </w:rPr>
        <w:t>per ogni giorno di ritardo nella trasmissione della documentazione richiesta</w:t>
      </w:r>
      <w:r w:rsidRPr="00CF1BD7">
        <w:rPr>
          <w:rFonts w:eastAsia="Verdana" w:cstheme="minorHAnsi"/>
        </w:rPr>
        <w:t xml:space="preserve">. Anche in caso di applicazione della penale, resta fermo l’obbligo di adempiere all’invio della documentazione richiesta; </w:t>
      </w:r>
    </w:p>
    <w:p w14:paraId="53192F0D" w14:textId="26F3AB94" w:rsidR="00D110D6" w:rsidRPr="00D110D6" w:rsidRDefault="00031605" w:rsidP="00D110D6">
      <w:pPr>
        <w:numPr>
          <w:ilvl w:val="0"/>
          <w:numId w:val="27"/>
        </w:numPr>
        <w:spacing w:before="120" w:after="120" w:line="240" w:lineRule="auto"/>
        <w:jc w:val="both"/>
        <w:rPr>
          <w:rFonts w:cstheme="minorHAnsi"/>
          <w:b/>
        </w:rPr>
      </w:pPr>
      <w:proofErr w:type="gramStart"/>
      <w:r w:rsidRPr="00D110D6">
        <w:rPr>
          <w:rFonts w:eastAsia="Verdana" w:cstheme="minorHAnsi"/>
        </w:rPr>
        <w:t>in</w:t>
      </w:r>
      <w:proofErr w:type="gramEnd"/>
      <w:r w:rsidRPr="00D110D6">
        <w:rPr>
          <w:rFonts w:eastAsia="Verdana" w:cstheme="minorHAnsi"/>
        </w:rPr>
        <w:t xml:space="preserve"> caso di mancato adempimento all’obbligazione di cui all’art. 47, comma 4, del D.L. n. 77/2021, di assicurare una quota pari al 30% delle assunzioni necessarie per l’esecuzione del Contratto o per la realizzazione di attività ad esso connesse o strumentali, all’occupazione giovanile e femminile, verrà applicata una penale pari </w:t>
      </w:r>
      <w:r w:rsidR="00910397">
        <w:rPr>
          <w:rFonts w:cstheme="minorHAnsi"/>
        </w:rPr>
        <w:t>€ 4,38 (euro quattro</w:t>
      </w:r>
      <w:r w:rsidR="00D110D6" w:rsidRPr="00D110D6">
        <w:rPr>
          <w:rFonts w:cstheme="minorHAnsi"/>
        </w:rPr>
        <w:t xml:space="preserve">/02) </w:t>
      </w:r>
    </w:p>
    <w:p w14:paraId="28C0DD69" w14:textId="77777777" w:rsidR="00910397" w:rsidRPr="00910397" w:rsidRDefault="00910397" w:rsidP="00910397">
      <w:pPr>
        <w:numPr>
          <w:ilvl w:val="0"/>
          <w:numId w:val="27"/>
        </w:numPr>
        <w:spacing w:before="120" w:after="120" w:line="240" w:lineRule="auto"/>
        <w:jc w:val="both"/>
        <w:rPr>
          <w:rFonts w:cstheme="minorHAnsi"/>
          <w:b/>
        </w:rPr>
      </w:pPr>
    </w:p>
    <w:p w14:paraId="09FAD552" w14:textId="77777777" w:rsidR="00910397" w:rsidRPr="00910397" w:rsidRDefault="00910397" w:rsidP="00910397">
      <w:pPr>
        <w:spacing w:before="120" w:after="120" w:line="240" w:lineRule="auto"/>
        <w:ind w:left="360"/>
        <w:jc w:val="both"/>
        <w:rPr>
          <w:rFonts w:cstheme="minorHAnsi"/>
          <w:b/>
        </w:rPr>
      </w:pPr>
    </w:p>
    <w:p w14:paraId="07830F41" w14:textId="3E67A20F" w:rsidR="00031605" w:rsidRPr="00D110D6" w:rsidRDefault="00031605" w:rsidP="00910397">
      <w:pPr>
        <w:numPr>
          <w:ilvl w:val="0"/>
          <w:numId w:val="27"/>
        </w:numPr>
        <w:spacing w:before="120" w:after="120" w:line="240" w:lineRule="auto"/>
        <w:jc w:val="both"/>
        <w:rPr>
          <w:rFonts w:cstheme="minorHAnsi"/>
          <w:b/>
        </w:rPr>
      </w:pPr>
      <w:proofErr w:type="gramStart"/>
      <w:r w:rsidRPr="00D110D6">
        <w:rPr>
          <w:rFonts w:eastAsia="Verdana" w:cstheme="minorHAnsi"/>
        </w:rPr>
        <w:t>in</w:t>
      </w:r>
      <w:proofErr w:type="gramEnd"/>
      <w:r w:rsidRPr="00D110D6">
        <w:rPr>
          <w:rFonts w:eastAsia="Verdana" w:cstheme="minorHAnsi"/>
        </w:rPr>
        <w:t xml:space="preserve"> caso di mancato adempimento all’obbligazione di cui all’art. 47, comma 3-bis, del D.L. n. 77/2021, di consegnare all’Istituto, entro il termine di sei mesi dalla stipula, la certificazione e la relazione di cui al precedente art. 4</w:t>
      </w:r>
      <w:r w:rsidR="003C4E21" w:rsidRPr="00D110D6">
        <w:rPr>
          <w:rFonts w:eastAsia="Verdana" w:cstheme="minorHAnsi"/>
        </w:rPr>
        <w:t>, comma 7</w:t>
      </w:r>
      <w:r w:rsidRPr="00D110D6">
        <w:rPr>
          <w:rFonts w:eastAsia="Verdana" w:cstheme="minorHAnsi"/>
        </w:rPr>
        <w:t xml:space="preserve">, verrà applicata una penale pari </w:t>
      </w:r>
      <w:r w:rsidR="00910397" w:rsidRPr="00910397">
        <w:rPr>
          <w:rFonts w:cstheme="minorHAnsi"/>
        </w:rPr>
        <w:t>€ 4,38 (euro quattro/02)</w:t>
      </w:r>
      <w:r w:rsidR="00E30C7C" w:rsidRPr="00D110D6">
        <w:rPr>
          <w:rFonts w:eastAsia="Verdana" w:cstheme="minorHAnsi"/>
        </w:rPr>
        <w:t xml:space="preserve">; </w:t>
      </w:r>
    </w:p>
    <w:p w14:paraId="24B9F067" w14:textId="10664A5A" w:rsidR="00C853A0" w:rsidRPr="0034249C" w:rsidRDefault="0034249C" w:rsidP="00CF1BD7">
      <w:pPr>
        <w:numPr>
          <w:ilvl w:val="0"/>
          <w:numId w:val="27"/>
        </w:numPr>
        <w:spacing w:before="120" w:after="120" w:line="240" w:lineRule="auto"/>
        <w:ind w:left="851" w:hanging="357"/>
        <w:jc w:val="both"/>
        <w:rPr>
          <w:rFonts w:eastAsia="Verdana" w:cstheme="minorHAnsi"/>
          <w:i/>
          <w:iCs/>
        </w:rPr>
      </w:pPr>
      <w:r w:rsidRPr="00D110D6">
        <w:rPr>
          <w:rFonts w:cstheme="minorHAnsi"/>
        </w:rPr>
        <w:t xml:space="preserve">€ 50,00 </w:t>
      </w:r>
      <w:r>
        <w:rPr>
          <w:rFonts w:cstheme="minorHAnsi"/>
        </w:rPr>
        <w:t>(cinquanta/00</w:t>
      </w:r>
      <w:r w:rsidRPr="0034249C">
        <w:rPr>
          <w:rFonts w:cstheme="minorHAnsi"/>
        </w:rPr>
        <w:t>)</w:t>
      </w:r>
      <w:r w:rsidR="003C4E21" w:rsidRPr="0034249C">
        <w:rPr>
          <w:rFonts w:cstheme="minorHAnsi"/>
        </w:rPr>
        <w:t xml:space="preserve"> </w:t>
      </w:r>
      <w:r w:rsidR="003C4E21" w:rsidRPr="0034249C">
        <w:rPr>
          <w:rFonts w:eastAsia="Times New Roman" w:cstheme="minorHAnsi"/>
          <w:lang w:eastAsia="it-IT"/>
        </w:rPr>
        <w:t>per ogni giorno di ritardo</w:t>
      </w:r>
      <w:r w:rsidR="00C853A0" w:rsidRPr="0034249C">
        <w:rPr>
          <w:rFonts w:eastAsia="Times New Roman" w:cstheme="minorHAnsi"/>
          <w:lang w:eastAsia="it-IT"/>
        </w:rPr>
        <w:t>, fino ad un massimo di 30 giorni,</w:t>
      </w:r>
      <w:r w:rsidR="003C4E21" w:rsidRPr="0034249C">
        <w:rPr>
          <w:rFonts w:eastAsia="Times New Roman" w:cstheme="minorHAnsi"/>
          <w:lang w:eastAsia="it-IT"/>
        </w:rPr>
        <w:t xml:space="preserve"> nella trasmissione della certificazione</w:t>
      </w:r>
      <w:r w:rsidR="007055D0" w:rsidRPr="0034249C">
        <w:rPr>
          <w:rFonts w:eastAsia="Times New Roman" w:cstheme="minorHAnsi"/>
          <w:lang w:eastAsia="it-IT"/>
        </w:rPr>
        <w:t xml:space="preserve"> </w:t>
      </w:r>
      <w:r w:rsidR="003C4E21" w:rsidRPr="0034249C">
        <w:rPr>
          <w:rFonts w:eastAsia="Times New Roman" w:cstheme="minorHAnsi"/>
          <w:lang w:eastAsia="it-IT"/>
        </w:rPr>
        <w:t xml:space="preserve">eventualmente richiesta dalla </w:t>
      </w:r>
      <w:r w:rsidR="00C853A0" w:rsidRPr="0034249C">
        <w:rPr>
          <w:rFonts w:eastAsia="Times New Roman" w:cstheme="minorHAnsi"/>
          <w:lang w:eastAsia="it-IT"/>
        </w:rPr>
        <w:t>S</w:t>
      </w:r>
      <w:r w:rsidR="003C4E21" w:rsidRPr="0034249C">
        <w:rPr>
          <w:rFonts w:eastAsia="Times New Roman" w:cstheme="minorHAnsi"/>
          <w:lang w:eastAsia="it-IT"/>
        </w:rPr>
        <w:t xml:space="preserve">tazione </w:t>
      </w:r>
      <w:r w:rsidR="00C853A0" w:rsidRPr="0034249C">
        <w:rPr>
          <w:rFonts w:eastAsia="Times New Roman" w:cstheme="minorHAnsi"/>
          <w:lang w:eastAsia="it-IT"/>
        </w:rPr>
        <w:t>A</w:t>
      </w:r>
      <w:r w:rsidR="003C4E21" w:rsidRPr="0034249C">
        <w:rPr>
          <w:rFonts w:eastAsia="Times New Roman" w:cstheme="minorHAnsi"/>
          <w:lang w:eastAsia="it-IT"/>
        </w:rPr>
        <w:t>ppaltante in fase di verifica circa i</w:t>
      </w:r>
      <w:r w:rsidR="00C853A0" w:rsidRPr="0034249C">
        <w:rPr>
          <w:rFonts w:eastAsia="Times New Roman" w:cstheme="minorHAnsi"/>
          <w:lang w:eastAsia="it-IT"/>
        </w:rPr>
        <w:t>l rispetto dei</w:t>
      </w:r>
      <w:r w:rsidR="003C4E21" w:rsidRPr="0034249C">
        <w:rPr>
          <w:rFonts w:eastAsia="Times New Roman" w:cstheme="minorHAnsi"/>
          <w:lang w:eastAsia="it-IT"/>
        </w:rPr>
        <w:t xml:space="preserve"> requisiti dei DNSH;</w:t>
      </w:r>
      <w:bookmarkStart w:id="20" w:name="_Hlk128064898"/>
    </w:p>
    <w:p w14:paraId="2309296A" w14:textId="059D3758" w:rsidR="001749B1" w:rsidRPr="0034249C" w:rsidRDefault="0034249C" w:rsidP="00CF1BD7">
      <w:pPr>
        <w:numPr>
          <w:ilvl w:val="0"/>
          <w:numId w:val="27"/>
        </w:numPr>
        <w:spacing w:before="120" w:after="120" w:line="240" w:lineRule="auto"/>
        <w:ind w:left="851" w:hanging="357"/>
        <w:jc w:val="both"/>
        <w:rPr>
          <w:rFonts w:eastAsia="Verdana" w:cstheme="minorHAnsi"/>
          <w:i/>
          <w:iCs/>
        </w:rPr>
      </w:pPr>
      <w:r w:rsidRPr="0034249C">
        <w:rPr>
          <w:rFonts w:cstheme="minorHAnsi"/>
        </w:rPr>
        <w:t xml:space="preserve">€ 50,00 (cinquanta/00) </w:t>
      </w:r>
      <w:r w:rsidR="00C853A0" w:rsidRPr="0034249C">
        <w:rPr>
          <w:rFonts w:cstheme="minorHAnsi"/>
        </w:rPr>
        <w:t xml:space="preserve">per ogni giorno di ritardo, nel caso in cui, per fatto imputabile all’Affidatario, non vengano rispettate le scadenze previste nel presente Contratto, oppure vengano disattese ulteriori condizionalità relative alle </w:t>
      </w:r>
      <w:proofErr w:type="spellStart"/>
      <w:r w:rsidR="00C853A0" w:rsidRPr="0034249C">
        <w:rPr>
          <w:rFonts w:cstheme="minorHAnsi"/>
          <w:i/>
          <w:iCs/>
        </w:rPr>
        <w:t>milestones</w:t>
      </w:r>
      <w:proofErr w:type="spellEnd"/>
      <w:r w:rsidR="00C853A0" w:rsidRPr="0034249C">
        <w:rPr>
          <w:rFonts w:cstheme="minorHAnsi"/>
        </w:rPr>
        <w:t xml:space="preserve"> e ai </w:t>
      </w:r>
      <w:r w:rsidR="00C853A0" w:rsidRPr="0034249C">
        <w:rPr>
          <w:rFonts w:cstheme="minorHAnsi"/>
          <w:i/>
          <w:iCs/>
        </w:rPr>
        <w:t>targets</w:t>
      </w:r>
      <w:r w:rsidR="00C853A0" w:rsidRPr="0034249C">
        <w:rPr>
          <w:rFonts w:cstheme="minorHAnsi"/>
        </w:rPr>
        <w:t xml:space="preserve"> della Missione 4: Istruzione e Ricerca, Componente 1 – Potenziamento dell’offerta dei servizi di istruzione: dagli asili nido alle Università, Investimento 3.2: Scuola 4.0 del PNRR; </w:t>
      </w:r>
    </w:p>
    <w:p w14:paraId="16094EA4" w14:textId="5090F138" w:rsidR="000072F6" w:rsidRPr="0034249C" w:rsidRDefault="0034249C" w:rsidP="00CF1BD7">
      <w:pPr>
        <w:numPr>
          <w:ilvl w:val="0"/>
          <w:numId w:val="27"/>
        </w:numPr>
        <w:spacing w:before="120" w:after="120" w:line="240" w:lineRule="auto"/>
        <w:ind w:left="851" w:hanging="357"/>
        <w:jc w:val="both"/>
        <w:rPr>
          <w:rFonts w:eastAsia="Times New Roman" w:cstheme="minorHAnsi"/>
          <w:lang w:eastAsia="it-IT"/>
        </w:rPr>
      </w:pPr>
      <w:r w:rsidRPr="0034249C">
        <w:rPr>
          <w:rFonts w:cstheme="minorHAnsi"/>
        </w:rPr>
        <w:t>€ 50,00 (cinquanta/00)</w:t>
      </w:r>
      <w:r w:rsidR="00EC4CB3">
        <w:rPr>
          <w:rFonts w:cstheme="minorHAnsi"/>
        </w:rPr>
        <w:t xml:space="preserve">, nel </w:t>
      </w:r>
      <w:r w:rsidR="00EC4CB3" w:rsidRPr="00EC4CB3">
        <w:rPr>
          <w:rFonts w:cstheme="minorHAnsi"/>
        </w:rPr>
        <w:t xml:space="preserve">caso di </w:t>
      </w:r>
      <w:r w:rsidR="003C4E21" w:rsidRPr="00EC4CB3">
        <w:rPr>
          <w:rFonts w:cstheme="minorHAnsi"/>
          <w:iCs/>
        </w:rPr>
        <w:t>ritardo nella sostituzione di prodotti non conformi qualitativamente rispetto a</w:t>
      </w:r>
      <w:r w:rsidR="00EC4CB3" w:rsidRPr="00EC4CB3">
        <w:rPr>
          <w:rFonts w:cstheme="minorHAnsi"/>
          <w:iCs/>
        </w:rPr>
        <w:t>l termine previsto dall’art. 6-ter</w:t>
      </w:r>
      <w:r w:rsidR="003C4E21" w:rsidRPr="00EC4CB3">
        <w:rPr>
          <w:rFonts w:cstheme="minorHAnsi"/>
          <w:iCs/>
        </w:rPr>
        <w:t xml:space="preserve"> del presente Contratto; ritardo nell’integrazione di prodotti non consegnati e/o nel ritiro dei prodotti non conformi quantitativamente rispetto a</w:t>
      </w:r>
      <w:r w:rsidR="00EC4CB3" w:rsidRPr="00EC4CB3">
        <w:rPr>
          <w:rFonts w:cstheme="minorHAnsi"/>
          <w:iCs/>
        </w:rPr>
        <w:t>l termine previsto dell’art. 6 ter</w:t>
      </w:r>
      <w:r w:rsidR="003C4E21" w:rsidRPr="00EC4CB3">
        <w:rPr>
          <w:rFonts w:cstheme="minorHAnsi"/>
          <w:iCs/>
        </w:rPr>
        <w:t xml:space="preserve"> del presente Contratto</w:t>
      </w:r>
      <w:r w:rsidR="003C4E21" w:rsidRPr="00EC4CB3">
        <w:rPr>
          <w:rFonts w:cstheme="minorHAnsi"/>
        </w:rPr>
        <w:t>;</w:t>
      </w:r>
      <w:bookmarkEnd w:id="20"/>
      <w:r w:rsidR="000072F6" w:rsidRPr="0034249C">
        <w:rPr>
          <w:rFonts w:cstheme="minorHAnsi"/>
          <w:color w:val="000000"/>
        </w:rPr>
        <w:t xml:space="preserve"> </w:t>
      </w:r>
    </w:p>
    <w:p w14:paraId="22FC0345" w14:textId="03420011"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14:paraId="3916401D" w14:textId="27ECA1C8"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14:paraId="25A66E68" w14:textId="2997ADF1"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00578789"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14:paraId="321BDCBB" w14:textId="0E4A125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14:paraId="7689684F" w14:textId="3A11F060" w:rsidR="00EC4CB3" w:rsidRPr="006E7E73" w:rsidRDefault="00783233" w:rsidP="006E7E73">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14:paraId="06966B83" w14:textId="4E08BD93"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14:paraId="53A7423A" w14:textId="2DFC980A"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Pr="00CF1BD7" w:rsidRDefault="00AE0481" w:rsidP="00CF1BD7">
      <w:pPr>
        <w:pStyle w:val="Corpo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0BCFEB4E" w14:textId="77777777" w:rsidR="00910397" w:rsidRDefault="00910397" w:rsidP="00403A7A">
      <w:pPr>
        <w:pStyle w:val="WW-Testonormale"/>
        <w:jc w:val="center"/>
        <w:outlineLvl w:val="0"/>
        <w:rPr>
          <w:rFonts w:asciiTheme="minorHAnsi" w:hAnsiTheme="minorHAnsi" w:cstheme="minorHAnsi"/>
          <w:b/>
          <w:sz w:val="22"/>
          <w:szCs w:val="22"/>
        </w:rPr>
      </w:pPr>
    </w:p>
    <w:p w14:paraId="4282BF37" w14:textId="77777777" w:rsidR="00910397" w:rsidRDefault="00910397" w:rsidP="00403A7A">
      <w:pPr>
        <w:pStyle w:val="WW-Testonormale"/>
        <w:jc w:val="center"/>
        <w:outlineLvl w:val="0"/>
        <w:rPr>
          <w:rFonts w:asciiTheme="minorHAnsi" w:hAnsiTheme="minorHAnsi" w:cstheme="minorHAnsi"/>
          <w:b/>
          <w:sz w:val="22"/>
          <w:szCs w:val="22"/>
        </w:rPr>
      </w:pPr>
    </w:p>
    <w:p w14:paraId="2CEE7D72" w14:textId="77777777" w:rsidR="00910397" w:rsidRDefault="00910397" w:rsidP="00403A7A">
      <w:pPr>
        <w:pStyle w:val="WW-Testonormale"/>
        <w:jc w:val="center"/>
        <w:outlineLvl w:val="0"/>
        <w:rPr>
          <w:rFonts w:asciiTheme="minorHAnsi" w:hAnsiTheme="minorHAnsi" w:cstheme="minorHAnsi"/>
          <w:b/>
          <w:sz w:val="22"/>
          <w:szCs w:val="22"/>
        </w:rPr>
      </w:pPr>
    </w:p>
    <w:p w14:paraId="544F376F" w14:textId="77777777" w:rsidR="00910397" w:rsidRDefault="00910397" w:rsidP="00403A7A">
      <w:pPr>
        <w:pStyle w:val="WW-Testonormale"/>
        <w:jc w:val="center"/>
        <w:outlineLvl w:val="0"/>
        <w:rPr>
          <w:rFonts w:asciiTheme="minorHAnsi" w:hAnsiTheme="minorHAnsi" w:cstheme="minorHAnsi"/>
          <w:b/>
          <w:sz w:val="22"/>
          <w:szCs w:val="22"/>
        </w:rPr>
      </w:pPr>
    </w:p>
    <w:p w14:paraId="7E0E7FED" w14:textId="77777777" w:rsidR="00910397" w:rsidRDefault="00910397" w:rsidP="00403A7A">
      <w:pPr>
        <w:pStyle w:val="WW-Testonormale"/>
        <w:jc w:val="center"/>
        <w:outlineLvl w:val="0"/>
        <w:rPr>
          <w:rFonts w:asciiTheme="minorHAnsi" w:hAnsiTheme="minorHAnsi" w:cstheme="minorHAnsi"/>
          <w:b/>
          <w:sz w:val="22"/>
          <w:szCs w:val="22"/>
        </w:rPr>
      </w:pPr>
    </w:p>
    <w:p w14:paraId="3927A851" w14:textId="61FFE200" w:rsidR="00783233" w:rsidRPr="00CF1BD7" w:rsidRDefault="00783233" w:rsidP="00403A7A">
      <w:pPr>
        <w:pStyle w:val="WW-Testonormale"/>
        <w:jc w:val="center"/>
        <w:outlineLvl w:val="0"/>
        <w:rPr>
          <w:rFonts w:asciiTheme="minorHAnsi" w:hAnsiTheme="minorHAnsi" w:cstheme="minorHAnsi"/>
          <w:b/>
          <w:bCs/>
          <w:sz w:val="22"/>
          <w:szCs w:val="22"/>
        </w:rPr>
      </w:pPr>
      <w:bookmarkStart w:id="21" w:name="_GoBack"/>
      <w:bookmarkEnd w:id="21"/>
      <w:r w:rsidRPr="00CF1BD7">
        <w:rPr>
          <w:rFonts w:asciiTheme="minorHAnsi" w:hAnsiTheme="minorHAnsi" w:cstheme="minorHAnsi"/>
          <w:b/>
          <w:sz w:val="22"/>
          <w:szCs w:val="22"/>
        </w:rPr>
        <w:lastRenderedPageBreak/>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14:paraId="41710A0F"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14:paraId="289BCB1A" w14:textId="3D84E41A"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2"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13"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6 settembre 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6F4C8A8E" w14:textId="7782F37E" w:rsidR="00C2019F" w:rsidRPr="00403A7A" w:rsidRDefault="00E66FF1" w:rsidP="00403A7A">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97165B">
        <w:rPr>
          <w:rFonts w:asciiTheme="minorHAnsi" w:hAnsiTheme="minorHAnsi" w:cstheme="minorHAnsi"/>
          <w:color w:val="auto"/>
          <w:spacing w:val="-1"/>
          <w:sz w:val="22"/>
          <w:szCs w:val="22"/>
        </w:rPr>
        <w:t xml:space="preserve">la </w:t>
      </w:r>
      <w:r w:rsidR="0097165B">
        <w:rPr>
          <w:rFonts w:asciiTheme="minorHAnsi" w:hAnsiTheme="minorHAnsi" w:cstheme="minorHAnsi"/>
          <w:bCs/>
          <w:sz w:val="22"/>
          <w:szCs w:val="22"/>
        </w:rPr>
        <w:t xml:space="preserve">Fornitura </w:t>
      </w:r>
      <w:r w:rsidR="003A7FAD" w:rsidRPr="00EC4CB3">
        <w:rPr>
          <w:rFonts w:asciiTheme="minorHAnsi" w:hAnsiTheme="minorHAnsi" w:cstheme="minorHAnsi"/>
          <w:color w:val="auto"/>
          <w:spacing w:val="-1"/>
          <w:sz w:val="22"/>
          <w:szCs w:val="22"/>
        </w:rPr>
        <w:t>e</w:t>
      </w:r>
      <w:r w:rsidR="003A7FAD" w:rsidRPr="00CF1BD7">
        <w:rPr>
          <w:rFonts w:asciiTheme="minorHAnsi" w:hAnsiTheme="minorHAnsi" w:cstheme="minorHAnsi"/>
          <w:color w:val="auto"/>
          <w:spacing w:val="-1"/>
          <w:sz w:val="22"/>
          <w:szCs w:val="22"/>
        </w:rPr>
        <w:t xml:space="preserve"> ne verificherà la regolarità</w:t>
      </w:r>
      <w:r w:rsidR="00783233" w:rsidRPr="00CF1BD7">
        <w:rPr>
          <w:rFonts w:asciiTheme="minorHAnsi" w:hAnsiTheme="minorHAnsi" w:cstheme="minorHAnsi"/>
          <w:color w:val="auto"/>
          <w:spacing w:val="-1"/>
          <w:sz w:val="22"/>
          <w:szCs w:val="22"/>
        </w:rPr>
        <w:t xml:space="preserve">. </w:t>
      </w:r>
    </w:p>
    <w:p w14:paraId="64A47EF8" w14:textId="2E2F7FF4"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14:paraId="15A7D5C6"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14:paraId="62C0D310" w14:textId="1B9C1511"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9FE57FE"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666E4FC9" w14:textId="41441C21" w:rsidR="00C2019F" w:rsidRPr="00EC4CB3" w:rsidRDefault="00783233" w:rsidP="00EC4CB3">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714188FD" w14:textId="666C5E66" w:rsidR="00783233" w:rsidRPr="00CF1BD7" w:rsidRDefault="00783233" w:rsidP="00300BE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14:paraId="7A3138DC" w14:textId="77777777" w:rsidR="00783233" w:rsidRPr="00CF1BD7" w:rsidRDefault="00783233" w:rsidP="00300BEC">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14:paraId="4D5F3FF0" w14:textId="6E6D12B7"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si risolverà immediatamente di diritto, nelle forme e secondo le modalità previste dall’art. 1456 c.c., nei seguenti casi:</w:t>
      </w:r>
    </w:p>
    <w:p w14:paraId="7FE58A51" w14:textId="2038725A"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cessazione</w:t>
      </w:r>
      <w:proofErr w:type="gramEnd"/>
      <w:r w:rsidRPr="00CF1BD7">
        <w:rPr>
          <w:rFonts w:cstheme="minorHAnsi"/>
        </w:rPr>
        <w:t xml:space="preserve"> dell’attività di impresa in capo all’</w:t>
      </w:r>
      <w:r w:rsidR="00D045E0" w:rsidRPr="00CF1BD7">
        <w:rPr>
          <w:rFonts w:cstheme="minorHAnsi"/>
        </w:rPr>
        <w:t>Affidatario</w:t>
      </w:r>
      <w:r w:rsidRPr="00CF1BD7">
        <w:rPr>
          <w:rFonts w:cstheme="minorHAnsi"/>
        </w:rPr>
        <w:t>;</w:t>
      </w:r>
    </w:p>
    <w:p w14:paraId="23F83153" w14:textId="1D57A546"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industria, artigianato e agricoltura per attività coerenti con quelle oggetto del</w:t>
      </w:r>
      <w:r w:rsidR="0097165B">
        <w:rPr>
          <w:rFonts w:eastAsia="Times" w:cstheme="minorHAnsi"/>
          <w:color w:val="000000"/>
        </w:rPr>
        <w:t>la</w:t>
      </w:r>
      <w:r w:rsidRPr="00CF1BD7">
        <w:rPr>
          <w:rFonts w:eastAsia="Times" w:cstheme="minorHAnsi"/>
          <w:color w:val="000000"/>
        </w:rPr>
        <w:t xml:space="preserve"> </w:t>
      </w:r>
      <w:r w:rsidR="00F60585">
        <w:rPr>
          <w:rFonts w:cstheme="minorHAnsi"/>
          <w:bCs/>
        </w:rPr>
        <w:t>Fornitura</w:t>
      </w:r>
      <w:r w:rsidRPr="00CF1BD7">
        <w:rPr>
          <w:rFonts w:cstheme="minorHAnsi"/>
        </w:rPr>
        <w:t xml:space="preserve">; (iii) perdita di una o più delle autorizzazioni, licenze e certificazioni, comunque denominate, per l’espletamento di tutte le attività che compongono </w:t>
      </w:r>
      <w:r w:rsidR="0097165B">
        <w:rPr>
          <w:rFonts w:cstheme="minorHAnsi"/>
        </w:rPr>
        <w:t xml:space="preserve">la </w:t>
      </w:r>
      <w:r w:rsidR="00F60585">
        <w:rPr>
          <w:rFonts w:cstheme="minorHAnsi"/>
          <w:bCs/>
        </w:rPr>
        <w:t>Fornitura</w:t>
      </w:r>
      <w:r w:rsidRPr="00CF1BD7">
        <w:rPr>
          <w:rFonts w:cstheme="minorHAnsi"/>
        </w:rPr>
        <w:t>;</w:t>
      </w:r>
    </w:p>
    <w:p w14:paraId="7A64F123" w14:textId="77777777"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violazione</w:t>
      </w:r>
      <w:proofErr w:type="gramEnd"/>
      <w:r w:rsidRPr="00CF1BD7">
        <w:rPr>
          <w:rFonts w:cstheme="minorHAnsi"/>
        </w:rPr>
        <w:t xml:space="preserve"> delle norme in tema di sicurezza del lavoro;</w:t>
      </w:r>
    </w:p>
    <w:p w14:paraId="0D83D36A" w14:textId="27AE99B5"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violazione</w:t>
      </w:r>
      <w:proofErr w:type="gramEnd"/>
      <w:r w:rsidRPr="00CF1BD7">
        <w:rPr>
          <w:rFonts w:cstheme="minorHAnsi"/>
        </w:rPr>
        <w:t xml:space="preserv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Default="00AC4794"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sussistenza</w:t>
      </w:r>
      <w:proofErr w:type="gramEnd"/>
      <w:r w:rsidRPr="00CF1BD7">
        <w:rPr>
          <w:rFonts w:cstheme="minorHAnsi"/>
        </w:rPr>
        <w:t xml:space="preserve"> di una delle cause </w:t>
      </w:r>
      <w:proofErr w:type="spellStart"/>
      <w:r w:rsidRPr="00CF1BD7">
        <w:rPr>
          <w:rFonts w:cstheme="minorHAnsi"/>
        </w:rPr>
        <w:t>interdittive</w:t>
      </w:r>
      <w:proofErr w:type="spellEnd"/>
      <w:r w:rsidRPr="00CF1BD7">
        <w:rPr>
          <w:rFonts w:cstheme="minorHAnsi"/>
        </w:rPr>
        <w:t xml:space="preserve">, ai sensi del </w:t>
      </w:r>
      <w:proofErr w:type="spellStart"/>
      <w:r w:rsidRPr="00CF1BD7">
        <w:rPr>
          <w:rFonts w:cstheme="minorHAnsi"/>
        </w:rPr>
        <w:t>D.Lgs.</w:t>
      </w:r>
      <w:proofErr w:type="spellEnd"/>
      <w:r w:rsidRPr="00CF1BD7">
        <w:rPr>
          <w:rFonts w:cstheme="minorHAnsi"/>
        </w:rPr>
        <w:t xml:space="preserve"> 159/2011;</w:t>
      </w:r>
    </w:p>
    <w:p w14:paraId="7C56915E" w14:textId="77777777" w:rsidR="00403A7A" w:rsidRPr="00CF1BD7" w:rsidRDefault="00403A7A" w:rsidP="00403A7A">
      <w:pPr>
        <w:tabs>
          <w:tab w:val="right" w:pos="10358"/>
        </w:tabs>
        <w:suppressAutoHyphens/>
        <w:spacing w:before="120" w:after="120" w:line="240" w:lineRule="auto"/>
        <w:ind w:right="51"/>
        <w:jc w:val="both"/>
        <w:rPr>
          <w:rFonts w:cstheme="minorHAnsi"/>
        </w:rPr>
      </w:pPr>
    </w:p>
    <w:p w14:paraId="15523B30" w14:textId="1CE9F4B3"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lastRenderedPageBreak/>
        <w:t>violazione</w:t>
      </w:r>
      <w:proofErr w:type="gramEnd"/>
      <w:r w:rsidRPr="00CF1BD7">
        <w:rPr>
          <w:rFonts w:cstheme="minorHAnsi"/>
        </w:rPr>
        <w:t xml:space="preserv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xml:space="preserve">, di cui al </w:t>
      </w:r>
      <w:proofErr w:type="spellStart"/>
      <w:r w:rsidRPr="00CF1BD7">
        <w:rPr>
          <w:rFonts w:cstheme="minorHAnsi"/>
        </w:rPr>
        <w:t>d.P.R.</w:t>
      </w:r>
      <w:proofErr w:type="spellEnd"/>
      <w:r w:rsidRPr="00CF1BD7">
        <w:rPr>
          <w:rFonts w:cstheme="minorHAnsi"/>
        </w:rPr>
        <w:t xml:space="preserve"> 16 aprile 2013, n. 62;</w:t>
      </w:r>
    </w:p>
    <w:p w14:paraId="0EB56453" w14:textId="19C79BA4"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cessione</w:t>
      </w:r>
      <w:proofErr w:type="gramEnd"/>
      <w:r w:rsidRPr="00CF1BD7">
        <w:rPr>
          <w:rFonts w:cstheme="minorHAnsi"/>
        </w:rPr>
        <w:t xml:space="preserv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affidamento</w:t>
      </w:r>
      <w:proofErr w:type="gramEnd"/>
      <w:r w:rsidRPr="00CF1BD7">
        <w:rPr>
          <w:rFonts w:cstheme="minorHAnsi"/>
        </w:rPr>
        <w:t xml:space="preserve">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applicazione</w:t>
      </w:r>
      <w:proofErr w:type="gramEnd"/>
      <w:r w:rsidRPr="00CF1BD7">
        <w:rPr>
          <w:rFonts w:cstheme="minorHAnsi"/>
        </w:rPr>
        <w:t xml:space="preserve"> di penali, da parte dell’Amministrazione, per ammontare superiore al 10% dell'importo contrattuale, IVA esclusa, nel corso della durata del Contratto;</w:t>
      </w:r>
    </w:p>
    <w:p w14:paraId="7F7362B9" w14:textId="313267A8" w:rsidR="00C2019F" w:rsidRPr="00667515" w:rsidRDefault="00C2019F"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667515">
        <w:rPr>
          <w:rFonts w:cstheme="minorHAnsi"/>
        </w:rPr>
        <w:t>mancata</w:t>
      </w:r>
      <w:proofErr w:type="gramEnd"/>
      <w:r w:rsidRPr="00667515">
        <w:rPr>
          <w:rFonts w:cstheme="minorHAnsi"/>
        </w:rPr>
        <w:t xml:space="preserve"> consegna delle forniture [mancato espletamento del servizio] tale da compromettere il rispetto delle </w:t>
      </w:r>
      <w:proofErr w:type="spellStart"/>
      <w:r w:rsidRPr="00667515">
        <w:rPr>
          <w:rFonts w:cstheme="minorHAnsi"/>
          <w:i/>
          <w:iCs/>
        </w:rPr>
        <w:t>milestone</w:t>
      </w:r>
      <w:proofErr w:type="spellEnd"/>
      <w:r w:rsidRPr="00667515">
        <w:rPr>
          <w:rFonts w:cstheme="minorHAnsi"/>
        </w:rPr>
        <w:t xml:space="preserve"> </w:t>
      </w:r>
      <w:r w:rsidR="00667515">
        <w:rPr>
          <w:rFonts w:cstheme="minorHAnsi"/>
        </w:rPr>
        <w:t xml:space="preserve">e dei </w:t>
      </w:r>
      <w:r w:rsidR="00667515" w:rsidRPr="00667515">
        <w:rPr>
          <w:rFonts w:cstheme="minorHAnsi"/>
          <w:i/>
          <w:iCs/>
        </w:rPr>
        <w:t>target</w:t>
      </w:r>
      <w:r w:rsidR="00667515">
        <w:rPr>
          <w:rFonts w:cstheme="minorHAnsi"/>
        </w:rPr>
        <w:t xml:space="preserve"> </w:t>
      </w:r>
      <w:r w:rsidRPr="00667515">
        <w:rPr>
          <w:rFonts w:cstheme="minorHAnsi"/>
        </w:rPr>
        <w:t>del PNRR;</w:t>
      </w:r>
    </w:p>
    <w:p w14:paraId="766317F3" w14:textId="3E752014" w:rsidR="002C13CC" w:rsidRPr="00CF1BD7" w:rsidRDefault="00783233" w:rsidP="00403A7A">
      <w:pPr>
        <w:numPr>
          <w:ilvl w:val="0"/>
          <w:numId w:val="19"/>
        </w:numPr>
        <w:tabs>
          <w:tab w:val="right" w:pos="10358"/>
        </w:tabs>
        <w:suppressAutoHyphens/>
        <w:spacing w:before="120" w:after="120" w:line="240" w:lineRule="auto"/>
        <w:ind w:left="850" w:right="51" w:hanging="425"/>
        <w:jc w:val="both"/>
        <w:rPr>
          <w:rFonts w:cstheme="minorHAnsi"/>
        </w:rPr>
      </w:pPr>
      <w:bookmarkStart w:id="22" w:name="_Hlk43107031"/>
      <w:proofErr w:type="gramStart"/>
      <w:r w:rsidRPr="00CF1BD7">
        <w:rPr>
          <w:rFonts w:cstheme="minorHAnsi"/>
        </w:rPr>
        <w:t>violazione</w:t>
      </w:r>
      <w:proofErr w:type="gramEnd"/>
      <w:r w:rsidRPr="00CF1BD7">
        <w:rPr>
          <w:rFonts w:cstheme="minorHAnsi"/>
        </w:rPr>
        <w:t xml:space="preserv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p w14:paraId="3D6D4B94" w14:textId="0017D381" w:rsidR="00783233" w:rsidRPr="00CF1BD7" w:rsidRDefault="002C13CC" w:rsidP="00403A7A">
      <w:pPr>
        <w:numPr>
          <w:ilvl w:val="0"/>
          <w:numId w:val="19"/>
        </w:numPr>
        <w:tabs>
          <w:tab w:val="right" w:pos="10358"/>
        </w:tabs>
        <w:suppressAutoHyphens/>
        <w:spacing w:before="120" w:after="120" w:line="240" w:lineRule="auto"/>
        <w:ind w:left="850" w:right="51" w:hanging="425"/>
        <w:jc w:val="both"/>
        <w:rPr>
          <w:rFonts w:cstheme="minorHAnsi"/>
        </w:rPr>
      </w:pPr>
      <w:proofErr w:type="gramStart"/>
      <w:r w:rsidRPr="00CF1BD7">
        <w:rPr>
          <w:rFonts w:cstheme="minorHAnsi"/>
        </w:rPr>
        <w:t>mancato</w:t>
      </w:r>
      <w:proofErr w:type="gramEnd"/>
      <w:r w:rsidRPr="00CF1BD7">
        <w:rPr>
          <w:rFonts w:cstheme="minorHAnsi"/>
        </w:rPr>
        <w:t xml:space="preserve"> possesso, in corso di esecuzione, della certificazione </w:t>
      </w:r>
      <w:r w:rsidR="00823804" w:rsidRPr="00CF1BD7">
        <w:rPr>
          <w:rFonts w:cstheme="minorHAnsi"/>
        </w:rPr>
        <w:t>richiesta per il rispetto dei principi DNSH</w:t>
      </w:r>
      <w:r w:rsidRPr="00CF1BD7">
        <w:rPr>
          <w:rFonts w:cstheme="minorHAnsi"/>
        </w:rPr>
        <w:t xml:space="preserve"> per un numero di giorni superiore </w:t>
      </w:r>
      <w:r w:rsidRPr="00F60585">
        <w:rPr>
          <w:rFonts w:cstheme="minorHAnsi"/>
        </w:rPr>
        <w:t>a 30</w:t>
      </w:r>
      <w:r w:rsidRPr="00CF1BD7">
        <w:rPr>
          <w:rFonts w:cstheme="minorHAnsi"/>
        </w:rPr>
        <w:t xml:space="preserve"> (trenta) dallo svolgimento delle verifiche da parte della Stazione Appaltante</w:t>
      </w:r>
      <w:r w:rsidR="00783233" w:rsidRPr="00CF1BD7">
        <w:rPr>
          <w:rFonts w:cstheme="minorHAnsi"/>
        </w:rPr>
        <w:t>.</w:t>
      </w:r>
      <w:bookmarkEnd w:id="22"/>
    </w:p>
    <w:p w14:paraId="24F9348D" w14:textId="41315E69"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0761B927" w14:textId="18D6292C"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6B49051" w14:textId="4DF29DCF"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58112A0C" w14:textId="7EE86396"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14:paraId="2586F829"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14:paraId="45EB02A7" w14:textId="06D2CD99" w:rsidR="00783233"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14:paraId="63D19EA0" w14:textId="1EF5B6C8"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14:paraId="7BBF57C8" w14:textId="60261449"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ai fini dei pagamenti intervenuti nell’ambito del presente Appalto il conto corrente indicato all’art. 6;</w:t>
      </w:r>
    </w:p>
    <w:p w14:paraId="769796ED" w14:textId="7D44F7D0"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14:paraId="30860B4B" w14:textId="7777777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ai fini dei movimenti finanziari di cui sopra, lo strumento del bonifico bancario o postale, ovvero altri strumenti di pagamento idonei a consentire la piena tracciabilità delle operazioni;</w:t>
      </w:r>
    </w:p>
    <w:p w14:paraId="216C0634" w14:textId="1843B181"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14:paraId="4836B715" w14:textId="7C622048" w:rsidR="00783233"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lastRenderedPageBreak/>
        <w:t>a</w:t>
      </w:r>
      <w:proofErr w:type="gramEnd"/>
      <w:r w:rsidRPr="00CF1BD7">
        <w:rPr>
          <w:rFonts w:asciiTheme="minorHAnsi" w:hAnsiTheme="minorHAnsi" w:cstheme="minorHAnsi"/>
          <w:sz w:val="22"/>
          <w:szCs w:val="22"/>
        </w:rPr>
        <w:t xml:space="preserve">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14:paraId="761A7153" w14:textId="52FBC7C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14:paraId="6F7A6F0A" w14:textId="591783EC"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14:paraId="6B0FAFFF" w14:textId="77777777"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53DFC977" w14:textId="34EC24B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14:paraId="4B40AF93" w14:textId="1F41DD7B" w:rsidR="00783233" w:rsidRPr="00CF1BD7" w:rsidRDefault="00783233" w:rsidP="00CF1BD7">
      <w:pPr>
        <w:pStyle w:val="WW-Testonormale"/>
        <w:numPr>
          <w:ilvl w:val="0"/>
          <w:numId w:val="11"/>
        </w:numPr>
        <w:spacing w:before="120" w:after="120"/>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lang w:eastAsia="en-US"/>
        </w:rPr>
        <w:t>indicare</w:t>
      </w:r>
      <w:proofErr w:type="gramEnd"/>
      <w:r w:rsidRPr="00CF1BD7">
        <w:rPr>
          <w:rFonts w:asciiTheme="minorHAnsi" w:hAnsiTheme="minorHAnsi" w:cstheme="minorHAnsi"/>
          <w:sz w:val="22"/>
          <w:szCs w:val="22"/>
          <w:lang w:eastAsia="en-US"/>
        </w:rPr>
        <w:t xml:space="preserv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14:paraId="0B806792" w14:textId="650E355B" w:rsidR="00783233" w:rsidRPr="00CF1BD7" w:rsidRDefault="00783233" w:rsidP="00CF1BD7">
      <w:pPr>
        <w:pStyle w:val="WW-Testonormale"/>
        <w:numPr>
          <w:ilvl w:val="0"/>
          <w:numId w:val="11"/>
        </w:numPr>
        <w:spacing w:before="120" w:after="120"/>
        <w:ind w:left="992" w:hanging="425"/>
        <w:jc w:val="both"/>
        <w:rPr>
          <w:rFonts w:asciiTheme="minorHAnsi" w:hAnsiTheme="minorHAnsi" w:cstheme="minorHAnsi"/>
          <w:sz w:val="22"/>
          <w:szCs w:val="22"/>
        </w:rPr>
      </w:pPr>
      <w:proofErr w:type="gramStart"/>
      <w:r w:rsidRPr="00CF1BD7">
        <w:rPr>
          <w:rFonts w:asciiTheme="minorHAnsi" w:hAnsiTheme="minorHAnsi" w:cstheme="minorHAnsi"/>
          <w:sz w:val="22"/>
          <w:szCs w:val="22"/>
          <w:lang w:eastAsia="en-US"/>
        </w:rPr>
        <w:t>osservare</w:t>
      </w:r>
      <w:proofErr w:type="gramEnd"/>
      <w:r w:rsidRPr="00CF1BD7">
        <w:rPr>
          <w:rFonts w:asciiTheme="minorHAnsi" w:hAnsiTheme="minorHAnsi" w:cstheme="minorHAnsi"/>
          <w:sz w:val="22"/>
          <w:szCs w:val="22"/>
          <w:lang w:eastAsia="en-US"/>
        </w:rPr>
        <w:t xml:space="preserve"> gli obblighi di tracciabilità in ordine ai movimenti finanziari relativi ai crediti ceduti, utilizzando un conto corrente dedicato.</w:t>
      </w:r>
    </w:p>
    <w:p w14:paraId="3DC16000" w14:textId="762CE580"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14:paraId="3E8CC0A8"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38C7D302" w14:textId="2E0129EB"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97165B">
        <w:rPr>
          <w:rFonts w:asciiTheme="minorHAnsi" w:hAnsiTheme="minorHAnsi" w:cstheme="minorHAnsi"/>
          <w:sz w:val="22"/>
          <w:szCs w:val="22"/>
        </w:rPr>
        <w:t xml:space="preserve">della </w:t>
      </w:r>
      <w:r w:rsidR="0097165B">
        <w:rPr>
          <w:rFonts w:asciiTheme="minorHAnsi" w:hAnsiTheme="minorHAnsi" w:cstheme="minorHAnsi"/>
          <w:bCs/>
          <w:sz w:val="22"/>
          <w:szCs w:val="22"/>
        </w:rPr>
        <w:t>Fornitura</w:t>
      </w:r>
      <w:r w:rsidRPr="00CF1BD7">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2B0D0B51"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14:paraId="3902B52E" w14:textId="64104EFA" w:rsidR="005E047B" w:rsidRPr="00D76D15" w:rsidRDefault="005E047B" w:rsidP="003B0D75">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o del </w:t>
      </w:r>
      <w:proofErr w:type="spellStart"/>
      <w:r w:rsidRPr="00CF1BD7">
        <w:rPr>
          <w:rFonts w:asciiTheme="minorHAnsi" w:hAnsiTheme="minorHAnsi" w:cstheme="minorHAnsi"/>
          <w:sz w:val="22"/>
          <w:szCs w:val="22"/>
        </w:rPr>
        <w:t>subaffidatario</w:t>
      </w:r>
      <w:proofErr w:type="spellEnd"/>
      <w:r w:rsidRPr="00CF1BD7">
        <w:rPr>
          <w:rFonts w:asciiTheme="minorHAnsi" w:hAnsiTheme="minorHAnsi" w:cstheme="minorHAnsi"/>
          <w:sz w:val="22"/>
          <w:szCs w:val="22"/>
        </w:rPr>
        <w:t xml:space="preserve">, impiegato nell’esecuzione del Contratto, </w:t>
      </w:r>
      <w:r w:rsidRPr="00D76D15">
        <w:rPr>
          <w:rFonts w:asciiTheme="minorHAnsi" w:hAnsiTheme="minorHAnsi" w:cstheme="minorHAnsi"/>
          <w:sz w:val="22"/>
          <w:szCs w:val="22"/>
        </w:rPr>
        <w:lastRenderedPageBreak/>
        <w:t xml:space="preserve">l’Istituto trattiene dal certificato di pagamento l’importo corrispondente all’inadempienza per il successivo versamento diretto agli enti previdenziali e assicurativi, compresa, nei lavori, la cassa edile. </w:t>
      </w:r>
    </w:p>
    <w:p w14:paraId="72F5B4D4" w14:textId="4B2DD9A0"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ogni caso, sull’importo netto progressivo delle prestazioni è operata una ritenuta dello 0,50% (</w:t>
      </w:r>
      <w:proofErr w:type="spellStart"/>
      <w:r w:rsidRPr="00CF1BD7">
        <w:rPr>
          <w:rFonts w:asciiTheme="minorHAnsi" w:hAnsiTheme="minorHAnsi" w:cstheme="minorHAnsi"/>
          <w:sz w:val="22"/>
          <w:szCs w:val="22"/>
        </w:rPr>
        <w:t>zerovirgolacinquanta</w:t>
      </w:r>
      <w:proofErr w:type="spellEnd"/>
      <w:r w:rsidRPr="00CF1BD7">
        <w:rPr>
          <w:rFonts w:asciiTheme="minorHAnsi" w:hAnsiTheme="minorHAnsi" w:cstheme="minorHAnsi"/>
          <w:sz w:val="22"/>
          <w:szCs w:val="22"/>
        </w:rPr>
        <w:t xml:space="preserve"> per cento); le ritenute possono essere svincolate soltanto in sede di liquidazione finale, dopo l’approvazione da parte della Stazione Appaltante del certificato di collaudo, previo rilascio del documento unico di regolarità contributiva. </w:t>
      </w:r>
    </w:p>
    <w:p w14:paraId="4A51A4D3" w14:textId="025CD7D7" w:rsidR="00783233" w:rsidRPr="00CF1BD7" w:rsidRDefault="00783233" w:rsidP="00403A7A">
      <w:pPr>
        <w:pStyle w:val="Rientrocorpodeltesto"/>
        <w:spacing w:before="0" w:after="0"/>
        <w:ind w:left="0" w:right="-1"/>
        <w:jc w:val="center"/>
        <w:outlineLvl w:val="0"/>
        <w:rPr>
          <w:rFonts w:cstheme="minorHAnsi"/>
          <w:b/>
        </w:rPr>
      </w:pPr>
      <w:r w:rsidRPr="00CF1BD7">
        <w:rPr>
          <w:rFonts w:cstheme="minorHAnsi"/>
          <w:b/>
        </w:rPr>
        <w:t>Art. 1</w:t>
      </w:r>
      <w:r w:rsidR="004C6617" w:rsidRPr="00CF1BD7">
        <w:rPr>
          <w:rFonts w:cstheme="minorHAnsi"/>
          <w:b/>
        </w:rPr>
        <w:t>7</w:t>
      </w:r>
    </w:p>
    <w:p w14:paraId="392D0333"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0EE09F7C"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14:paraId="5A53175C" w14:textId="35C3F21C" w:rsidR="00783233" w:rsidRPr="00CF1BD7" w:rsidRDefault="003478BE"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rPr>
      </w:pPr>
      <w:r>
        <w:rPr>
          <w:rFonts w:asciiTheme="minorHAnsi" w:hAnsiTheme="minorHAnsi" w:cstheme="minorHAnsi"/>
          <w:sz w:val="22"/>
          <w:szCs w:val="22"/>
        </w:rPr>
        <w:t xml:space="preserve">La </w:t>
      </w:r>
      <w:r w:rsidR="00783233" w:rsidRPr="00CF1BD7">
        <w:rPr>
          <w:rFonts w:asciiTheme="minorHAnsi" w:hAnsiTheme="minorHAnsi" w:cstheme="minorHAnsi"/>
          <w:sz w:val="22"/>
          <w:szCs w:val="22"/>
        </w:rPr>
        <w:t>Dott.</w:t>
      </w:r>
      <w:r>
        <w:rPr>
          <w:rFonts w:asciiTheme="minorHAnsi" w:hAnsiTheme="minorHAnsi" w:cstheme="minorHAnsi"/>
          <w:sz w:val="22"/>
          <w:szCs w:val="22"/>
        </w:rPr>
        <w:t>ssa Barbara Rosini</w:t>
      </w:r>
      <w:r w:rsidR="00783233" w:rsidRPr="00CF1BD7">
        <w:rPr>
          <w:rFonts w:asciiTheme="minorHAnsi" w:hAnsiTheme="minorHAnsi" w:cstheme="minorHAnsi"/>
          <w:smallCaps/>
          <w:sz w:val="22"/>
          <w:szCs w:val="22"/>
        </w:rPr>
        <w:t xml:space="preserve">, </w:t>
      </w:r>
      <w:r w:rsidR="00783233" w:rsidRPr="00CF1BD7">
        <w:rPr>
          <w:rFonts w:asciiTheme="minorHAnsi" w:hAnsiTheme="minorHAnsi" w:cstheme="minorHAnsi"/>
          <w:sz w:val="22"/>
          <w:szCs w:val="22"/>
        </w:rPr>
        <w:t xml:space="preserve">in forza presso </w:t>
      </w:r>
      <w:r w:rsidR="00A25683"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in qualità di RUP;</w:t>
      </w:r>
    </w:p>
    <w:p w14:paraId="40B410EB" w14:textId="496B3E63" w:rsidR="00783233" w:rsidRPr="00CF1BD7" w:rsidRDefault="00783233" w:rsidP="00CF1BD7">
      <w:pPr>
        <w:pStyle w:val="Paragrafoelenco"/>
        <w:numPr>
          <w:ilvl w:val="0"/>
          <w:numId w:val="22"/>
        </w:numPr>
        <w:spacing w:before="120" w:after="120" w:line="240" w:lineRule="auto"/>
        <w:ind w:left="992" w:hanging="425"/>
        <w:contextualSpacing w:val="0"/>
        <w:rPr>
          <w:rFonts w:cstheme="minorHAnsi"/>
          <w:lang w:eastAsia="ar-SA"/>
        </w:rPr>
      </w:pPr>
      <w:proofErr w:type="gramStart"/>
      <w:r w:rsidRPr="00CF1BD7">
        <w:rPr>
          <w:rFonts w:cstheme="minorHAnsi"/>
          <w:lang w:eastAsia="ar-SA"/>
        </w:rPr>
        <w:t>il</w:t>
      </w:r>
      <w:proofErr w:type="gramEnd"/>
      <w:r w:rsidRPr="00CF1BD7">
        <w:rPr>
          <w:rFonts w:cstheme="minorHAnsi"/>
          <w:lang w:eastAsia="ar-SA"/>
        </w:rPr>
        <w:t xml:space="preserve"> Dott.</w:t>
      </w:r>
      <w:r w:rsidRPr="00CF1BD7">
        <w:rPr>
          <w:rFonts w:cstheme="minorHAnsi"/>
        </w:rPr>
        <w:t xml:space="preserve"> [</w:t>
      </w:r>
      <w:r w:rsidRPr="00CF1BD7">
        <w:rPr>
          <w:rFonts w:cstheme="minorHAnsi"/>
          <w:highlight w:val="green"/>
        </w:rPr>
        <w:t>…</w:t>
      </w:r>
      <w:r w:rsidRPr="00CF1BD7">
        <w:rPr>
          <w:rFonts w:cstheme="minorHAnsi"/>
        </w:rPr>
        <w:t>]</w:t>
      </w:r>
      <w:r w:rsidRPr="00CF1BD7">
        <w:rPr>
          <w:rFonts w:cstheme="minorHAnsi"/>
          <w:lang w:eastAsia="ar-SA"/>
        </w:rPr>
        <w:t>, in qualità di Referente Unico per l</w:t>
      </w:r>
      <w:r w:rsidRPr="00CF1BD7">
        <w:rPr>
          <w:rFonts w:cstheme="minorHAnsi"/>
        </w:rPr>
        <w:t>’</w:t>
      </w:r>
      <w:r w:rsidR="00D045E0" w:rsidRPr="00CF1BD7">
        <w:rPr>
          <w:rFonts w:cstheme="minorHAnsi"/>
        </w:rPr>
        <w:t>Affidatario</w:t>
      </w:r>
      <w:r w:rsidRPr="00CF1BD7">
        <w:rPr>
          <w:rFonts w:cstheme="minorHAnsi"/>
          <w:lang w:eastAsia="ar-SA"/>
        </w:rPr>
        <w:t>.</w:t>
      </w:r>
    </w:p>
    <w:p w14:paraId="56F9E1CF"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14:paraId="4B58A541" w14:textId="221469B2"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proofErr w:type="gramStart"/>
      <w:r w:rsidRPr="00CF1BD7">
        <w:rPr>
          <w:rFonts w:asciiTheme="minorHAnsi" w:hAnsiTheme="minorHAnsi" w:cstheme="minorHAnsi"/>
          <w:b/>
          <w:sz w:val="22"/>
          <w:szCs w:val="22"/>
        </w:rPr>
        <w:t>per</w:t>
      </w:r>
      <w:proofErr w:type="gramEnd"/>
      <w:r w:rsidRPr="00CF1BD7">
        <w:rPr>
          <w:rFonts w:asciiTheme="minorHAnsi" w:hAnsiTheme="minorHAnsi" w:cstheme="minorHAnsi"/>
          <w:b/>
          <w:sz w:val="22"/>
          <w:szCs w:val="22"/>
        </w:rPr>
        <w:t xml:space="preserve"> l’</w:t>
      </w:r>
      <w:r w:rsidR="00D045E0" w:rsidRPr="00CF1BD7">
        <w:rPr>
          <w:rFonts w:asciiTheme="minorHAnsi" w:hAnsiTheme="minorHAnsi" w:cstheme="minorHAnsi"/>
          <w:b/>
          <w:sz w:val="22"/>
          <w:szCs w:val="22"/>
        </w:rPr>
        <w:t>Affidatario</w:t>
      </w:r>
    </w:p>
    <w:p w14:paraId="22C88D66"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Dott. </w:t>
      </w:r>
      <w:r w:rsidRPr="00CF1BD7">
        <w:rPr>
          <w:rFonts w:asciiTheme="minorHAnsi" w:hAnsiTheme="minorHAnsi" w:cstheme="minorHAnsi"/>
          <w:sz w:val="22"/>
          <w:szCs w:val="22"/>
          <w:highlight w:val="green"/>
        </w:rPr>
        <w:t>[…]</w:t>
      </w:r>
    </w:p>
    <w:p w14:paraId="02E55348"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32B8A0BD"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Cellulare: </w:t>
      </w:r>
      <w:r w:rsidRPr="00CF1BD7">
        <w:rPr>
          <w:rFonts w:asciiTheme="minorHAnsi" w:hAnsiTheme="minorHAnsi" w:cstheme="minorHAnsi"/>
          <w:sz w:val="22"/>
          <w:szCs w:val="22"/>
          <w:highlight w:val="green"/>
        </w:rPr>
        <w:t>[…]</w:t>
      </w:r>
    </w:p>
    <w:p w14:paraId="6FFB3340"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proofErr w:type="gramStart"/>
      <w:r w:rsidRPr="00CF1BD7">
        <w:rPr>
          <w:rFonts w:asciiTheme="minorHAnsi" w:hAnsiTheme="minorHAnsi" w:cstheme="minorHAnsi"/>
          <w:i/>
          <w:sz w:val="22"/>
          <w:szCs w:val="22"/>
        </w:rPr>
        <w:t>e-mail</w:t>
      </w:r>
      <w:proofErr w:type="gramEnd"/>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12E9FEC3" w14:textId="77777777" w:rsidR="00783233" w:rsidRPr="00CF1BD7" w:rsidRDefault="00783233" w:rsidP="00403A7A">
      <w:pPr>
        <w:pStyle w:val="Stile"/>
        <w:suppressAutoHyphens w:val="0"/>
        <w:autoSpaceDN w:val="0"/>
        <w:adjustRightInd w:val="0"/>
        <w:spacing w:before="0" w:after="24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35DF3085" w14:textId="53D9D4A8"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proofErr w:type="gramStart"/>
      <w:r w:rsidRPr="00CF1BD7">
        <w:rPr>
          <w:rFonts w:asciiTheme="minorHAnsi" w:hAnsiTheme="minorHAnsi" w:cstheme="minorHAnsi"/>
          <w:b/>
          <w:sz w:val="22"/>
          <w:szCs w:val="22"/>
        </w:rPr>
        <w:t>per</w:t>
      </w:r>
      <w:proofErr w:type="gramEnd"/>
      <w:r w:rsidRPr="00CF1BD7">
        <w:rPr>
          <w:rFonts w:asciiTheme="minorHAnsi" w:hAnsiTheme="minorHAnsi" w:cstheme="minorHAnsi"/>
          <w:b/>
          <w:sz w:val="22"/>
          <w:szCs w:val="22"/>
        </w:rPr>
        <w:t xml:space="preserve"> </w:t>
      </w:r>
      <w:r w:rsidR="00A25683" w:rsidRPr="00CF1BD7">
        <w:rPr>
          <w:rFonts w:asciiTheme="minorHAnsi" w:hAnsiTheme="minorHAnsi" w:cstheme="minorHAnsi"/>
          <w:b/>
          <w:sz w:val="22"/>
          <w:szCs w:val="22"/>
        </w:rPr>
        <w:t xml:space="preserve">la Stazione Appaltante </w:t>
      </w:r>
    </w:p>
    <w:p w14:paraId="434B01C8" w14:textId="05161D1D" w:rsidR="00A25683" w:rsidRPr="00CF1BD7" w:rsidRDefault="003478BE" w:rsidP="00403A7A">
      <w:pPr>
        <w:pStyle w:val="Stile"/>
        <w:suppressAutoHyphens w:val="0"/>
        <w:autoSpaceDN w:val="0"/>
        <w:adjustRightInd w:val="0"/>
        <w:spacing w:before="0" w:after="0"/>
        <w:ind w:left="425"/>
        <w:jc w:val="both"/>
        <w:rPr>
          <w:rFonts w:asciiTheme="minorHAnsi" w:hAnsiTheme="minorHAnsi" w:cstheme="minorHAnsi"/>
          <w:sz w:val="22"/>
          <w:szCs w:val="22"/>
        </w:rPr>
      </w:pPr>
      <w:r>
        <w:rPr>
          <w:rFonts w:asciiTheme="minorHAnsi" w:hAnsiTheme="minorHAnsi" w:cstheme="minorHAnsi"/>
          <w:sz w:val="22"/>
          <w:szCs w:val="22"/>
        </w:rPr>
        <w:t>Piazza De Maria, 31</w:t>
      </w:r>
      <w:r w:rsidR="00A25683" w:rsidRPr="00CF1BD7">
        <w:rPr>
          <w:rFonts w:asciiTheme="minorHAnsi" w:hAnsiTheme="minorHAnsi" w:cstheme="minorHAnsi"/>
          <w:sz w:val="22"/>
          <w:szCs w:val="22"/>
        </w:rPr>
        <w:t xml:space="preserve"> </w:t>
      </w:r>
    </w:p>
    <w:p w14:paraId="48B1B5DC" w14:textId="57D23DEA" w:rsidR="00A25683" w:rsidRPr="00CF1BD7" w:rsidRDefault="00A25683" w:rsidP="00403A7A">
      <w:pPr>
        <w:pStyle w:val="Stile"/>
        <w:suppressAutoHyphens w:val="0"/>
        <w:autoSpaceDN w:val="0"/>
        <w:adjustRightInd w:val="0"/>
        <w:spacing w:before="0" w:after="0"/>
        <w:ind w:left="425"/>
        <w:jc w:val="both"/>
        <w:rPr>
          <w:rFonts w:asciiTheme="minorHAnsi" w:hAnsiTheme="minorHAnsi" w:cstheme="minorHAnsi"/>
          <w:sz w:val="22"/>
          <w:szCs w:val="22"/>
        </w:rPr>
      </w:pPr>
      <w:proofErr w:type="gramStart"/>
      <w:r w:rsidRPr="00CF1BD7">
        <w:rPr>
          <w:rFonts w:asciiTheme="minorHAnsi" w:hAnsiTheme="minorHAnsi" w:cstheme="minorHAnsi"/>
          <w:i/>
          <w:sz w:val="22"/>
          <w:szCs w:val="22"/>
        </w:rPr>
        <w:t>e-mail</w:t>
      </w:r>
      <w:proofErr w:type="gramEnd"/>
      <w:r w:rsidRPr="00CF1BD7">
        <w:rPr>
          <w:rFonts w:asciiTheme="minorHAnsi" w:hAnsiTheme="minorHAnsi" w:cstheme="minorHAnsi"/>
          <w:sz w:val="22"/>
          <w:szCs w:val="22"/>
        </w:rPr>
        <w:t xml:space="preserve"> </w:t>
      </w:r>
      <w:hyperlink r:id="rId14" w:history="1">
        <w:r w:rsidR="003478BE" w:rsidRPr="003478BE">
          <w:rPr>
            <w:rStyle w:val="Collegamentoipertestuale"/>
            <w:rFonts w:asciiTheme="minorHAnsi" w:hAnsiTheme="minorHAnsi" w:cstheme="minorHAnsi"/>
            <w:sz w:val="22"/>
            <w:szCs w:val="22"/>
          </w:rPr>
          <w:t>gris01200q@istruzione.it</w:t>
        </w:r>
      </w:hyperlink>
    </w:p>
    <w:p w14:paraId="649AA63E" w14:textId="7D5CE971" w:rsidR="00A25683" w:rsidRPr="00CF1BD7" w:rsidRDefault="00A25683" w:rsidP="00403A7A">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hyperlink r:id="rId15" w:history="1">
        <w:r w:rsidR="003478BE" w:rsidRPr="003478BE">
          <w:rPr>
            <w:rStyle w:val="Collegamentoipertestuale"/>
            <w:rFonts w:asciiTheme="minorHAnsi" w:hAnsiTheme="minorHAnsi" w:cstheme="minorHAnsi"/>
            <w:sz w:val="22"/>
            <w:szCs w:val="22"/>
          </w:rPr>
          <w:t>gris01200q@pec.istruzione.it</w:t>
        </w:r>
      </w:hyperlink>
    </w:p>
    <w:p w14:paraId="2068C03E"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61773ABA" w14:textId="68AB22D0" w:rsidR="003B0D75" w:rsidRPr="00D76D15" w:rsidRDefault="00783233" w:rsidP="00D76D15">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26513638" w14:textId="2E77DD05"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14:paraId="1499D2D2"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3857A460" w14:textId="5ACADCA7" w:rsidR="00C2019F" w:rsidRPr="00D76D15" w:rsidRDefault="00783233" w:rsidP="00D76D15">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14:paraId="130DB7D2"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1051BC59"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03AD172D" w14:textId="515155DB"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14:paraId="225ED106"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14:paraId="4B5773F9" w14:textId="60625276" w:rsidR="00C2019F" w:rsidRPr="00D76D15" w:rsidRDefault="00783233" w:rsidP="00D76D15">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Per qualunque controversia inerente alla validità, interpretazione, esecuzione e risoluzione del presente Contratto, sarà esclu</w:t>
      </w:r>
      <w:r w:rsidR="003B0D75">
        <w:rPr>
          <w:rFonts w:asciiTheme="minorHAnsi" w:hAnsiTheme="minorHAnsi" w:cstheme="minorHAnsi"/>
          <w:sz w:val="22"/>
          <w:szCs w:val="22"/>
        </w:rPr>
        <w:t xml:space="preserve">sivamente competente il Foro </w:t>
      </w:r>
      <w:r w:rsidR="00D76D15" w:rsidRPr="00D76D15">
        <w:rPr>
          <w:rFonts w:asciiTheme="minorHAnsi" w:hAnsiTheme="minorHAnsi" w:cstheme="minorHAnsi"/>
          <w:sz w:val="22"/>
          <w:szCs w:val="22"/>
        </w:rPr>
        <w:t>di Grosseto</w:t>
      </w:r>
      <w:r w:rsidRPr="00D76D15">
        <w:rPr>
          <w:rFonts w:asciiTheme="minorHAnsi" w:hAnsiTheme="minorHAnsi" w:cstheme="minorHAnsi"/>
          <w:sz w:val="22"/>
          <w:szCs w:val="22"/>
        </w:rPr>
        <w:t>,</w:t>
      </w:r>
      <w:r w:rsidRPr="00CF1BD7">
        <w:rPr>
          <w:rFonts w:asciiTheme="minorHAnsi" w:hAnsiTheme="minorHAnsi" w:cstheme="minorHAnsi"/>
          <w:sz w:val="22"/>
          <w:szCs w:val="22"/>
        </w:rPr>
        <w:t xml:space="preserve"> con esclusione di qualunque altro Foro eventualmente concorrente.</w:t>
      </w:r>
    </w:p>
    <w:p w14:paraId="00A69F15" w14:textId="1549CD58"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14:paraId="133188A0" w14:textId="77777777" w:rsidR="00783233" w:rsidRPr="00CF1BD7" w:rsidRDefault="00783233" w:rsidP="00403A7A">
      <w:pPr>
        <w:pStyle w:val="WW-Testonormale"/>
        <w:ind w:left="-142"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24AEA0C" w14:textId="6B4C87B9" w:rsidR="00B63E9C" w:rsidRPr="00CF1BD7" w:rsidRDefault="00B63E9C" w:rsidP="003B0D75">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23" w:name="_Hlk133947619"/>
      <w:r w:rsidRPr="00CF1BD7">
        <w:rPr>
          <w:rFonts w:asciiTheme="minorHAnsi" w:eastAsia="Calibri" w:hAnsiTheme="minorHAnsi" w:cstheme="minorHAnsi"/>
          <w:sz w:val="22"/>
          <w:szCs w:val="22"/>
          <w:lang w:eastAsia="en-US"/>
        </w:rPr>
        <w:t>Titolare del trattamento d</w:t>
      </w:r>
      <w:r w:rsidR="003B0D75">
        <w:rPr>
          <w:rFonts w:asciiTheme="minorHAnsi" w:eastAsia="Calibri" w:hAnsiTheme="minorHAnsi" w:cstheme="minorHAnsi"/>
          <w:sz w:val="22"/>
          <w:szCs w:val="22"/>
          <w:lang w:eastAsia="en-US"/>
        </w:rPr>
        <w:t>ei dati personali è l</w:t>
      </w:r>
      <w:r w:rsidR="003B0D75" w:rsidRPr="003B0D75">
        <w:rPr>
          <w:rFonts w:asciiTheme="minorHAnsi" w:eastAsia="Calibri" w:hAnsiTheme="minorHAnsi" w:cstheme="minorHAnsi"/>
          <w:sz w:val="22"/>
          <w:szCs w:val="22"/>
          <w:lang w:eastAsia="en-US"/>
        </w:rPr>
        <w:t xml:space="preserve">’Istituto di Istruzione Superiore “Polo Commerciale Artistico Grafico Musicale L. </w:t>
      </w:r>
      <w:proofErr w:type="spellStart"/>
      <w:r w:rsidR="003B0D75" w:rsidRPr="003B0D75">
        <w:rPr>
          <w:rFonts w:asciiTheme="minorHAnsi" w:eastAsia="Calibri" w:hAnsiTheme="minorHAnsi" w:cstheme="minorHAnsi"/>
          <w:sz w:val="22"/>
          <w:szCs w:val="22"/>
          <w:lang w:eastAsia="en-US"/>
        </w:rPr>
        <w:t>Bianciardi</w:t>
      </w:r>
      <w:proofErr w:type="spellEnd"/>
      <w:r w:rsidR="003B0D75" w:rsidRPr="003B0D75">
        <w:rPr>
          <w:rFonts w:asciiTheme="minorHAnsi" w:eastAsia="Calibri" w:hAnsiTheme="minorHAnsi" w:cstheme="minorHAnsi"/>
          <w:sz w:val="22"/>
          <w:szCs w:val="22"/>
          <w:lang w:eastAsia="en-US"/>
        </w:rPr>
        <w:t>”</w:t>
      </w:r>
      <w:r w:rsidRPr="00CF1BD7">
        <w:rPr>
          <w:rFonts w:asciiTheme="minorHAnsi" w:eastAsia="Calibri" w:hAnsiTheme="minorHAnsi" w:cstheme="minorHAnsi"/>
          <w:sz w:val="22"/>
          <w:szCs w:val="22"/>
          <w:lang w:eastAsia="en-US"/>
        </w:rPr>
        <w:t>.</w:t>
      </w:r>
      <w:r w:rsidR="00B952CF" w:rsidRPr="00CF1BD7">
        <w:rPr>
          <w:rFonts w:asciiTheme="minorHAnsi" w:eastAsia="Calibri" w:hAnsiTheme="minorHAnsi" w:cstheme="minorHAnsi"/>
          <w:sz w:val="22"/>
          <w:szCs w:val="22"/>
          <w:lang w:eastAsia="en-US"/>
        </w:rPr>
        <w:t xml:space="preserve"> </w:t>
      </w:r>
    </w:p>
    <w:p w14:paraId="5C68C861" w14:textId="3B15188A"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97165B">
        <w:rPr>
          <w:rFonts w:asciiTheme="minorHAnsi" w:eastAsia="Calibri" w:hAnsiTheme="minorHAnsi" w:cstheme="minorHAnsi"/>
          <w:sz w:val="22"/>
          <w:szCs w:val="22"/>
          <w:lang w:eastAsia="en-US"/>
        </w:rPr>
        <w:t>la</w:t>
      </w:r>
      <w:r w:rsidR="0097165B" w:rsidRPr="00CF1BD7">
        <w:rPr>
          <w:rFonts w:asciiTheme="minorHAnsi" w:eastAsia="Calibri" w:hAnsiTheme="minorHAnsi" w:cstheme="minorHAnsi"/>
          <w:sz w:val="22"/>
          <w:szCs w:val="22"/>
          <w:lang w:eastAsia="en-US"/>
        </w:rPr>
        <w:t xml:space="preserve"> </w:t>
      </w:r>
      <w:r w:rsidR="0097165B">
        <w:rPr>
          <w:rFonts w:asciiTheme="minorHAnsi" w:hAnsiTheme="minorHAnsi" w:cstheme="minorHAnsi"/>
          <w:bCs/>
          <w:sz w:val="22"/>
          <w:szCs w:val="22"/>
        </w:rPr>
        <w:t xml:space="preserve">Fornitura </w:t>
      </w:r>
      <w:r w:rsidRPr="00CF1BD7">
        <w:rPr>
          <w:rFonts w:asciiTheme="minorHAnsi" w:eastAsia="Calibri" w:hAnsiTheme="minorHAnsi" w:cstheme="minorHAnsi"/>
          <w:sz w:val="22"/>
          <w:szCs w:val="22"/>
          <w:lang w:eastAsia="en-US"/>
        </w:rPr>
        <w:t>oggetto del presente Contratto, nei limiti delle finalità ivi specificate.</w:t>
      </w:r>
    </w:p>
    <w:p w14:paraId="626CD718" w14:textId="3AEE9CAD"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04C166AE"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335B2D9E" w14:textId="77777777" w:rsidR="003B0D75" w:rsidRPr="003B0D75"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xml:space="preserve">»), nonché adottare misure tecniche e organizzative adeguate a garantire che i dati personali siano trattati in ossequio al </w:t>
      </w:r>
    </w:p>
    <w:p w14:paraId="443CAD74" w14:textId="4BF1C4D0"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proofErr w:type="gramStart"/>
      <w:r w:rsidRPr="00CF1BD7">
        <w:rPr>
          <w:rStyle w:val="ui-provider"/>
          <w:rFonts w:asciiTheme="minorHAnsi" w:hAnsiTheme="minorHAnsi" w:cstheme="minorHAnsi"/>
          <w:sz w:val="22"/>
          <w:szCs w:val="22"/>
        </w:rPr>
        <w:t>principio</w:t>
      </w:r>
      <w:proofErr w:type="gramEnd"/>
      <w:r w:rsidRPr="00CF1BD7">
        <w:rPr>
          <w:rStyle w:val="ui-provider"/>
          <w:rFonts w:asciiTheme="minorHAnsi" w:hAnsiTheme="minorHAnsi" w:cstheme="minorHAnsi"/>
          <w:sz w:val="22"/>
          <w:szCs w:val="22"/>
        </w:rPr>
        <w:t xml:space="preserve">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73A492"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23"/>
    <w:p w14:paraId="47F99530" w14:textId="77777777" w:rsidR="00403A7A" w:rsidRDefault="00403A7A" w:rsidP="00CF1BD7">
      <w:pPr>
        <w:pStyle w:val="WW-Testonormale"/>
        <w:spacing w:before="120" w:after="120"/>
        <w:jc w:val="center"/>
        <w:outlineLvl w:val="0"/>
        <w:rPr>
          <w:rFonts w:asciiTheme="minorHAnsi" w:hAnsiTheme="minorHAnsi" w:cstheme="minorHAnsi"/>
          <w:b/>
          <w:sz w:val="22"/>
          <w:szCs w:val="22"/>
        </w:rPr>
      </w:pPr>
    </w:p>
    <w:p w14:paraId="3839D0C4" w14:textId="00373AAB" w:rsidR="00783233" w:rsidRPr="00CF1BD7" w:rsidRDefault="00783233" w:rsidP="00403A7A">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Art. 2</w:t>
      </w:r>
      <w:r w:rsidR="004C6617" w:rsidRPr="00CF1BD7">
        <w:rPr>
          <w:rFonts w:asciiTheme="minorHAnsi" w:hAnsiTheme="minorHAnsi" w:cstheme="minorHAnsi"/>
          <w:b/>
          <w:sz w:val="22"/>
          <w:szCs w:val="22"/>
        </w:rPr>
        <w:t>1</w:t>
      </w:r>
    </w:p>
    <w:p w14:paraId="1D0AC29A" w14:textId="77777777" w:rsidR="00783233" w:rsidRPr="00CF1BD7" w:rsidRDefault="00783233" w:rsidP="00403A7A">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40D847C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4446F2E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70E1CF60" w14:textId="052E9B85"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1BAE4F"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0F5F62D1" w14:textId="77777777" w:rsidR="00783233" w:rsidRPr="00CF1BD7" w:rsidRDefault="00783233" w:rsidP="00CF1BD7">
      <w:pPr>
        <w:spacing w:before="120" w:after="120"/>
        <w:rPr>
          <w:rFonts w:cstheme="minorHAnsi"/>
        </w:rPr>
      </w:pPr>
      <w:r w:rsidRPr="00CF1BD7">
        <w:rPr>
          <w:rFonts w:cstheme="minorHAnsi"/>
        </w:rPr>
        <w:t>Letto, confermato e sottoscritto.</w:t>
      </w:r>
    </w:p>
    <w:p w14:paraId="595E99EE" w14:textId="4CA1E90D" w:rsidR="00783233" w:rsidRPr="00CF1BD7" w:rsidRDefault="003B0D75" w:rsidP="00CF1BD7">
      <w:pPr>
        <w:spacing w:before="120" w:after="120"/>
        <w:rPr>
          <w:rFonts w:cstheme="minorHAnsi"/>
        </w:rPr>
      </w:pPr>
      <w:r>
        <w:rPr>
          <w:rFonts w:cstheme="minorHAnsi"/>
        </w:rPr>
        <w:t>Grosseto</w:t>
      </w:r>
      <w:r w:rsidR="00783233" w:rsidRPr="00CF1BD7">
        <w:rPr>
          <w:rFonts w:cstheme="minorHAnsi"/>
        </w:rPr>
        <w:t xml:space="preserve"> </w:t>
      </w:r>
      <w:r w:rsidR="00783233" w:rsidRPr="003B0D75">
        <w:rPr>
          <w:rFonts w:cstheme="minorHAnsi"/>
          <w:highlight w:val="yellow"/>
        </w:rPr>
        <w:t>lì [</w:t>
      </w:r>
      <w:r w:rsidR="00A25D5E" w:rsidRPr="003B0D75">
        <w:rPr>
          <w:rFonts w:cstheme="minorHAnsi"/>
          <w:highlight w:val="yellow"/>
        </w:rPr>
        <w:t>data</w:t>
      </w:r>
      <w:r w:rsidR="00783233" w:rsidRPr="003B0D75">
        <w:rPr>
          <w:rFonts w:cstheme="minorHAnsi"/>
          <w:highlight w:val="yellow"/>
        </w:rPr>
        <w:t>]</w:t>
      </w:r>
      <w:r w:rsidR="00783233" w:rsidRPr="00CF1BD7">
        <w:rPr>
          <w:rFonts w:cstheme="minorHAnsi"/>
          <w:i/>
          <w:iCs/>
        </w:rPr>
        <w:tab/>
      </w:r>
    </w:p>
    <w:p w14:paraId="1D442D88" w14:textId="3496D50E"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24" w:name="_Hlk90562647"/>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24"/>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17"/>
      <w:r w:rsidR="00A25683" w:rsidRPr="00CF1BD7">
        <w:rPr>
          <w:rFonts w:asciiTheme="minorHAnsi" w:hAnsiTheme="minorHAnsi" w:cstheme="minorHAnsi"/>
          <w:smallCaps/>
          <w:sz w:val="22"/>
          <w:szCs w:val="22"/>
        </w:rPr>
        <w:t>La Stazione Appaltante</w:t>
      </w:r>
    </w:p>
    <w:p w14:paraId="5B938DBA" w14:textId="6726A536" w:rsidR="00783233" w:rsidRPr="00CF1BD7" w:rsidRDefault="005E047B" w:rsidP="00CF1BD7">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3DD7A638" wp14:editId="5E6DC53D">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41E2AA"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mc:Fallback>
        </mc:AlternateContent>
      </w:r>
      <w:r w:rsidR="00783233" w:rsidRPr="00CF1BD7">
        <w:rPr>
          <w:rFonts w:cstheme="minorHAnsi"/>
          <w:noProof/>
          <w:lang w:eastAsia="it-IT"/>
        </w:rPr>
        <mc:AlternateContent>
          <mc:Choice Requires="wps">
            <w:drawing>
              <wp:anchor distT="0" distB="0" distL="114300" distR="114300" simplePos="0" relativeHeight="251661312" behindDoc="0" locked="0" layoutInCell="1" allowOverlap="1" wp14:anchorId="3440F6E1" wp14:editId="3B4BF041">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2025BF"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mc:Fallback>
        </mc:AlternateContent>
      </w:r>
    </w:p>
    <w:p w14:paraId="46B0F1CF" w14:textId="77777777" w:rsidR="00783233" w:rsidRPr="00CF1BD7" w:rsidRDefault="00783233" w:rsidP="00CF1BD7">
      <w:pPr>
        <w:tabs>
          <w:tab w:val="left" w:pos="6379"/>
        </w:tabs>
        <w:spacing w:before="120" w:after="120"/>
        <w:jc w:val="both"/>
        <w:rPr>
          <w:rFonts w:cstheme="minorHAnsi"/>
        </w:rPr>
      </w:pPr>
    </w:p>
    <w:p w14:paraId="0D3978DB" w14:textId="77777777" w:rsidR="00783233" w:rsidRPr="00CF1BD7" w:rsidRDefault="00783233" w:rsidP="00CF1BD7">
      <w:pPr>
        <w:tabs>
          <w:tab w:val="left" w:pos="6379"/>
        </w:tabs>
        <w:spacing w:before="120" w:after="120"/>
        <w:jc w:val="both"/>
        <w:rPr>
          <w:rFonts w:cstheme="minorHAnsi"/>
        </w:rPr>
      </w:pPr>
    </w:p>
    <w:p w14:paraId="2CEBBA78" w14:textId="44DDDFD3" w:rsidR="00783233" w:rsidRPr="00CF1BD7" w:rsidRDefault="00783233" w:rsidP="00CF1BD7">
      <w:pPr>
        <w:tabs>
          <w:tab w:val="left" w:pos="6379"/>
        </w:tabs>
        <w:spacing w:before="120" w:after="120"/>
        <w:jc w:val="both"/>
        <w:rPr>
          <w:rFonts w:cstheme="minorHAnsi"/>
          <w:i/>
        </w:rPr>
      </w:pPr>
      <w:r w:rsidRPr="00CF1BD7">
        <w:rPr>
          <w:rFonts w:cstheme="minorHAnsi"/>
        </w:rPr>
        <w:t xml:space="preserve">Ai sensi e per gli effetti degli art. 1341 e 1342 del codice civile, </w:t>
      </w:r>
      <w:bookmarkStart w:id="25" w:name="_Hlk95927434"/>
      <w:r w:rsidRPr="00CF1BD7">
        <w:rPr>
          <w:rFonts w:cstheme="minorHAnsi"/>
        </w:rPr>
        <w:t>l’</w:t>
      </w:r>
      <w:r w:rsidR="00D045E0" w:rsidRPr="00CF1BD7">
        <w:rPr>
          <w:rFonts w:cstheme="minorHAnsi"/>
        </w:rPr>
        <w:t>Affidatario</w:t>
      </w:r>
      <w:bookmarkEnd w:id="25"/>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26" w:name="_Hlk90573667"/>
      <w:r w:rsidRPr="00CF1BD7">
        <w:rPr>
          <w:rFonts w:cstheme="minorHAnsi"/>
          <w:i/>
        </w:rPr>
        <w:t>Trattamento dei dati personali e riservatezza delle informazioni</w:t>
      </w:r>
      <w:bookmarkEnd w:id="26"/>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14:paraId="1BF70344" w14:textId="44122571" w:rsidR="00783233" w:rsidRPr="00CF1BD7" w:rsidRDefault="002D5691" w:rsidP="00CF1BD7">
      <w:pPr>
        <w:spacing w:before="120" w:after="120"/>
        <w:rPr>
          <w:rFonts w:cstheme="minorHAnsi"/>
        </w:rPr>
      </w:pPr>
      <w:r w:rsidRPr="00CF1BD7">
        <w:rPr>
          <w:rFonts w:cstheme="minorHAnsi"/>
          <w:noProof/>
          <w:lang w:eastAsia="it-IT"/>
        </w:rPr>
        <mc:AlternateContent>
          <mc:Choice Requires="wps">
            <w:drawing>
              <wp:anchor distT="0" distB="0" distL="114300" distR="114300" simplePos="0" relativeHeight="251660288" behindDoc="0" locked="0" layoutInCell="1" allowOverlap="1" wp14:anchorId="6B4CB145" wp14:editId="573F627D">
                <wp:simplePos x="0" y="0"/>
                <wp:positionH relativeFrom="column">
                  <wp:posOffset>4197350</wp:posOffset>
                </wp:positionH>
                <wp:positionV relativeFrom="paragraph">
                  <wp:posOffset>170148</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2B47C0" id="Rectangle 4" o:spid="_x0000_s1026"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" fillcolor="#f2f2f2"/>
            </w:pict>
          </mc:Fallback>
        </mc:AlternateContent>
      </w:r>
      <w:r w:rsidR="003B0D75">
        <w:rPr>
          <w:rFonts w:cstheme="minorHAnsi"/>
          <w:noProof/>
          <w:lang w:eastAsia="it-IT"/>
        </w:rPr>
        <w:t>Grosseto</w:t>
      </w:r>
      <w:r w:rsidR="00A25D5E" w:rsidRPr="00CF1BD7">
        <w:rPr>
          <w:rFonts w:cstheme="minorHAnsi"/>
        </w:rPr>
        <w:t xml:space="preserve"> </w:t>
      </w:r>
      <w:r w:rsidR="00A25D5E" w:rsidRPr="003B0D75">
        <w:rPr>
          <w:rFonts w:cstheme="minorHAnsi"/>
          <w:highlight w:val="yellow"/>
        </w:rPr>
        <w:t>lì [data]</w:t>
      </w:r>
      <w:r w:rsidR="00A25D5E" w:rsidRPr="00CF1BD7">
        <w:rPr>
          <w:rFonts w:cstheme="minorHAnsi"/>
          <w:i/>
          <w:iCs/>
        </w:rPr>
        <w:tab/>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783233" w:rsidRPr="00CF1BD7">
        <w:rPr>
          <w:rFonts w:cstheme="minorHAnsi"/>
          <w:smallCaps/>
        </w:rPr>
        <w:t>L’</w:t>
      </w:r>
      <w:r w:rsidR="00D045E0" w:rsidRPr="00CF1BD7">
        <w:rPr>
          <w:rFonts w:cstheme="minorHAnsi"/>
          <w:smallCaps/>
        </w:rPr>
        <w:t>Affidatario</w:t>
      </w:r>
    </w:p>
    <w:p w14:paraId="7024490B" w14:textId="752BA2BD"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headerReference w:type="default" r:id="rId16"/>
      <w:footerReference w:type="default" r:id="rId17"/>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6AA06" w14:textId="77777777" w:rsidR="005D4F9A" w:rsidRDefault="005D4F9A" w:rsidP="00691A8F">
      <w:pPr>
        <w:spacing w:after="0" w:line="240" w:lineRule="auto"/>
      </w:pPr>
      <w:r>
        <w:separator/>
      </w:r>
    </w:p>
  </w:endnote>
  <w:endnote w:type="continuationSeparator" w:id="0">
    <w:p w14:paraId="06C70694" w14:textId="77777777" w:rsidR="005D4F9A" w:rsidRDefault="005D4F9A" w:rsidP="00691A8F">
      <w:pPr>
        <w:spacing w:after="0" w:line="240" w:lineRule="auto"/>
      </w:pPr>
      <w:r>
        <w:continuationSeparator/>
      </w:r>
    </w:p>
  </w:endnote>
  <w:endnote w:type="continuationNotice" w:id="1">
    <w:p w14:paraId="5F4F9567" w14:textId="77777777" w:rsidR="005D4F9A" w:rsidRDefault="005D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54536"/>
      <w:docPartObj>
        <w:docPartGallery w:val="Page Numbers (Bottom of Page)"/>
        <w:docPartUnique/>
      </w:docPartObj>
    </w:sdtPr>
    <w:sdtEndPr/>
    <w:sdtContent>
      <w:p w14:paraId="1FF75F59" w14:textId="6D6B29AA" w:rsidR="00A13198" w:rsidRDefault="00441878" w:rsidP="00A347E6">
        <w:pPr>
          <w:pStyle w:val="Pidipagina"/>
          <w:jc w:val="center"/>
        </w:pPr>
        <w:r>
          <w:rPr>
            <w:noProof/>
            <w:lang w:eastAsia="it-IT"/>
          </w:rPr>
          <w:drawing>
            <wp:anchor distT="0" distB="0" distL="114300" distR="114300" simplePos="0" relativeHeight="251666432" behindDoc="0" locked="0" layoutInCell="1" allowOverlap="1" wp14:anchorId="432A451C" wp14:editId="409F894B">
              <wp:simplePos x="0" y="0"/>
              <wp:positionH relativeFrom="column">
                <wp:posOffset>-449580</wp:posOffset>
              </wp:positionH>
              <wp:positionV relativeFrom="paragraph">
                <wp:posOffset>-419735</wp:posOffset>
              </wp:positionV>
              <wp:extent cx="6975440" cy="1252800"/>
              <wp:effectExtent l="0" t="0" r="0" b="508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40" cy="1252800"/>
                      </a:xfrm>
                      <a:prstGeom prst="rect">
                        <a:avLst/>
                      </a:prstGeom>
                    </pic:spPr>
                  </pic:pic>
                </a:graphicData>
              </a:graphic>
              <wp14:sizeRelH relativeFrom="margin">
                <wp14:pctWidth>0</wp14:pctWidth>
              </wp14:sizeRelH>
              <wp14:sizeRelV relativeFrom="margin">
                <wp14:pctHeight>0</wp14:pctHeight>
              </wp14:sizeRelV>
            </wp:anchor>
          </w:drawing>
        </w:r>
        <w:r w:rsidR="00A13198">
          <w:fldChar w:fldCharType="begin"/>
        </w:r>
        <w:r w:rsidR="00A13198">
          <w:instrText>PAGE   \* MERGEFORMAT</w:instrText>
        </w:r>
        <w:r w:rsidR="00A13198">
          <w:fldChar w:fldCharType="separate"/>
        </w:r>
        <w:r w:rsidR="00910397">
          <w:rPr>
            <w:noProof/>
          </w:rPr>
          <w:t>16</w:t>
        </w:r>
        <w:r w:rsidR="00A13198">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8F270" w14:textId="77777777" w:rsidR="005D4F9A" w:rsidRDefault="005D4F9A" w:rsidP="00691A8F">
      <w:pPr>
        <w:spacing w:after="0" w:line="240" w:lineRule="auto"/>
      </w:pPr>
      <w:r>
        <w:separator/>
      </w:r>
    </w:p>
  </w:footnote>
  <w:footnote w:type="continuationSeparator" w:id="0">
    <w:p w14:paraId="35022E17" w14:textId="77777777" w:rsidR="005D4F9A" w:rsidRDefault="005D4F9A" w:rsidP="00691A8F">
      <w:pPr>
        <w:spacing w:after="0" w:line="240" w:lineRule="auto"/>
      </w:pPr>
      <w:r>
        <w:continuationSeparator/>
      </w:r>
    </w:p>
  </w:footnote>
  <w:footnote w:type="continuationNotice" w:id="1">
    <w:p w14:paraId="6824E7A3" w14:textId="77777777" w:rsidR="005D4F9A" w:rsidRDefault="005D4F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C690D" w14:textId="7F2CFB28" w:rsidR="00441878" w:rsidRDefault="00C37EDB" w:rsidP="00441878">
    <w:pPr>
      <w:pStyle w:val="Intestazione"/>
    </w:pPr>
    <w:r>
      <w:rPr>
        <w:noProof/>
        <w:lang w:eastAsia="it-IT"/>
      </w:rPr>
      <w:drawing>
        <wp:anchor distT="0" distB="0" distL="114300" distR="114300" simplePos="0" relativeHeight="251670528" behindDoc="0" locked="0" layoutInCell="1" allowOverlap="1" wp14:anchorId="268A75B4" wp14:editId="497BD1F7">
          <wp:simplePos x="0" y="0"/>
          <wp:positionH relativeFrom="column">
            <wp:posOffset>-355600</wp:posOffset>
          </wp:positionH>
          <wp:positionV relativeFrom="page">
            <wp:posOffset>289560</wp:posOffset>
          </wp:positionV>
          <wp:extent cx="6840000" cy="1351714"/>
          <wp:effectExtent l="0" t="0" r="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351714"/>
                  </a:xfrm>
                  <a:prstGeom prst="rect">
                    <a:avLst/>
                  </a:prstGeom>
                </pic:spPr>
              </pic:pic>
            </a:graphicData>
          </a:graphic>
          <wp14:sizeRelH relativeFrom="margin">
            <wp14:pctWidth>0</wp14:pctWidth>
          </wp14:sizeRelH>
          <wp14:sizeRelV relativeFrom="margin">
            <wp14:pctHeight>0</wp14:pctHeight>
          </wp14:sizeRelV>
        </wp:anchor>
      </w:drawing>
    </w:r>
    <w:sdt>
      <w:sdtPr>
        <w:id w:val="814456060"/>
        <w:docPartObj>
          <w:docPartGallery w:val="Page Numbers (Margins)"/>
          <w:docPartUnique/>
        </w:docPartObj>
      </w:sdtPr>
      <w:sdtEndPr/>
      <w:sdtContent>
        <w:r w:rsidR="00441878">
          <w:rPr>
            <w:noProof/>
            <w:lang w:eastAsia="it-IT"/>
          </w:rPr>
          <mc:AlternateContent>
            <mc:Choice Requires="wpg">
              <w:drawing>
                <wp:anchor distT="0" distB="0" distL="114300" distR="114300" simplePos="0" relativeHeight="251668480" behindDoc="0" locked="0" layoutInCell="0" allowOverlap="1" wp14:anchorId="61339DF8" wp14:editId="43D66A7D">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1EB2" w14:textId="77777777" w:rsidR="00441878" w:rsidRDefault="00441878">
                                <w:pPr>
                                  <w:pStyle w:val="Intestazione"/>
                                  <w:jc w:val="center"/>
                                </w:pPr>
                                <w:r>
                                  <w:fldChar w:fldCharType="begin"/>
                                </w:r>
                                <w:r>
                                  <w:instrText>PAGE    \* MERGEFORMAT</w:instrText>
                                </w:r>
                                <w:r>
                                  <w:fldChar w:fldCharType="separate"/>
                                </w:r>
                                <w:r w:rsidR="00910397" w:rsidRPr="00910397">
                                  <w:rPr>
                                    <w:rStyle w:val="Numeropagina"/>
                                    <w:noProof/>
                                    <w:color w:val="7F5F00" w:themeColor="accent4" w:themeShade="7F"/>
                                    <w:sz w:val="16"/>
                                    <w:szCs w:val="16"/>
                                  </w:rPr>
                                  <w:t>16</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339DF8" id="Gruppo 6" o:spid="_x0000_s1026" style="position:absolute;margin-left:0;margin-top:0;width:38.45pt;height:18.7pt;z-index:25166848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BLd3IL&#10;EgQAAM4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textbox inset="0,0,0,0">
                      <w:txbxContent>
                        <w:p w14:paraId="14401EB2" w14:textId="77777777" w:rsidR="00441878" w:rsidRDefault="00441878">
                          <w:pPr>
                            <w:pStyle w:val="Intestazione"/>
                            <w:jc w:val="center"/>
                          </w:pPr>
                          <w:r>
                            <w:fldChar w:fldCharType="begin"/>
                          </w:r>
                          <w:r>
                            <w:instrText>PAGE    \* MERGEFORMAT</w:instrText>
                          </w:r>
                          <w:r>
                            <w:fldChar w:fldCharType="separate"/>
                          </w:r>
                          <w:r w:rsidR="00910397" w:rsidRPr="00910397">
                            <w:rPr>
                              <w:rStyle w:val="Numeropagina"/>
                              <w:noProof/>
                              <w:color w:val="7F5F00" w:themeColor="accent4" w:themeShade="7F"/>
                              <w:sz w:val="16"/>
                              <w:szCs w:val="16"/>
                            </w:rPr>
                            <w:t>16</w:t>
                          </w:r>
                          <w:r>
                            <w:rPr>
                              <w:rStyle w:val="Numeropa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QpL8A&#10;AADaAAAADwAAAGRycy9kb3ducmV2LnhtbERPy4rCMBTdD/gP4QqzGTS1Cx/VKCII3czCjguXl+ba&#10;FJubkkTb+fvJwMAsD+e9O4y2Ey/yoXWsYDHPQBDXTrfcKLh+nWdrECEia+wck4JvCnDYT952WGg3&#10;8IVeVWxECuFQoAITY19IGWpDFsPc9cSJuztvMSboG6k9DincdjLPsqW02HJqMNjTyVD9qJ42zbgF&#10;F25l/cTVNTcf69E3n36l1Pt0PG5BRBrjv/jPXWoFG/i9kvwg9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bRCkvwAAANo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fosMA&#10;AADbAAAADwAAAGRycy9kb3ducmV2LnhtbESPMW/CQAyF90r9DydXYiuXdIiqwIEAKagraTOwmZxJ&#10;InK+KHeE8O/roVI3W+/5vc/r7ex6NdEYOs8G0mUCirj2tuPGwM938f4JKkRki71nMvCkANvN68sa&#10;c+sffKKpjI2SEA45GmhjHHKtQ92Sw7D0A7FoVz86jLKOjbYjPiTc9fojSTLtsGNpaHGgQ0v1rbw7&#10;A93Rp1WxL0/hPGUHvesve19djFm8zbsVqEhz/Df/XX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2fosMAAADbAAAADwAAAAAAAAAAAAAAAACYAgAAZHJzL2Rv&#10;d25yZXYueG1sUEsFBgAAAAAEAAQA9QAAAIgDAAAAAA==&#10;" fillcolor="#84a2c6" stroked="f"/>
                  </v:group>
                  <w10:wrap anchorx="margin" anchory="page"/>
                </v:group>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8"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7D0488A"/>
    <w:multiLevelType w:val="multilevel"/>
    <w:tmpl w:val="1D7690B6"/>
    <w:lvl w:ilvl="0">
      <w:start w:val="1"/>
      <w:numFmt w:val="decimal"/>
      <w:lvlText w:val="%1."/>
      <w:lvlJc w:val="left"/>
      <w:pPr>
        <w:tabs>
          <w:tab w:val="num" w:pos="340"/>
        </w:tabs>
        <w:ind w:left="340" w:hanging="340"/>
      </w:pPr>
      <w:rPr>
        <w:rFonts w:hint="default"/>
        <w:i w:val="0"/>
        <w:color w:val="auto"/>
      </w:rPr>
    </w:lvl>
    <w:lvl w:ilvl="1">
      <w:start w:val="1"/>
      <w:numFmt w:val="decimal"/>
      <w:lvlText w:val="%2."/>
      <w:lvlJc w:val="left"/>
      <w:pPr>
        <w:tabs>
          <w:tab w:val="num" w:pos="680"/>
        </w:tabs>
        <w:ind w:left="680" w:hanging="340"/>
      </w:pPr>
      <w:rPr>
        <w:rFonts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9"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15:restartNumberingAfterBreak="0">
    <w:nsid w:val="65052F47"/>
    <w:multiLevelType w:val="hybridMultilevel"/>
    <w:tmpl w:val="C43A9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40"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4"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7"/>
  </w:num>
  <w:num w:numId="2">
    <w:abstractNumId w:val="20"/>
  </w:num>
  <w:num w:numId="3">
    <w:abstractNumId w:val="4"/>
  </w:num>
  <w:num w:numId="4">
    <w:abstractNumId w:val="40"/>
  </w:num>
  <w:num w:numId="5">
    <w:abstractNumId w:val="32"/>
  </w:num>
  <w:num w:numId="6">
    <w:abstractNumId w:val="30"/>
  </w:num>
  <w:num w:numId="7">
    <w:abstractNumId w:val="43"/>
  </w:num>
  <w:num w:numId="8">
    <w:abstractNumId w:val="45"/>
  </w:num>
  <w:num w:numId="9">
    <w:abstractNumId w:val="44"/>
  </w:num>
  <w:num w:numId="10">
    <w:abstractNumId w:val="3"/>
  </w:num>
  <w:num w:numId="11">
    <w:abstractNumId w:val="7"/>
  </w:num>
  <w:num w:numId="12">
    <w:abstractNumId w:val="2"/>
  </w:num>
  <w:num w:numId="13">
    <w:abstractNumId w:val="38"/>
  </w:num>
  <w:num w:numId="14">
    <w:abstractNumId w:val="22"/>
  </w:num>
  <w:num w:numId="15">
    <w:abstractNumId w:val="25"/>
  </w:num>
  <w:num w:numId="16">
    <w:abstractNumId w:val="6"/>
  </w:num>
  <w:num w:numId="17">
    <w:abstractNumId w:val="1"/>
  </w:num>
  <w:num w:numId="18">
    <w:abstractNumId w:val="13"/>
  </w:num>
  <w:num w:numId="19">
    <w:abstractNumId w:val="19"/>
  </w:num>
  <w:num w:numId="20">
    <w:abstractNumId w:val="36"/>
  </w:num>
  <w:num w:numId="21">
    <w:abstractNumId w:val="24"/>
  </w:num>
  <w:num w:numId="22">
    <w:abstractNumId w:val="8"/>
  </w:num>
  <w:num w:numId="23">
    <w:abstractNumId w:val="11"/>
  </w:num>
  <w:num w:numId="24">
    <w:abstractNumId w:val="42"/>
  </w:num>
  <w:num w:numId="25">
    <w:abstractNumId w:val="12"/>
  </w:num>
  <w:num w:numId="26">
    <w:abstractNumId w:val="29"/>
  </w:num>
  <w:num w:numId="27">
    <w:abstractNumId w:val="39"/>
  </w:num>
  <w:num w:numId="28">
    <w:abstractNumId w:val="41"/>
  </w:num>
  <w:num w:numId="29">
    <w:abstractNumId w:val="33"/>
  </w:num>
  <w:num w:numId="30">
    <w:abstractNumId w:val="18"/>
  </w:num>
  <w:num w:numId="31">
    <w:abstractNumId w:val="16"/>
  </w:num>
  <w:num w:numId="32">
    <w:abstractNumId w:val="21"/>
  </w:num>
  <w:num w:numId="33">
    <w:abstractNumId w:val="28"/>
  </w:num>
  <w:num w:numId="34">
    <w:abstractNumId w:val="9"/>
  </w:num>
  <w:num w:numId="35">
    <w:abstractNumId w:val="23"/>
  </w:num>
  <w:num w:numId="36">
    <w:abstractNumId w:val="34"/>
  </w:num>
  <w:num w:numId="37">
    <w:abstractNumId w:val="0"/>
  </w:num>
  <w:num w:numId="38">
    <w:abstractNumId w:val="17"/>
  </w:num>
  <w:num w:numId="39">
    <w:abstractNumId w:val="15"/>
  </w:num>
  <w:num w:numId="40">
    <w:abstractNumId w:val="35"/>
  </w:num>
  <w:num w:numId="41">
    <w:abstractNumId w:val="46"/>
  </w:num>
  <w:num w:numId="42">
    <w:abstractNumId w:val="14"/>
  </w:num>
  <w:num w:numId="43">
    <w:abstractNumId w:val="31"/>
  </w:num>
  <w:num w:numId="44">
    <w:abstractNumId w:val="10"/>
  </w:num>
  <w:num w:numId="45">
    <w:abstractNumId w:val="5"/>
  </w:num>
  <w:num w:numId="46">
    <w:abstractNumId w:val="26"/>
  </w:num>
  <w:num w:numId="47">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549A"/>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0DE"/>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516"/>
    <w:rsid w:val="00183DF0"/>
    <w:rsid w:val="00183F9C"/>
    <w:rsid w:val="00183FC0"/>
    <w:rsid w:val="0018620B"/>
    <w:rsid w:val="00187EA6"/>
    <w:rsid w:val="001911C4"/>
    <w:rsid w:val="00191A31"/>
    <w:rsid w:val="00193AB1"/>
    <w:rsid w:val="0019509F"/>
    <w:rsid w:val="00196489"/>
    <w:rsid w:val="0019672E"/>
    <w:rsid w:val="00196E3A"/>
    <w:rsid w:val="001973DD"/>
    <w:rsid w:val="001A065A"/>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6DD3"/>
    <w:rsid w:val="001B71D6"/>
    <w:rsid w:val="001B74C3"/>
    <w:rsid w:val="001B75D5"/>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1EDA"/>
    <w:rsid w:val="002427B6"/>
    <w:rsid w:val="0024311A"/>
    <w:rsid w:val="00244848"/>
    <w:rsid w:val="00245B4A"/>
    <w:rsid w:val="00245D78"/>
    <w:rsid w:val="002461A0"/>
    <w:rsid w:val="002469CC"/>
    <w:rsid w:val="0024775B"/>
    <w:rsid w:val="00250927"/>
    <w:rsid w:val="00252C4B"/>
    <w:rsid w:val="00253385"/>
    <w:rsid w:val="00255729"/>
    <w:rsid w:val="00255C28"/>
    <w:rsid w:val="002570FC"/>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7A8"/>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6195"/>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109"/>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0BEC"/>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249C"/>
    <w:rsid w:val="00343BBC"/>
    <w:rsid w:val="00346AE1"/>
    <w:rsid w:val="003478BE"/>
    <w:rsid w:val="003513C5"/>
    <w:rsid w:val="003524B9"/>
    <w:rsid w:val="0035379F"/>
    <w:rsid w:val="00353B22"/>
    <w:rsid w:val="00354CFD"/>
    <w:rsid w:val="003567D1"/>
    <w:rsid w:val="0035681E"/>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0D75"/>
    <w:rsid w:val="003B103E"/>
    <w:rsid w:val="003B1FC0"/>
    <w:rsid w:val="003B4902"/>
    <w:rsid w:val="003B5830"/>
    <w:rsid w:val="003B5EAA"/>
    <w:rsid w:val="003B68EE"/>
    <w:rsid w:val="003C0F2B"/>
    <w:rsid w:val="003C2353"/>
    <w:rsid w:val="003C2F18"/>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3A7A"/>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41878"/>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23E0"/>
    <w:rsid w:val="004B31DF"/>
    <w:rsid w:val="004B3FFA"/>
    <w:rsid w:val="004B4B2E"/>
    <w:rsid w:val="004B4D42"/>
    <w:rsid w:val="004B4EAE"/>
    <w:rsid w:val="004B6032"/>
    <w:rsid w:val="004B690E"/>
    <w:rsid w:val="004B7AAE"/>
    <w:rsid w:val="004C03B6"/>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3748"/>
    <w:rsid w:val="005A4C16"/>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2945"/>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2C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E7E73"/>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5EFB"/>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C08"/>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605"/>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48E8"/>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04EE"/>
    <w:rsid w:val="0090281C"/>
    <w:rsid w:val="00903751"/>
    <w:rsid w:val="00903D6A"/>
    <w:rsid w:val="0090613F"/>
    <w:rsid w:val="009075E5"/>
    <w:rsid w:val="00910397"/>
    <w:rsid w:val="00910D75"/>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5A2F"/>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406"/>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1EA"/>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00B3"/>
    <w:rsid w:val="00B12427"/>
    <w:rsid w:val="00B12600"/>
    <w:rsid w:val="00B13A98"/>
    <w:rsid w:val="00B14C20"/>
    <w:rsid w:val="00B153EA"/>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B79CD"/>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37EDB"/>
    <w:rsid w:val="00C40041"/>
    <w:rsid w:val="00C40C4C"/>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0D6"/>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3FEA"/>
    <w:rsid w:val="00D741D8"/>
    <w:rsid w:val="00D7420D"/>
    <w:rsid w:val="00D7465A"/>
    <w:rsid w:val="00D747E8"/>
    <w:rsid w:val="00D7659A"/>
    <w:rsid w:val="00D765AB"/>
    <w:rsid w:val="00D76D15"/>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061"/>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2105"/>
    <w:rsid w:val="00E948A3"/>
    <w:rsid w:val="00E95A5F"/>
    <w:rsid w:val="00E963DD"/>
    <w:rsid w:val="00E9675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4CB3"/>
    <w:rsid w:val="00EC50EB"/>
    <w:rsid w:val="00EC5CB7"/>
    <w:rsid w:val="00EC5DE6"/>
    <w:rsid w:val="00EC7CA5"/>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0DA2"/>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585"/>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6F8"/>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uiPriority w:val="99"/>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hyperlink" Target="file:///\\servernew\TamaraCinelli-Archivio\TAMARA\2022_2023\PNRR\ACQUISTI%20PNRR\CLASSROOM\GRUPPO%20GALAGANT%20ACQUISTO%20DOTAZIONI%20DIGITALI\gris01200q@pec.istruzione.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servernew\TamaraCinelli-Archivio\TAMARA\2022_2023\PNRR\ACQUISTI%20PNRR\CLASSROOM\GRUPPO%20GALAGANT%20ACQUISTO%20DOTAZIONI%20DIGITALI\gris01200q@istruzion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B7731-250C-4753-B320-F4F457E53331}">
  <ds:schemaRefs>
    <ds:schemaRef ds:uri="http://schemas.microsoft.com/office/2006/metadata/properties"/>
    <ds:schemaRef ds:uri="http://purl.org/dc/terms/"/>
    <ds:schemaRef ds:uri="http://schemas.microsoft.com/office/2006/documentManagement/types"/>
    <ds:schemaRef ds:uri="a9a9128f-196e-4d47-8774-bc69071ee382"/>
    <ds:schemaRef ds:uri="http://schemas.openxmlformats.org/package/2006/metadata/core-properties"/>
    <ds:schemaRef ds:uri="http://purl.org/dc/dcmitype/"/>
    <ds:schemaRef ds:uri="http://purl.org/dc/elements/1.1/"/>
    <ds:schemaRef ds:uri="http://schemas.microsoft.com/office/infopath/2007/PartnerControls"/>
    <ds:schemaRef ds:uri="4526fc52-2b28-4b21-839b-d9793533eb4b"/>
    <ds:schemaRef ds:uri="http://www.w3.org/XML/1998/namespace"/>
  </ds:schemaRefs>
</ds:datastoreItem>
</file>

<file path=customXml/itemProps4.xml><?xml version="1.0" encoding="utf-8"?>
<ds:datastoreItem xmlns:ds="http://schemas.openxmlformats.org/officeDocument/2006/customXml" ds:itemID="{5F47D17A-9533-4201-8042-488D5162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7369</Words>
  <Characters>42008</Characters>
  <Application>Microsoft Office Word</Application>
  <DocSecurity>0</DocSecurity>
  <Lines>350</Lines>
  <Paragraphs>98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2023-08-29T13:03:00Z</dcterms:created>
  <dcterms:modified xsi:type="dcterms:W3CDTF">2023-09-04T11:19:00Z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