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45" w:rsidRPr="00BC1833" w:rsidRDefault="00973E45" w:rsidP="008D5B8D">
      <w:pPr>
        <w:rPr>
          <w:rFonts w:ascii="Arial" w:hAnsi="Arial" w:cs="Arial"/>
          <w:b/>
        </w:rPr>
      </w:pPr>
      <w:bookmarkStart w:id="0" w:name="_GoBack"/>
      <w:bookmarkEnd w:id="0"/>
      <w:r w:rsidRPr="00BC1833">
        <w:rPr>
          <w:rFonts w:ascii="Arial" w:hAnsi="Arial" w:cs="Arial"/>
          <w:b/>
        </w:rPr>
        <w:t>Allegato 1</w:t>
      </w:r>
      <w:r w:rsidR="001B503C" w:rsidRPr="00BC1833">
        <w:rPr>
          <w:rFonts w:ascii="Arial" w:hAnsi="Arial" w:cs="Arial"/>
          <w:b/>
        </w:rPr>
        <w:t xml:space="preserve"> istanza di partecipazione</w:t>
      </w:r>
    </w:p>
    <w:p w:rsidR="008D5B8D" w:rsidRPr="00BC1833" w:rsidRDefault="008D5B8D" w:rsidP="00344748">
      <w:pPr>
        <w:spacing w:after="0" w:line="240" w:lineRule="auto"/>
        <w:jc w:val="right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AL DIRIGENTE SCOLASTICO</w:t>
      </w:r>
    </w:p>
    <w:p w:rsidR="00282D9B" w:rsidRPr="00282D9B" w:rsidRDefault="00282D9B" w:rsidP="00344748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</w:rPr>
        <w:t>D</w:t>
      </w:r>
      <w:r w:rsidR="008D5B8D" w:rsidRPr="00282D9B">
        <w:rPr>
          <w:rFonts w:ascii="Arial" w:hAnsi="Arial" w:cs="Arial"/>
          <w:b/>
        </w:rPr>
        <w:t>el</w:t>
      </w:r>
      <w:r w:rsidRPr="00282D9B">
        <w:rPr>
          <w:rFonts w:ascii="Arial" w:hAnsi="Arial" w:cs="Arial"/>
          <w:b/>
        </w:rPr>
        <w:t>l’</w:t>
      </w:r>
      <w:r w:rsidR="008D5B8D" w:rsidRPr="00282D9B">
        <w:rPr>
          <w:rFonts w:ascii="Arial" w:hAnsi="Arial" w:cs="Arial"/>
          <w:b/>
        </w:rPr>
        <w:t xml:space="preserve"> </w:t>
      </w:r>
      <w:r w:rsidR="008D5B8D" w:rsidRPr="00282D9B">
        <w:rPr>
          <w:rFonts w:ascii="Arial" w:hAnsi="Arial" w:cs="Arial"/>
          <w:b/>
          <w:bCs/>
          <w:color w:val="000000"/>
        </w:rPr>
        <w:t xml:space="preserve">Istituto di Istruzione Superiore </w:t>
      </w:r>
    </w:p>
    <w:p w:rsidR="00282D9B" w:rsidRPr="00282D9B" w:rsidRDefault="008D5B8D" w:rsidP="00344748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  <w:bCs/>
          <w:color w:val="000000"/>
        </w:rPr>
        <w:t>Polo Commerciale Artistico Grafico</w:t>
      </w:r>
    </w:p>
    <w:p w:rsidR="008D5B8D" w:rsidRDefault="008D5B8D" w:rsidP="00344748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  <w:bCs/>
          <w:color w:val="000000"/>
        </w:rPr>
        <w:t xml:space="preserve"> Musicale e Coreutico  L. Bianciardi</w:t>
      </w:r>
    </w:p>
    <w:p w:rsidR="00344748" w:rsidRDefault="00344748" w:rsidP="00344748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344748" w:rsidRDefault="00344748" w:rsidP="00344748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344748" w:rsidRPr="00282D9B" w:rsidRDefault="00344748" w:rsidP="00344748">
      <w:pPr>
        <w:spacing w:after="0" w:line="240" w:lineRule="auto"/>
        <w:jc w:val="right"/>
        <w:rPr>
          <w:rFonts w:ascii="Arial" w:hAnsi="Arial" w:cs="Arial"/>
          <w:b/>
        </w:rPr>
      </w:pPr>
    </w:p>
    <w:p w:rsidR="00344748" w:rsidRDefault="008D5B8D" w:rsidP="00FA318F">
      <w:pPr>
        <w:spacing w:before="193"/>
        <w:ind w:left="200" w:right="396"/>
        <w:jc w:val="both"/>
        <w:rPr>
          <w:b/>
        </w:rPr>
      </w:pPr>
      <w:r w:rsidRPr="00282D9B">
        <w:rPr>
          <w:rFonts w:ascii="Arial" w:hAnsi="Arial" w:cs="Arial"/>
          <w:b/>
          <w:bCs/>
        </w:rPr>
        <w:t xml:space="preserve">Oggetto: </w:t>
      </w:r>
      <w:r w:rsidRPr="001F4BEA">
        <w:rPr>
          <w:b/>
        </w:rPr>
        <w:t>DOM</w:t>
      </w:r>
      <w:r w:rsidRPr="00282D9B">
        <w:rPr>
          <w:rFonts w:ascii="Arial" w:hAnsi="Arial" w:cs="Arial"/>
          <w:b/>
          <w:bCs/>
        </w:rPr>
        <w:t>A</w:t>
      </w:r>
      <w:r w:rsidRPr="001F4BEA">
        <w:rPr>
          <w:b/>
        </w:rPr>
        <w:t xml:space="preserve">NDA DI PARTECIPAZIONE PER LA SELEZIONE </w:t>
      </w:r>
      <w:r w:rsidR="00A6345A" w:rsidRPr="001F4BEA">
        <w:rPr>
          <w:b/>
        </w:rPr>
        <w:t xml:space="preserve">INTERNA </w:t>
      </w:r>
      <w:r w:rsidRPr="001F4BEA">
        <w:rPr>
          <w:b/>
        </w:rPr>
        <w:t xml:space="preserve">DI </w:t>
      </w:r>
      <w:r w:rsidR="000C78A0">
        <w:rPr>
          <w:b/>
        </w:rPr>
        <w:t>FIGURA AGGIUNTIVA DI ORIENTAMENTO</w:t>
      </w:r>
      <w:r w:rsidRPr="001F4BEA">
        <w:rPr>
          <w:b/>
        </w:rPr>
        <w:t xml:space="preserve"> </w:t>
      </w:r>
      <w:r w:rsidR="005B307A" w:rsidRPr="001F4BEA">
        <w:rPr>
          <w:b/>
        </w:rPr>
        <w:t xml:space="preserve"> </w:t>
      </w:r>
      <w:r w:rsidRPr="001F4BEA">
        <w:rPr>
          <w:b/>
        </w:rPr>
        <w:t xml:space="preserve"> </w:t>
      </w:r>
      <w:r w:rsidRPr="00282D9B">
        <w:rPr>
          <w:rFonts w:ascii="Arial" w:hAnsi="Arial" w:cs="Arial"/>
          <w:color w:val="000000"/>
        </w:rPr>
        <w:t>“Fondi Strutturali Europei – Programma Operativo Nazionale “Per la scuola, competenze e ambienti per l’apprendimento” 2014-2020</w:t>
      </w:r>
      <w:r w:rsidR="00344748">
        <w:rPr>
          <w:rFonts w:ascii="Arial" w:hAnsi="Arial" w:cs="Arial"/>
          <w:color w:val="000000"/>
        </w:rPr>
        <w:t xml:space="preserve">- </w:t>
      </w:r>
      <w:r w:rsidR="00344748">
        <w:rPr>
          <w:b/>
        </w:rPr>
        <w:t xml:space="preserve">AVVISO PUBBLICO SELEZIONE PERSONALE INTERNO PER IL RECLUTAMENTO DI TUTOR PER </w:t>
      </w:r>
      <w:r w:rsidR="00FA318F">
        <w:rPr>
          <w:b/>
        </w:rPr>
        <w:t>LA REALIZZAZIONE DEL PROGETTO “</w:t>
      </w:r>
      <w:r w:rsidR="00344748">
        <w:rPr>
          <w:b/>
        </w:rPr>
        <w:t xml:space="preserve">UNA PALESTRA PER IL FUTURO “   - CODICE FSEPON-TO-2018-24” AZIONE 10.1.6A </w:t>
      </w:r>
    </w:p>
    <w:p w:rsidR="00344748" w:rsidRDefault="00344748" w:rsidP="008D5B8D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8D5B8D" w:rsidRPr="00BC1833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282D9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7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9"/>
        <w:gridCol w:w="472"/>
        <w:gridCol w:w="472"/>
        <w:gridCol w:w="472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center"/>
        <w:rPr>
          <w:rFonts w:ascii="Arial" w:hAnsi="Arial" w:cs="Arial"/>
        </w:rPr>
      </w:pPr>
      <w:r w:rsidRPr="00712E7D">
        <w:rPr>
          <w:rFonts w:ascii="Arial" w:hAnsi="Arial" w:cs="Arial"/>
        </w:rPr>
        <w:t>SCRIVERE ANCHE E-MAIL IN STAMPATELLO</w:t>
      </w:r>
    </w:p>
    <w:p w:rsidR="008D5B8D" w:rsidRPr="00506635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06635">
        <w:rPr>
          <w:rFonts w:ascii="Arial" w:hAnsi="Arial" w:cs="Arial"/>
        </w:rPr>
        <w:t xml:space="preserve">TITOLO DI STUDIO </w:t>
      </w:r>
    </w:p>
    <w:bookmarkStart w:id="1" w:name="Controllo10"/>
    <w:p w:rsidR="00E05A79" w:rsidRPr="00E05A79" w:rsidRDefault="006F1560" w:rsidP="008D0ABA">
      <w:pPr>
        <w:spacing w:line="360" w:lineRule="auto"/>
        <w:jc w:val="both"/>
        <w:rPr>
          <w:rFonts w:ascii="Arial" w:hAnsi="Arial" w:cs="Arial"/>
        </w:rPr>
      </w:pPr>
      <w:r w:rsidRPr="00E05A7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E05A79">
        <w:rPr>
          <w:rFonts w:ascii="Arial" w:hAnsi="Arial" w:cs="Arial"/>
        </w:rPr>
        <w:instrText xml:space="preserve"> FORMCHECKBOX </w:instrText>
      </w:r>
      <w:r w:rsidR="00DC268E">
        <w:rPr>
          <w:rFonts w:ascii="Arial" w:hAnsi="Arial" w:cs="Arial"/>
        </w:rPr>
      </w:r>
      <w:r w:rsidR="00DC268E">
        <w:rPr>
          <w:rFonts w:ascii="Arial" w:hAnsi="Arial" w:cs="Arial"/>
        </w:rPr>
        <w:fldChar w:fldCharType="separate"/>
      </w:r>
      <w:r w:rsidRPr="00E05A79">
        <w:rPr>
          <w:rFonts w:ascii="Arial" w:hAnsi="Arial" w:cs="Arial"/>
        </w:rPr>
        <w:fldChar w:fldCharType="end"/>
      </w:r>
      <w:bookmarkEnd w:id="1"/>
      <w:r w:rsidR="00234C9D" w:rsidRPr="00E05A79">
        <w:rPr>
          <w:rFonts w:ascii="Arial" w:hAnsi="Arial" w:cs="Arial"/>
        </w:rPr>
        <w:t xml:space="preserve"> </w:t>
      </w:r>
      <w:r w:rsidR="00F270BE">
        <w:rPr>
          <w:rFonts w:ascii="Arial" w:hAnsi="Arial" w:cs="Arial"/>
        </w:rPr>
        <w:t xml:space="preserve">LAUREA SPECIALISTICA O VECCHIO ORDINAMENTO </w:t>
      </w:r>
      <w:r w:rsidR="00E05A79">
        <w:rPr>
          <w:rFonts w:ascii="Arial" w:hAnsi="Arial" w:cs="Arial"/>
        </w:rPr>
        <w:t xml:space="preserve"> _________________________</w:t>
      </w:r>
    </w:p>
    <w:p w:rsidR="008D0ABA" w:rsidRPr="00BC1833" w:rsidRDefault="008D0ABA" w:rsidP="00CA567A">
      <w:pPr>
        <w:jc w:val="center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 xml:space="preserve">CHIEDE </w:t>
      </w:r>
      <w:r w:rsidR="00973E45" w:rsidRPr="00BC1833">
        <w:rPr>
          <w:rFonts w:ascii="Arial" w:hAnsi="Arial" w:cs="Arial"/>
          <w:b/>
        </w:rPr>
        <w:t xml:space="preserve">di essere ammesso/a alla </w:t>
      </w:r>
      <w:r w:rsidR="00234C9D" w:rsidRPr="00BC1833">
        <w:rPr>
          <w:rFonts w:ascii="Arial" w:hAnsi="Arial" w:cs="Arial"/>
          <w:b/>
          <w:bCs/>
        </w:rPr>
        <w:t xml:space="preserve">procedura di selezione </w:t>
      </w:r>
      <w:r w:rsidR="009A4A98" w:rsidRPr="00BC1833">
        <w:rPr>
          <w:rFonts w:ascii="Arial" w:hAnsi="Arial" w:cs="Arial"/>
          <w:b/>
          <w:bCs/>
        </w:rPr>
        <w:t>di cui all’oggetto</w:t>
      </w:r>
      <w:r w:rsidR="00973E45" w:rsidRPr="00BC1833">
        <w:rPr>
          <w:rFonts w:ascii="Arial" w:hAnsi="Arial" w:cs="Arial"/>
          <w:b/>
          <w:bCs/>
        </w:rPr>
        <w:t xml:space="preserve"> </w:t>
      </w:r>
      <w:r w:rsidR="00CB6BD4" w:rsidRPr="00BC1833">
        <w:rPr>
          <w:rFonts w:ascii="Arial" w:hAnsi="Arial" w:cs="Arial"/>
          <w:b/>
          <w:bCs/>
        </w:rPr>
        <w:t>e</w:t>
      </w:r>
      <w:r w:rsidR="00FC4C6A" w:rsidRPr="00BC1833">
        <w:rPr>
          <w:rFonts w:ascii="Arial" w:hAnsi="Arial" w:cs="Arial"/>
          <w:b/>
        </w:rPr>
        <w:t xml:space="preserve"> </w:t>
      </w:r>
      <w:r w:rsidRPr="00BC1833">
        <w:rPr>
          <w:rFonts w:ascii="Arial" w:hAnsi="Arial" w:cs="Arial"/>
          <w:b/>
        </w:rPr>
        <w:t>di essere inserit</w:t>
      </w:r>
      <w:r w:rsidR="007560B1" w:rsidRPr="00BC1833">
        <w:rPr>
          <w:rFonts w:ascii="Arial" w:hAnsi="Arial" w:cs="Arial"/>
          <w:b/>
        </w:rPr>
        <w:t>o/a</w:t>
      </w:r>
      <w:r w:rsidR="00D4453F">
        <w:rPr>
          <w:rFonts w:ascii="Arial" w:hAnsi="Arial" w:cs="Arial"/>
          <w:b/>
        </w:rPr>
        <w:t xml:space="preserve"> nella graduatoria di</w:t>
      </w:r>
      <w:r w:rsidR="00344748">
        <w:rPr>
          <w:rFonts w:ascii="Arial" w:hAnsi="Arial" w:cs="Arial"/>
          <w:b/>
        </w:rPr>
        <w:t xml:space="preserve"> </w:t>
      </w:r>
      <w:r w:rsidR="00422C19">
        <w:rPr>
          <w:rFonts w:ascii="Arial" w:hAnsi="Arial" w:cs="Arial"/>
          <w:b/>
        </w:rPr>
        <w:t>figura aggiuntiva di orientamento</w:t>
      </w:r>
      <w:r w:rsidR="00344748">
        <w:rPr>
          <w:rFonts w:ascii="Arial" w:hAnsi="Arial" w:cs="Arial"/>
          <w:b/>
        </w:rPr>
        <w:t xml:space="preserve"> per i seguenti moduli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D4453F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" w:name="Controllo3"/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6F1560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53F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C268E">
              <w:rPr>
                <w:rFonts w:ascii="Arial" w:hAnsi="Arial" w:cs="Arial"/>
                <w:b/>
                <w:lang w:val="en-US"/>
              </w:rPr>
            </w:r>
            <w:r w:rsidR="00DC26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748" w:type="dxa"/>
            <w:vAlign w:val="center"/>
          </w:tcPr>
          <w:p w:rsidR="00D4453F" w:rsidRPr="00FC4D92" w:rsidRDefault="00344748" w:rsidP="00A50A2A">
            <w:pPr>
              <w:tabs>
                <w:tab w:val="left" w:pos="728"/>
              </w:tabs>
              <w:spacing w:before="163" w:line="388" w:lineRule="auto"/>
              <w:ind w:left="113" w:right="537"/>
              <w:rPr>
                <w:rFonts w:ascii="Arial" w:hAnsi="Arial" w:cs="Arial"/>
                <w:color w:val="000000"/>
                <w:lang w:eastAsia="it-IT"/>
              </w:rPr>
            </w:pPr>
            <w:r w:rsidRPr="00FC4D92">
              <w:rPr>
                <w:rFonts w:ascii="Arial" w:hAnsi="Arial" w:cs="Arial"/>
                <w:color w:val="000000"/>
                <w:lang w:eastAsia="it-IT"/>
              </w:rPr>
              <w:t>orientarsi nel proprio futuro tra scelte di formazione e di lavoro Edizione 1</w:t>
            </w:r>
            <w:r w:rsidR="00A50A2A">
              <w:rPr>
                <w:rFonts w:ascii="Arial" w:hAnsi="Arial" w:cs="Arial"/>
                <w:color w:val="000000"/>
                <w:lang w:eastAsia="it-IT"/>
              </w:rPr>
              <w:t xml:space="preserve"> – Servizi Commerciali 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344748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6F1560" w:rsidP="00A50A2A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48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C268E">
              <w:rPr>
                <w:rFonts w:ascii="Arial" w:hAnsi="Arial" w:cs="Arial"/>
                <w:b/>
                <w:lang w:val="en-US"/>
              </w:rPr>
            </w:r>
            <w:r w:rsidR="00DC26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:rsidR="00344748" w:rsidRPr="00BC1833" w:rsidRDefault="002D1346" w:rsidP="002D1346">
            <w:pPr>
              <w:tabs>
                <w:tab w:val="left" w:pos="728"/>
              </w:tabs>
              <w:spacing w:before="163" w:line="388" w:lineRule="auto"/>
              <w:ind w:left="113" w:right="537"/>
              <w:rPr>
                <w:rFonts w:ascii="Arial" w:hAnsi="Arial" w:cs="Arial"/>
                <w:b/>
              </w:rPr>
            </w:pPr>
            <w:r w:rsidRPr="00FC4D92">
              <w:rPr>
                <w:rFonts w:ascii="Arial" w:hAnsi="Arial" w:cs="Arial"/>
                <w:color w:val="000000"/>
                <w:lang w:eastAsia="it-IT"/>
              </w:rPr>
              <w:t xml:space="preserve">orientarsi nel proprio futuro tra scelte di formazione e di lavoro Edizione </w:t>
            </w:r>
            <w:r>
              <w:rPr>
                <w:rFonts w:ascii="Arial" w:hAnsi="Arial" w:cs="Arial"/>
                <w:color w:val="000000"/>
                <w:lang w:eastAsia="it-IT"/>
              </w:rPr>
              <w:t>2 – Servizi Commerciali</w:t>
            </w:r>
          </w:p>
        </w:tc>
      </w:tr>
    </w:tbl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344748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6F1560" w:rsidP="00A50A2A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48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C268E">
              <w:rPr>
                <w:rFonts w:ascii="Arial" w:hAnsi="Arial" w:cs="Arial"/>
                <w:b/>
                <w:lang w:val="en-US"/>
              </w:rPr>
            </w:r>
            <w:r w:rsidR="00DC26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:rsidR="00344748" w:rsidRPr="00FC4D92" w:rsidRDefault="00344748" w:rsidP="00A50A2A">
            <w:pPr>
              <w:tabs>
                <w:tab w:val="left" w:pos="728"/>
              </w:tabs>
              <w:spacing w:before="163" w:line="388" w:lineRule="auto"/>
              <w:ind w:left="113" w:right="537"/>
              <w:rPr>
                <w:rFonts w:ascii="Arial" w:hAnsi="Arial" w:cs="Arial"/>
                <w:color w:val="000000"/>
                <w:lang w:eastAsia="it-IT"/>
              </w:rPr>
            </w:pPr>
            <w:r w:rsidRPr="00FC4D92">
              <w:rPr>
                <w:rFonts w:ascii="Arial" w:hAnsi="Arial" w:cs="Arial"/>
                <w:color w:val="000000"/>
                <w:lang w:eastAsia="it-IT"/>
              </w:rPr>
              <w:t>orientarsi nel proprio futuro tra scelte di formazione e di lavoro Edizione 3</w:t>
            </w:r>
            <w:r w:rsidR="00A50A2A">
              <w:rPr>
                <w:rFonts w:ascii="Arial" w:hAnsi="Arial" w:cs="Arial"/>
                <w:color w:val="000000"/>
                <w:lang w:eastAsia="it-IT"/>
              </w:rPr>
              <w:t xml:space="preserve"> – Tecnico Grafica e Comunicazione</w:t>
            </w:r>
          </w:p>
          <w:p w:rsidR="00344748" w:rsidRPr="00BC1833" w:rsidRDefault="00344748" w:rsidP="00A50A2A">
            <w:pPr>
              <w:rPr>
                <w:rFonts w:ascii="Arial" w:hAnsi="Arial" w:cs="Arial"/>
                <w:b/>
              </w:rPr>
            </w:pPr>
          </w:p>
        </w:tc>
      </w:tr>
    </w:tbl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344748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344748" w:rsidRPr="00BC1833" w:rsidRDefault="00344748" w:rsidP="00A50A2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748" w:rsidRPr="00BC1833" w:rsidTr="00A50A2A">
        <w:trPr>
          <w:jc w:val="center"/>
        </w:trPr>
        <w:tc>
          <w:tcPr>
            <w:tcW w:w="2622" w:type="dxa"/>
            <w:vAlign w:val="center"/>
          </w:tcPr>
          <w:p w:rsidR="00344748" w:rsidRPr="00BC1833" w:rsidRDefault="006F1560" w:rsidP="00A50A2A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48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DC268E">
              <w:rPr>
                <w:rFonts w:ascii="Arial" w:hAnsi="Arial" w:cs="Arial"/>
                <w:b/>
                <w:lang w:val="en-US"/>
              </w:rPr>
            </w:r>
            <w:r w:rsidR="00DC268E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:rsidR="00344748" w:rsidRPr="00FC4D92" w:rsidRDefault="00344748" w:rsidP="00A50A2A">
            <w:pPr>
              <w:tabs>
                <w:tab w:val="left" w:pos="728"/>
              </w:tabs>
              <w:spacing w:before="163" w:line="388" w:lineRule="auto"/>
              <w:ind w:left="113" w:right="537"/>
              <w:rPr>
                <w:rFonts w:ascii="Arial" w:hAnsi="Arial" w:cs="Arial"/>
                <w:color w:val="000000"/>
                <w:lang w:eastAsia="it-IT"/>
              </w:rPr>
            </w:pPr>
            <w:r w:rsidRPr="00FC4D92">
              <w:rPr>
                <w:rFonts w:ascii="Arial" w:hAnsi="Arial" w:cs="Arial"/>
                <w:color w:val="000000"/>
                <w:lang w:eastAsia="it-IT"/>
              </w:rPr>
              <w:t>orientarsi nel proprio futuro tra scelte di formazione e di lavoro Edizione 4</w:t>
            </w:r>
            <w:r w:rsidR="00A50A2A">
              <w:rPr>
                <w:rFonts w:ascii="Arial" w:hAnsi="Arial" w:cs="Arial"/>
                <w:color w:val="000000"/>
                <w:lang w:eastAsia="it-IT"/>
              </w:rPr>
              <w:t>- Tecnico Grafica e Comunicazione</w:t>
            </w:r>
          </w:p>
          <w:p w:rsidR="00344748" w:rsidRPr="00BC1833" w:rsidRDefault="00344748" w:rsidP="00A50A2A">
            <w:pPr>
              <w:rPr>
                <w:rFonts w:ascii="Arial" w:hAnsi="Arial" w:cs="Arial"/>
                <w:b/>
              </w:rPr>
            </w:pPr>
          </w:p>
        </w:tc>
      </w:tr>
    </w:tbl>
    <w:p w:rsidR="00344748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4748" w:rsidRPr="00BC1833" w:rsidRDefault="00344748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C1833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445A5" w:rsidRPr="00BC1833" w:rsidRDefault="007445A5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BC1833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C1833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BC1833" w:rsidRDefault="00037AC4" w:rsidP="00B1383D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S</w:t>
      </w:r>
      <w:r w:rsidR="00B1383D" w:rsidRPr="00BC1833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a conoscenza di non essere s</w:t>
      </w:r>
      <w:r w:rsidR="00A529DA" w:rsidRPr="00BC1833">
        <w:rPr>
          <w:rFonts w:ascii="Arial" w:hAnsi="Arial" w:cs="Arial"/>
          <w:color w:val="000000"/>
        </w:rPr>
        <w:t>ottoposto a procedimenti penali;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in possesso dei requisiti essenziali previsti d</w:t>
      </w:r>
      <w:r w:rsidR="00A529DA" w:rsidRPr="00BC1833">
        <w:rPr>
          <w:rFonts w:ascii="Arial" w:hAnsi="Arial" w:cs="Arial"/>
          <w:color w:val="000000"/>
        </w:rPr>
        <w:t>el presente avviso;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aver preso visione dell’Avviso e di approvar</w:t>
      </w:r>
      <w:r w:rsidR="00A529DA" w:rsidRPr="00BC1833">
        <w:rPr>
          <w:rFonts w:ascii="Arial" w:hAnsi="Arial" w:cs="Arial"/>
          <w:color w:val="000000"/>
        </w:rPr>
        <w:t>ne senza riserva ogni contenuto;</w:t>
      </w:r>
      <w:r w:rsidRPr="00BC1833">
        <w:rPr>
          <w:rFonts w:ascii="Arial" w:hAnsi="Arial" w:cs="Arial"/>
          <w:color w:val="000000"/>
        </w:rPr>
        <w:t xml:space="preserve"> </w:t>
      </w:r>
    </w:p>
    <w:p w:rsidR="00A529DA" w:rsidRPr="00BC1833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</w:t>
      </w:r>
      <w:r w:rsidR="00037AC4" w:rsidRPr="00BC1833">
        <w:rPr>
          <w:rFonts w:ascii="Arial" w:hAnsi="Arial" w:cs="Arial"/>
        </w:rPr>
        <w:t>i essere consapevole che può anche non ri</w:t>
      </w:r>
      <w:r w:rsidRPr="00BC1833">
        <w:rPr>
          <w:rFonts w:ascii="Arial" w:hAnsi="Arial" w:cs="Arial"/>
        </w:rPr>
        <w:t>cevere alcun incarico/contratto;</w:t>
      </w:r>
    </w:p>
    <w:p w:rsidR="00B1383D" w:rsidRPr="00BC1833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possedere titoli e competenze specifiche più adeguate a tratt</w:t>
      </w:r>
      <w:r w:rsidR="00A529DA" w:rsidRPr="00BC1833">
        <w:rPr>
          <w:rFonts w:ascii="Arial" w:hAnsi="Arial" w:cs="Arial"/>
        </w:rPr>
        <w:t>are i percorsi formativi scelti.</w:t>
      </w:r>
    </w:p>
    <w:p w:rsidR="00E87017" w:rsidRPr="00BC1833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Dichiarazione di insussistenza di incompatibilità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BC1833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BC1833" w:rsidRDefault="00B1383D" w:rsidP="00E87017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BC1833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BC1833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color w:val="000000"/>
        </w:rPr>
        <w:t>Dichiara, inoltre:</w:t>
      </w:r>
    </w:p>
    <w:p w:rsidR="00B9387B" w:rsidRPr="00BC1833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bCs/>
        </w:rPr>
        <w:t xml:space="preserve">di conoscere </w:t>
      </w:r>
      <w:r w:rsidR="00BC2D0F">
        <w:rPr>
          <w:rFonts w:ascii="Arial" w:hAnsi="Arial" w:cs="Arial"/>
          <w:bCs/>
        </w:rPr>
        <w:t>e saper usare la piattaforma on</w:t>
      </w:r>
      <w:r w:rsidRPr="00BC1833">
        <w:rPr>
          <w:rFonts w:ascii="Arial" w:hAnsi="Arial" w:cs="Arial"/>
          <w:bCs/>
        </w:rPr>
        <w:t>line “Gestione Programmazione Unitaria - GPU”</w:t>
      </w:r>
    </w:p>
    <w:p w:rsidR="00A93CBD" w:rsidRPr="00BC1833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conoscere e di accettare le seguenti condizioni: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</w:t>
      </w:r>
      <w:r w:rsidR="00E87017" w:rsidRPr="00BC1833">
        <w:rPr>
          <w:rFonts w:ascii="Arial" w:hAnsi="Arial" w:cs="Arial"/>
        </w:rPr>
        <w:t>e lo svolgimento delle attività;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BC1833">
        <w:rPr>
          <w:rFonts w:ascii="Arial" w:hAnsi="Arial" w:cs="Arial"/>
        </w:rPr>
        <w:t>st di valutazione della stessa;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scelta del materiale didattico o predisporre apposite dispense di su</w:t>
      </w:r>
      <w:r w:rsidR="00E87017" w:rsidRPr="00BC1833">
        <w:rPr>
          <w:rFonts w:ascii="Arial" w:hAnsi="Arial" w:cs="Arial"/>
        </w:rPr>
        <w:t>pporto all’attività didattica;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BC1833">
        <w:rPr>
          <w:rFonts w:ascii="Arial" w:hAnsi="Arial" w:cs="Arial"/>
        </w:rPr>
        <w:t>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Svolgere le attività didattiche </w:t>
      </w:r>
      <w:r w:rsidR="00D4453F">
        <w:rPr>
          <w:rFonts w:ascii="Arial" w:hAnsi="Arial" w:cs="Arial"/>
        </w:rPr>
        <w:t xml:space="preserve">previste e richieste 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Redigere e consegnare, a fine attività, su apposito modello, la relazione sul lavoro svolto</w:t>
      </w:r>
      <w:r w:rsidR="0016298B" w:rsidRPr="00BC1833">
        <w:rPr>
          <w:rFonts w:ascii="Arial" w:hAnsi="Arial" w:cs="Arial"/>
        </w:rPr>
        <w:t>.</w:t>
      </w:r>
    </w:p>
    <w:p w:rsidR="00B1383D" w:rsidRPr="00BC1833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BC1833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BC1833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2A4E" w:rsidRPr="00BC1833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BC1833">
        <w:rPr>
          <w:rFonts w:ascii="Arial" w:hAnsi="Arial" w:cs="Arial"/>
          <w:color w:val="000000"/>
        </w:rPr>
        <w:t xml:space="preserve">L’Istituto </w:t>
      </w:r>
      <w:r w:rsidRPr="00D4453F">
        <w:rPr>
          <w:rFonts w:ascii="Arial" w:hAnsi="Arial" w:cs="Arial"/>
          <w:b/>
          <w:bCs/>
          <w:color w:val="000000"/>
        </w:rPr>
        <w:t>Istituto di Istruzione Superiore Polo Commerciale Artistico Grafico Musicale e Coreutico  L. Bianciardi</w:t>
      </w:r>
      <w:r w:rsidRPr="00BC183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C1833">
        <w:rPr>
          <w:rFonts w:ascii="Arial" w:hAnsi="Arial" w:cs="Arial"/>
        </w:rPr>
        <w:t>e dal Capo III del Regolamento</w:t>
      </w:r>
      <w:r w:rsidRPr="00BC1833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BC183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16298B" w:rsidRPr="00BC1833" w:rsidRDefault="0016298B" w:rsidP="0016298B">
      <w:pPr>
        <w:ind w:left="360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Data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</w:t>
      </w:r>
      <w:r w:rsidRPr="00BC1833">
        <w:rPr>
          <w:rFonts w:ascii="Arial" w:hAnsi="Arial" w:cs="Arial"/>
        </w:rPr>
        <w:tab/>
        <w:t>___________________________</w:t>
      </w:r>
    </w:p>
    <w:p w:rsidR="00344748" w:rsidRDefault="0016298B" w:rsidP="00344748">
      <w:pPr>
        <w:spacing w:after="0" w:line="240" w:lineRule="auto"/>
        <w:ind w:left="142" w:right="1274"/>
        <w:rPr>
          <w:b/>
        </w:rPr>
      </w:pPr>
      <w:r w:rsidRPr="00BC1833">
        <w:rPr>
          <w:rFonts w:ascii="Arial" w:hAnsi="Arial" w:cs="Arial"/>
        </w:rPr>
        <w:br w:type="page"/>
      </w:r>
      <w:r w:rsidR="00FC4C6A" w:rsidRPr="00BC1833">
        <w:rPr>
          <w:rFonts w:ascii="Arial" w:hAnsi="Arial" w:cs="Arial"/>
          <w:b/>
        </w:rPr>
        <w:lastRenderedPageBreak/>
        <w:t>Allegato</w:t>
      </w:r>
      <w:r w:rsidR="00FC4C6A" w:rsidRPr="009634AD">
        <w:rPr>
          <w:rFonts w:ascii="Arial" w:hAnsi="Arial" w:cs="Arial"/>
          <w:b/>
          <w:sz w:val="20"/>
        </w:rPr>
        <w:t xml:space="preserve"> 2</w:t>
      </w:r>
      <w:r w:rsidR="001B503C" w:rsidRPr="009634AD">
        <w:rPr>
          <w:rFonts w:ascii="Arial" w:hAnsi="Arial" w:cs="Arial"/>
          <w:b/>
          <w:sz w:val="20"/>
        </w:rPr>
        <w:t xml:space="preserve"> scheda di autovalutazione</w:t>
      </w:r>
      <w:r w:rsidR="00E87017" w:rsidRPr="009634AD">
        <w:rPr>
          <w:rFonts w:ascii="Arial" w:hAnsi="Arial" w:cs="Arial"/>
          <w:sz w:val="20"/>
        </w:rPr>
        <w:t xml:space="preserve"> </w:t>
      </w:r>
      <w:r w:rsidR="00D4453F">
        <w:rPr>
          <w:rFonts w:ascii="Arial" w:hAnsi="Arial" w:cs="Arial"/>
          <w:sz w:val="20"/>
        </w:rPr>
        <w:t xml:space="preserve">   </w:t>
      </w:r>
      <w:r w:rsidR="00344748">
        <w:rPr>
          <w:b/>
        </w:rPr>
        <w:t xml:space="preserve">CODICE FSEPON-TO-2018-24” AZIONE 10.1.6A </w:t>
      </w:r>
    </w:p>
    <w:p w:rsidR="00344748" w:rsidRDefault="00344748" w:rsidP="00344748">
      <w:pPr>
        <w:spacing w:after="0" w:line="240" w:lineRule="auto"/>
        <w:ind w:left="200" w:right="396"/>
        <w:jc w:val="center"/>
        <w:rPr>
          <w:rFonts w:ascii="Arial" w:hAnsi="Arial" w:cs="Arial"/>
          <w:sz w:val="20"/>
        </w:rPr>
      </w:pPr>
    </w:p>
    <w:p w:rsidR="00344748" w:rsidRDefault="00E87017" w:rsidP="00344748">
      <w:pPr>
        <w:spacing w:after="0" w:line="240" w:lineRule="auto"/>
        <w:ind w:left="200" w:right="396"/>
        <w:jc w:val="center"/>
        <w:rPr>
          <w:b/>
        </w:rPr>
      </w:pPr>
      <w:r w:rsidRPr="00D4453F">
        <w:rPr>
          <w:rFonts w:ascii="Arial" w:hAnsi="Arial" w:cs="Arial"/>
          <w:b/>
          <w:sz w:val="20"/>
        </w:rPr>
        <w:t xml:space="preserve"> </w:t>
      </w:r>
      <w:r w:rsidRPr="00344748">
        <w:rPr>
          <w:rFonts w:ascii="Arial" w:hAnsi="Arial" w:cs="Arial"/>
          <w:b/>
          <w:sz w:val="20"/>
        </w:rPr>
        <w:t>Titolo progetto:</w:t>
      </w:r>
      <w:r w:rsidRPr="00D4453F">
        <w:rPr>
          <w:rFonts w:ascii="Arial" w:hAnsi="Arial" w:cs="Arial"/>
          <w:sz w:val="20"/>
        </w:rPr>
        <w:t xml:space="preserve"> </w:t>
      </w:r>
      <w:r w:rsidR="00344748">
        <w:rPr>
          <w:b/>
        </w:rPr>
        <w:t xml:space="preserve">“ UNA PALESTRA PER IL FUTURO “   </w:t>
      </w:r>
    </w:p>
    <w:p w:rsidR="00F270BE" w:rsidRDefault="00F270BE" w:rsidP="00F270BE">
      <w:pPr>
        <w:spacing w:line="240" w:lineRule="auto"/>
        <w:jc w:val="both"/>
        <w:rPr>
          <w:rFonts w:ascii="Arial" w:hAnsi="Arial" w:cs="Arial"/>
        </w:rPr>
      </w:pPr>
    </w:p>
    <w:p w:rsidR="000C78A0" w:rsidRDefault="00FC4C6A" w:rsidP="009634AD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BC1833">
        <w:rPr>
          <w:rFonts w:ascii="Arial" w:hAnsi="Arial" w:cs="Arial"/>
          <w:b/>
          <w:bCs/>
          <w:color w:val="000000"/>
        </w:rPr>
        <w:t xml:space="preserve">Griglia valutazione </w:t>
      </w:r>
      <w:r w:rsidRPr="00BC1833">
        <w:rPr>
          <w:rFonts w:ascii="Arial" w:hAnsi="Arial" w:cs="Arial"/>
          <w:b/>
          <w:color w:val="000000"/>
        </w:rPr>
        <w:t xml:space="preserve">AVVISO DI SELEZIONE </w:t>
      </w:r>
      <w:r w:rsidR="00CB6BD4" w:rsidRPr="00BC1833">
        <w:rPr>
          <w:rFonts w:ascii="Arial" w:hAnsi="Arial" w:cs="Arial"/>
          <w:b/>
          <w:color w:val="000000"/>
        </w:rPr>
        <w:t>PERSONALE</w:t>
      </w:r>
      <w:r w:rsidR="009634AD">
        <w:rPr>
          <w:rFonts w:ascii="Arial" w:hAnsi="Arial" w:cs="Arial"/>
          <w:b/>
          <w:color w:val="000000"/>
        </w:rPr>
        <w:t xml:space="preserve"> </w:t>
      </w:r>
      <w:r w:rsidR="000C78A0">
        <w:rPr>
          <w:rFonts w:ascii="Arial" w:hAnsi="Arial" w:cs="Arial"/>
          <w:b/>
          <w:color w:val="000000"/>
        </w:rPr>
        <w:t xml:space="preserve">INTERNO – </w:t>
      </w:r>
    </w:p>
    <w:p w:rsidR="00FC4C6A" w:rsidRDefault="000C78A0" w:rsidP="009634A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FIGURA AGGIUNTIVA DI ORIENTAMENTO </w:t>
      </w:r>
    </w:p>
    <w:p w:rsidR="004E4BCE" w:rsidRDefault="004E4BCE" w:rsidP="004E4BC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:rsidR="004E4BCE" w:rsidRPr="005B307A" w:rsidRDefault="004E4BCE" w:rsidP="004E4BC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SEZIONE TITOLI</w:t>
      </w:r>
      <w:r w:rsidRPr="005B307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VALUTABILI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544"/>
        <w:gridCol w:w="3519"/>
        <w:gridCol w:w="1276"/>
        <w:gridCol w:w="44"/>
        <w:gridCol w:w="1276"/>
      </w:tblGrid>
      <w:tr w:rsidR="004E4BCE" w:rsidRPr="00726E8D" w:rsidTr="00D917EF">
        <w:trPr>
          <w:trHeight w:val="651"/>
          <w:jc w:val="center"/>
        </w:trPr>
        <w:tc>
          <w:tcPr>
            <w:tcW w:w="10155" w:type="dxa"/>
            <w:gridSpan w:val="6"/>
            <w:vAlign w:val="center"/>
          </w:tcPr>
          <w:p w:rsidR="004E4BCE" w:rsidRPr="00912616" w:rsidRDefault="004E4BCE" w:rsidP="004E4BC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912616">
              <w:rPr>
                <w:b/>
                <w:sz w:val="20"/>
              </w:rPr>
              <w:t>Si valutano solo i titoli acquisiti oltre quello necessario per la docenza</w:t>
            </w:r>
          </w:p>
        </w:tc>
      </w:tr>
      <w:tr w:rsidR="00F270BE" w:rsidRPr="00726E8D" w:rsidTr="007445A5">
        <w:trPr>
          <w:trHeight w:val="651"/>
          <w:jc w:val="center"/>
        </w:trPr>
        <w:tc>
          <w:tcPr>
            <w:tcW w:w="49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Align w:val="center"/>
          </w:tcPr>
          <w:p w:rsidR="00F270BE" w:rsidRPr="00726E8D" w:rsidRDefault="00912616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TITOLI </w:t>
            </w:r>
          </w:p>
        </w:tc>
        <w:tc>
          <w:tcPr>
            <w:tcW w:w="3519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candidato</w:t>
            </w:r>
          </w:p>
        </w:tc>
        <w:tc>
          <w:tcPr>
            <w:tcW w:w="127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Ufficio</w:t>
            </w:r>
          </w:p>
        </w:tc>
      </w:tr>
      <w:tr w:rsidR="004E4BCE" w:rsidRPr="00E05A79" w:rsidTr="00471D4E">
        <w:trPr>
          <w:trHeight w:val="552"/>
          <w:jc w:val="center"/>
        </w:trPr>
        <w:tc>
          <w:tcPr>
            <w:tcW w:w="496" w:type="dxa"/>
            <w:vAlign w:val="center"/>
          </w:tcPr>
          <w:p w:rsidR="004E4BCE" w:rsidRPr="00726E8D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</w:tcPr>
          <w:p w:rsidR="004E4BCE" w:rsidRDefault="004E4BCE" w:rsidP="007C4061">
            <w:pPr>
              <w:pStyle w:val="TableParagraph"/>
              <w:ind w:left="209" w:right="313"/>
              <w:rPr>
                <w:sz w:val="20"/>
              </w:rPr>
            </w:pPr>
            <w:r>
              <w:rPr>
                <w:sz w:val="20"/>
              </w:rPr>
              <w:t>Ricerca universitaria/ ulteriore laurea triennale/laurea</w:t>
            </w:r>
          </w:p>
        </w:tc>
        <w:tc>
          <w:tcPr>
            <w:tcW w:w="3519" w:type="dxa"/>
          </w:tcPr>
          <w:p w:rsidR="004E4BCE" w:rsidRDefault="004E4BCE" w:rsidP="007C406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 xml:space="preserve">da 6 a 12 pt (in base al livello e alla pertinenza con l’incarico      </w:t>
            </w:r>
            <w:r w:rsidR="0030715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(max 12)</w:t>
            </w:r>
          </w:p>
        </w:tc>
        <w:tc>
          <w:tcPr>
            <w:tcW w:w="1276" w:type="dxa"/>
            <w:vAlign w:val="center"/>
          </w:tcPr>
          <w:p w:rsidR="004E4BCE" w:rsidRPr="004E4BCE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E4BCE" w:rsidRPr="004E4BCE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E4BCE" w:rsidRPr="00726E8D" w:rsidTr="007445A5">
        <w:trPr>
          <w:jc w:val="center"/>
        </w:trPr>
        <w:tc>
          <w:tcPr>
            <w:tcW w:w="496" w:type="dxa"/>
            <w:vAlign w:val="center"/>
          </w:tcPr>
          <w:p w:rsidR="004E4BCE" w:rsidRPr="00E05A79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2</w:t>
            </w:r>
          </w:p>
        </w:tc>
        <w:tc>
          <w:tcPr>
            <w:tcW w:w="3544" w:type="dxa"/>
          </w:tcPr>
          <w:p w:rsidR="004E4BCE" w:rsidRDefault="004E4BCE" w:rsidP="007C4061">
            <w:pPr>
              <w:pStyle w:val="TableParagraph"/>
              <w:ind w:left="209" w:right="313"/>
              <w:rPr>
                <w:sz w:val="20"/>
              </w:rPr>
            </w:pPr>
            <w:r>
              <w:rPr>
                <w:sz w:val="20"/>
              </w:rPr>
              <w:t>Certificazioni e/o pubblicazioni pertinenti all’incarico</w:t>
            </w:r>
          </w:p>
        </w:tc>
        <w:tc>
          <w:tcPr>
            <w:tcW w:w="3519" w:type="dxa"/>
          </w:tcPr>
          <w:p w:rsidR="004E4BCE" w:rsidRDefault="004E4BCE" w:rsidP="007C4061">
            <w:pPr>
              <w:pStyle w:val="TableParagraph"/>
              <w:spacing w:before="11"/>
              <w:rPr>
                <w:sz w:val="19"/>
              </w:rPr>
            </w:pPr>
          </w:p>
          <w:p w:rsidR="004E4BCE" w:rsidRDefault="004E4BCE" w:rsidP="007C406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2 o 4 pt (in base al livello)       (max 8)</w:t>
            </w:r>
          </w:p>
        </w:tc>
        <w:tc>
          <w:tcPr>
            <w:tcW w:w="1276" w:type="dxa"/>
          </w:tcPr>
          <w:p w:rsidR="004E4BCE" w:rsidRPr="00A23DCD" w:rsidRDefault="004E4BCE" w:rsidP="007445A5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4E4BCE" w:rsidRPr="00726E8D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E4BCE" w:rsidRPr="00726E8D" w:rsidTr="007445A5">
        <w:trPr>
          <w:jc w:val="center"/>
        </w:trPr>
        <w:tc>
          <w:tcPr>
            <w:tcW w:w="496" w:type="dxa"/>
            <w:vAlign w:val="center"/>
          </w:tcPr>
          <w:p w:rsidR="004E4BCE" w:rsidRPr="00726E8D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3544" w:type="dxa"/>
          </w:tcPr>
          <w:p w:rsidR="004E4BCE" w:rsidRDefault="004E4BCE" w:rsidP="007C4061">
            <w:pPr>
              <w:pStyle w:val="TableParagraph"/>
              <w:ind w:left="209" w:right="532"/>
              <w:rPr>
                <w:sz w:val="20"/>
              </w:rPr>
            </w:pPr>
            <w:r>
              <w:rPr>
                <w:sz w:val="20"/>
              </w:rPr>
              <w:t>Aggiornamento, formazione pertinenti all’incarico</w:t>
            </w:r>
          </w:p>
        </w:tc>
        <w:tc>
          <w:tcPr>
            <w:tcW w:w="3519" w:type="dxa"/>
          </w:tcPr>
          <w:p w:rsidR="004E4BCE" w:rsidRDefault="004E4BCE" w:rsidP="007C4061">
            <w:pPr>
              <w:pStyle w:val="TableParagraph"/>
              <w:spacing w:before="11"/>
              <w:rPr>
                <w:sz w:val="19"/>
              </w:rPr>
            </w:pPr>
          </w:p>
          <w:p w:rsidR="004E4BCE" w:rsidRDefault="004E4BCE" w:rsidP="007C406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 xml:space="preserve">1 pt                                             </w:t>
            </w:r>
            <w:r w:rsidR="003071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(max 10)     </w:t>
            </w:r>
          </w:p>
        </w:tc>
        <w:tc>
          <w:tcPr>
            <w:tcW w:w="1276" w:type="dxa"/>
          </w:tcPr>
          <w:p w:rsidR="004E4BCE" w:rsidRPr="00A23DCD" w:rsidRDefault="004E4BCE" w:rsidP="007445A5">
            <w:pPr>
              <w:jc w:val="center"/>
            </w:pPr>
            <w:r w:rsidRPr="00A23DCD">
              <w:t xml:space="preserve"> </w:t>
            </w:r>
          </w:p>
          <w:p w:rsidR="004E4BCE" w:rsidRPr="00A23DCD" w:rsidRDefault="004E4BCE" w:rsidP="007445A5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4E4BCE" w:rsidRPr="00726E8D" w:rsidRDefault="004E4BC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270BE" w:rsidRPr="00726E8D" w:rsidTr="007445A5">
        <w:trPr>
          <w:jc w:val="center"/>
        </w:trPr>
        <w:tc>
          <w:tcPr>
            <w:tcW w:w="7559" w:type="dxa"/>
            <w:gridSpan w:val="3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726E8D">
              <w:rPr>
                <w:rFonts w:ascii="Arial" w:hAnsi="Arial" w:cs="Arial"/>
                <w:b/>
                <w:sz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270BE" w:rsidRPr="00726E8D" w:rsidRDefault="00F270BE" w:rsidP="007445A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307159" w:rsidRDefault="00307159" w:rsidP="00307159">
      <w:pPr>
        <w:jc w:val="center"/>
        <w:rPr>
          <w:b/>
          <w:sz w:val="20"/>
        </w:rPr>
      </w:pPr>
    </w:p>
    <w:p w:rsidR="00F270BE" w:rsidRPr="00BC1833" w:rsidRDefault="00307159" w:rsidP="00307159">
      <w:pPr>
        <w:jc w:val="center"/>
        <w:rPr>
          <w:rFonts w:ascii="Arial" w:hAnsi="Arial" w:cs="Arial"/>
          <w:b/>
          <w:bCs/>
        </w:rPr>
      </w:pPr>
      <w:r>
        <w:rPr>
          <w:b/>
          <w:sz w:val="20"/>
        </w:rPr>
        <w:t>SEZIONE ESPERIENZE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544"/>
        <w:gridCol w:w="3519"/>
        <w:gridCol w:w="1276"/>
        <w:gridCol w:w="44"/>
        <w:gridCol w:w="1276"/>
      </w:tblGrid>
      <w:tr w:rsidR="00307159" w:rsidRPr="00726E8D" w:rsidTr="007C4061">
        <w:trPr>
          <w:trHeight w:val="651"/>
          <w:jc w:val="center"/>
        </w:trPr>
        <w:tc>
          <w:tcPr>
            <w:tcW w:w="496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Align w:val="center"/>
          </w:tcPr>
          <w:p w:rsidR="00307159" w:rsidRPr="00726E8D" w:rsidRDefault="00912616" w:rsidP="007C40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ESPERIENZE </w:t>
            </w:r>
          </w:p>
        </w:tc>
        <w:tc>
          <w:tcPr>
            <w:tcW w:w="3519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1320" w:type="dxa"/>
            <w:gridSpan w:val="2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candidato</w:t>
            </w:r>
          </w:p>
        </w:tc>
        <w:tc>
          <w:tcPr>
            <w:tcW w:w="1276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Ufficio</w:t>
            </w:r>
          </w:p>
        </w:tc>
      </w:tr>
      <w:tr w:rsidR="00307159" w:rsidRPr="00E05A79" w:rsidTr="007C4061">
        <w:trPr>
          <w:trHeight w:val="552"/>
          <w:jc w:val="center"/>
        </w:trPr>
        <w:tc>
          <w:tcPr>
            <w:tcW w:w="496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</w:tcPr>
          <w:p w:rsidR="00307159" w:rsidRDefault="00307159" w:rsidP="007C4061">
            <w:pPr>
              <w:pStyle w:val="TableParagraph"/>
              <w:rPr>
                <w:sz w:val="20"/>
              </w:rPr>
            </w:pPr>
          </w:p>
          <w:p w:rsidR="00307159" w:rsidRDefault="00307159" w:rsidP="007C4061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Anni di servizio come DOCENTE</w:t>
            </w:r>
          </w:p>
        </w:tc>
        <w:tc>
          <w:tcPr>
            <w:tcW w:w="3519" w:type="dxa"/>
          </w:tcPr>
          <w:p w:rsidR="00307159" w:rsidRDefault="00307159" w:rsidP="00307159">
            <w:pPr>
              <w:pStyle w:val="TableParagraph"/>
              <w:ind w:left="212" w:right="101"/>
              <w:rPr>
                <w:sz w:val="20"/>
              </w:rPr>
            </w:pPr>
            <w:r>
              <w:rPr>
                <w:sz w:val="20"/>
              </w:rPr>
              <w:t>1 o 2 pt (se area disciplinare coerente con l’incarico) per ogni anno                                         (max 15)</w:t>
            </w:r>
          </w:p>
        </w:tc>
        <w:tc>
          <w:tcPr>
            <w:tcW w:w="1276" w:type="dxa"/>
            <w:vAlign w:val="center"/>
          </w:tcPr>
          <w:p w:rsidR="00307159" w:rsidRPr="004E4BCE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7159" w:rsidRPr="004E4BCE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307159" w:rsidRPr="00726E8D" w:rsidTr="007C4061">
        <w:trPr>
          <w:jc w:val="center"/>
        </w:trPr>
        <w:tc>
          <w:tcPr>
            <w:tcW w:w="496" w:type="dxa"/>
            <w:vAlign w:val="center"/>
          </w:tcPr>
          <w:p w:rsidR="00307159" w:rsidRPr="00E05A79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2</w:t>
            </w:r>
          </w:p>
        </w:tc>
        <w:tc>
          <w:tcPr>
            <w:tcW w:w="3544" w:type="dxa"/>
          </w:tcPr>
          <w:p w:rsidR="00307159" w:rsidRDefault="00307159" w:rsidP="007C4061">
            <w:pPr>
              <w:pStyle w:val="TableParagraph"/>
              <w:spacing w:before="1"/>
              <w:ind w:left="209" w:right="313"/>
              <w:rPr>
                <w:sz w:val="20"/>
              </w:rPr>
            </w:pPr>
            <w:r>
              <w:rPr>
                <w:sz w:val="20"/>
              </w:rPr>
              <w:t>Anni di continuità didattica in questo Istituto</w:t>
            </w:r>
          </w:p>
        </w:tc>
        <w:tc>
          <w:tcPr>
            <w:tcW w:w="3519" w:type="dxa"/>
          </w:tcPr>
          <w:p w:rsidR="00307159" w:rsidRDefault="00307159" w:rsidP="007C4061">
            <w:pPr>
              <w:pStyle w:val="TableParagraph"/>
              <w:spacing w:before="11"/>
              <w:rPr>
                <w:sz w:val="19"/>
              </w:rPr>
            </w:pPr>
          </w:p>
          <w:p w:rsidR="00307159" w:rsidRDefault="00307159" w:rsidP="00307159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1 pt per ogni anno                    (max 5)</w:t>
            </w:r>
          </w:p>
        </w:tc>
        <w:tc>
          <w:tcPr>
            <w:tcW w:w="1276" w:type="dxa"/>
          </w:tcPr>
          <w:p w:rsidR="00307159" w:rsidRPr="00A23DCD" w:rsidRDefault="00307159" w:rsidP="007C4061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307159" w:rsidRPr="00726E8D" w:rsidTr="007C4061">
        <w:trPr>
          <w:jc w:val="center"/>
        </w:trPr>
        <w:tc>
          <w:tcPr>
            <w:tcW w:w="496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3544" w:type="dxa"/>
          </w:tcPr>
          <w:p w:rsidR="00307159" w:rsidRDefault="00307159" w:rsidP="007C4061">
            <w:pPr>
              <w:pStyle w:val="TableParagraph"/>
              <w:ind w:left="209" w:right="906"/>
              <w:rPr>
                <w:sz w:val="20"/>
              </w:rPr>
            </w:pPr>
            <w:r>
              <w:rPr>
                <w:sz w:val="20"/>
              </w:rPr>
              <w:t>Attività di formatore in percorsi di formazione</w:t>
            </w:r>
          </w:p>
        </w:tc>
        <w:tc>
          <w:tcPr>
            <w:tcW w:w="3519" w:type="dxa"/>
          </w:tcPr>
          <w:p w:rsidR="00307159" w:rsidRDefault="00307159" w:rsidP="007C4061">
            <w:pPr>
              <w:pStyle w:val="TableParagraph"/>
              <w:spacing w:before="11"/>
              <w:rPr>
                <w:sz w:val="19"/>
              </w:rPr>
            </w:pPr>
          </w:p>
          <w:p w:rsidR="00307159" w:rsidRDefault="00307159" w:rsidP="007C4061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2 o 3 pt (se pertinente all’incarico)</w:t>
            </w:r>
          </w:p>
          <w:p w:rsidR="00307159" w:rsidRDefault="00307159" w:rsidP="00307159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(max 20)</w:t>
            </w:r>
          </w:p>
        </w:tc>
        <w:tc>
          <w:tcPr>
            <w:tcW w:w="1276" w:type="dxa"/>
          </w:tcPr>
          <w:p w:rsidR="00307159" w:rsidRPr="00A23DCD" w:rsidRDefault="00307159" w:rsidP="007C4061">
            <w:pPr>
              <w:jc w:val="center"/>
            </w:pPr>
            <w:r w:rsidRPr="00A23DCD">
              <w:t xml:space="preserve"> </w:t>
            </w:r>
          </w:p>
          <w:p w:rsidR="00307159" w:rsidRPr="00A23DCD" w:rsidRDefault="00307159" w:rsidP="007C4061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307159" w:rsidRPr="00726E8D" w:rsidTr="007C4061">
        <w:trPr>
          <w:jc w:val="center"/>
        </w:trPr>
        <w:tc>
          <w:tcPr>
            <w:tcW w:w="496" w:type="dxa"/>
            <w:vAlign w:val="center"/>
          </w:tcPr>
          <w:p w:rsidR="00307159" w:rsidRDefault="00824BF5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  <w:tc>
          <w:tcPr>
            <w:tcW w:w="3544" w:type="dxa"/>
          </w:tcPr>
          <w:p w:rsidR="00307159" w:rsidRDefault="00307159" w:rsidP="007C4061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Altra attività pertinente all’incarico</w:t>
            </w:r>
          </w:p>
        </w:tc>
        <w:tc>
          <w:tcPr>
            <w:tcW w:w="3519" w:type="dxa"/>
          </w:tcPr>
          <w:p w:rsidR="00307159" w:rsidRDefault="00307159" w:rsidP="007C4061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fino a 3 pt per attività</w:t>
            </w:r>
          </w:p>
          <w:p w:rsidR="00307159" w:rsidRDefault="00307159" w:rsidP="007C4061"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(max 20)</w:t>
            </w:r>
          </w:p>
        </w:tc>
        <w:tc>
          <w:tcPr>
            <w:tcW w:w="1276" w:type="dxa"/>
          </w:tcPr>
          <w:p w:rsidR="00307159" w:rsidRPr="00A23DCD" w:rsidRDefault="00307159" w:rsidP="007C4061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307159" w:rsidRPr="00726E8D" w:rsidTr="007C4061">
        <w:trPr>
          <w:jc w:val="center"/>
        </w:trPr>
        <w:tc>
          <w:tcPr>
            <w:tcW w:w="7559" w:type="dxa"/>
            <w:gridSpan w:val="3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726E8D">
              <w:rPr>
                <w:rFonts w:ascii="Arial" w:hAnsi="Arial" w:cs="Arial"/>
                <w:b/>
                <w:sz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07159" w:rsidRPr="00726E8D" w:rsidRDefault="00307159" w:rsidP="007C40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F270BE" w:rsidRPr="009634AD" w:rsidRDefault="00F270BE" w:rsidP="009634AD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8721C1" w:rsidRPr="00BC1833" w:rsidRDefault="008721C1" w:rsidP="00FC4C6A">
      <w:pPr>
        <w:jc w:val="both"/>
        <w:rPr>
          <w:rFonts w:ascii="Arial" w:hAnsi="Arial" w:cs="Arial"/>
          <w:b/>
          <w:bCs/>
        </w:rPr>
      </w:pPr>
    </w:p>
    <w:p w:rsidR="00FC4C6A" w:rsidRPr="00BC1833" w:rsidRDefault="00FC4C6A" w:rsidP="00FC4C6A">
      <w:pPr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</w:rPr>
        <w:t>Data ______________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 ____________________</w:t>
      </w:r>
    </w:p>
    <w:sectPr w:rsidR="00FC4C6A" w:rsidRPr="00BC1833" w:rsidSect="00726E8D">
      <w:headerReference w:type="default" r:id="rId7"/>
      <w:footerReference w:type="default" r:id="rId8"/>
      <w:pgSz w:w="11906" w:h="16838"/>
      <w:pgMar w:top="1417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8E" w:rsidRDefault="00DC268E" w:rsidP="000A1A17">
      <w:pPr>
        <w:spacing w:after="0" w:line="240" w:lineRule="auto"/>
      </w:pPr>
      <w:r>
        <w:separator/>
      </w:r>
    </w:p>
  </w:endnote>
  <w:endnote w:type="continuationSeparator" w:id="0">
    <w:p w:rsidR="00DC268E" w:rsidRDefault="00DC268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2A" w:rsidRPr="00A5155D" w:rsidRDefault="006F156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A50A2A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6B2114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8E" w:rsidRDefault="00DC268E" w:rsidP="000A1A17">
      <w:pPr>
        <w:spacing w:after="0" w:line="240" w:lineRule="auto"/>
      </w:pPr>
      <w:r>
        <w:separator/>
      </w:r>
    </w:p>
  </w:footnote>
  <w:footnote w:type="continuationSeparator" w:id="0">
    <w:p w:rsidR="00DC268E" w:rsidRDefault="00DC268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2A" w:rsidRDefault="00A50A2A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0A2A" w:rsidRDefault="00A50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EE5A16"/>
    <w:multiLevelType w:val="hybridMultilevel"/>
    <w:tmpl w:val="6F98B9EE"/>
    <w:lvl w:ilvl="0" w:tplc="3842A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2BF5"/>
    <w:multiLevelType w:val="hybridMultilevel"/>
    <w:tmpl w:val="10588480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4697"/>
    <w:multiLevelType w:val="hybridMultilevel"/>
    <w:tmpl w:val="ACB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50116E"/>
    <w:multiLevelType w:val="hybridMultilevel"/>
    <w:tmpl w:val="D3F868FA"/>
    <w:lvl w:ilvl="0" w:tplc="482AD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9D3740"/>
    <w:multiLevelType w:val="hybridMultilevel"/>
    <w:tmpl w:val="A3D4AB1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4"/>
  </w:num>
  <w:num w:numId="14">
    <w:abstractNumId w:val="18"/>
  </w:num>
  <w:num w:numId="15">
    <w:abstractNumId w:val="38"/>
  </w:num>
  <w:num w:numId="16">
    <w:abstractNumId w:val="25"/>
  </w:num>
  <w:num w:numId="17">
    <w:abstractNumId w:val="39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2"/>
  </w:num>
  <w:num w:numId="24">
    <w:abstractNumId w:val="23"/>
  </w:num>
  <w:num w:numId="25">
    <w:abstractNumId w:val="43"/>
  </w:num>
  <w:num w:numId="26">
    <w:abstractNumId w:val="12"/>
  </w:num>
  <w:num w:numId="27">
    <w:abstractNumId w:val="30"/>
  </w:num>
  <w:num w:numId="28">
    <w:abstractNumId w:val="14"/>
  </w:num>
  <w:num w:numId="29">
    <w:abstractNumId w:val="10"/>
  </w:num>
  <w:num w:numId="30">
    <w:abstractNumId w:val="15"/>
  </w:num>
  <w:num w:numId="31">
    <w:abstractNumId w:val="28"/>
  </w:num>
  <w:num w:numId="32">
    <w:abstractNumId w:val="13"/>
  </w:num>
  <w:num w:numId="33">
    <w:abstractNumId w:val="33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29"/>
  </w:num>
  <w:num w:numId="42">
    <w:abstractNumId w:val="40"/>
  </w:num>
  <w:num w:numId="43">
    <w:abstractNumId w:val="7"/>
  </w:num>
  <w:num w:numId="44">
    <w:abstractNumId w:val="2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099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102"/>
    <w:rsid w:val="00060DEB"/>
    <w:rsid w:val="00074FAF"/>
    <w:rsid w:val="000A1A17"/>
    <w:rsid w:val="000A1E5D"/>
    <w:rsid w:val="000C78A0"/>
    <w:rsid w:val="000D282D"/>
    <w:rsid w:val="000D6E75"/>
    <w:rsid w:val="000F476E"/>
    <w:rsid w:val="00106F8B"/>
    <w:rsid w:val="0010757C"/>
    <w:rsid w:val="00110367"/>
    <w:rsid w:val="001104CF"/>
    <w:rsid w:val="0011058E"/>
    <w:rsid w:val="00126F49"/>
    <w:rsid w:val="00134DEA"/>
    <w:rsid w:val="001403C4"/>
    <w:rsid w:val="00150414"/>
    <w:rsid w:val="00151700"/>
    <w:rsid w:val="001567FE"/>
    <w:rsid w:val="001568A3"/>
    <w:rsid w:val="00157D56"/>
    <w:rsid w:val="00160526"/>
    <w:rsid w:val="0016298B"/>
    <w:rsid w:val="00167B21"/>
    <w:rsid w:val="0019128D"/>
    <w:rsid w:val="001A0202"/>
    <w:rsid w:val="001A245E"/>
    <w:rsid w:val="001A5E0D"/>
    <w:rsid w:val="001B503C"/>
    <w:rsid w:val="001B76C7"/>
    <w:rsid w:val="001D4DA7"/>
    <w:rsid w:val="001D5295"/>
    <w:rsid w:val="001E0AF4"/>
    <w:rsid w:val="001E312F"/>
    <w:rsid w:val="001E5023"/>
    <w:rsid w:val="001E7E66"/>
    <w:rsid w:val="001F4BEA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9BB"/>
    <w:rsid w:val="00265BD7"/>
    <w:rsid w:val="002727F9"/>
    <w:rsid w:val="00274238"/>
    <w:rsid w:val="00277AF8"/>
    <w:rsid w:val="00281D8E"/>
    <w:rsid w:val="00282D9B"/>
    <w:rsid w:val="002926F9"/>
    <w:rsid w:val="002A0548"/>
    <w:rsid w:val="002A05DD"/>
    <w:rsid w:val="002B01DC"/>
    <w:rsid w:val="002B6AB1"/>
    <w:rsid w:val="002B6D09"/>
    <w:rsid w:val="002C0168"/>
    <w:rsid w:val="002C33EA"/>
    <w:rsid w:val="002C7039"/>
    <w:rsid w:val="002D1346"/>
    <w:rsid w:val="002D4A02"/>
    <w:rsid w:val="002D6B67"/>
    <w:rsid w:val="002F6CBD"/>
    <w:rsid w:val="0030005C"/>
    <w:rsid w:val="00300EB4"/>
    <w:rsid w:val="00304EBA"/>
    <w:rsid w:val="00307159"/>
    <w:rsid w:val="003133B5"/>
    <w:rsid w:val="0032427D"/>
    <w:rsid w:val="003438BA"/>
    <w:rsid w:val="00344748"/>
    <w:rsid w:val="0034588E"/>
    <w:rsid w:val="00346EFE"/>
    <w:rsid w:val="003479E8"/>
    <w:rsid w:val="003549AA"/>
    <w:rsid w:val="003676BA"/>
    <w:rsid w:val="00377A1C"/>
    <w:rsid w:val="00395AA5"/>
    <w:rsid w:val="003A48B4"/>
    <w:rsid w:val="003A58FE"/>
    <w:rsid w:val="003C0C95"/>
    <w:rsid w:val="003C2EF6"/>
    <w:rsid w:val="003D354F"/>
    <w:rsid w:val="003D3A22"/>
    <w:rsid w:val="003E1F01"/>
    <w:rsid w:val="003E27EC"/>
    <w:rsid w:val="003F1DE0"/>
    <w:rsid w:val="003F5690"/>
    <w:rsid w:val="003F62E3"/>
    <w:rsid w:val="003F7AC9"/>
    <w:rsid w:val="0040742B"/>
    <w:rsid w:val="00414ACC"/>
    <w:rsid w:val="00417081"/>
    <w:rsid w:val="00422C19"/>
    <w:rsid w:val="004479CD"/>
    <w:rsid w:val="0046297C"/>
    <w:rsid w:val="00462B72"/>
    <w:rsid w:val="00466439"/>
    <w:rsid w:val="00487287"/>
    <w:rsid w:val="00490F94"/>
    <w:rsid w:val="00491AC1"/>
    <w:rsid w:val="004969C8"/>
    <w:rsid w:val="004A0B9E"/>
    <w:rsid w:val="004A1E3E"/>
    <w:rsid w:val="004A31D4"/>
    <w:rsid w:val="004A3EB9"/>
    <w:rsid w:val="004C1AE9"/>
    <w:rsid w:val="004D526C"/>
    <w:rsid w:val="004D707E"/>
    <w:rsid w:val="004E1EF2"/>
    <w:rsid w:val="004E4BCE"/>
    <w:rsid w:val="004F5785"/>
    <w:rsid w:val="005025CD"/>
    <w:rsid w:val="00506635"/>
    <w:rsid w:val="00513B8F"/>
    <w:rsid w:val="005157DA"/>
    <w:rsid w:val="00523BA6"/>
    <w:rsid w:val="0053360F"/>
    <w:rsid w:val="00544491"/>
    <w:rsid w:val="00551401"/>
    <w:rsid w:val="00551583"/>
    <w:rsid w:val="00553971"/>
    <w:rsid w:val="00557AF5"/>
    <w:rsid w:val="00557F16"/>
    <w:rsid w:val="00591E7E"/>
    <w:rsid w:val="00593050"/>
    <w:rsid w:val="005A1579"/>
    <w:rsid w:val="005A5CB0"/>
    <w:rsid w:val="005B1B2F"/>
    <w:rsid w:val="005B2204"/>
    <w:rsid w:val="005B307A"/>
    <w:rsid w:val="005B5C87"/>
    <w:rsid w:val="005C0347"/>
    <w:rsid w:val="005C0BD0"/>
    <w:rsid w:val="005C5F6E"/>
    <w:rsid w:val="005D3FE7"/>
    <w:rsid w:val="005D58BC"/>
    <w:rsid w:val="005D5C3F"/>
    <w:rsid w:val="005D7BD8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2114"/>
    <w:rsid w:val="006B608E"/>
    <w:rsid w:val="006B60D8"/>
    <w:rsid w:val="006B69B7"/>
    <w:rsid w:val="006D466A"/>
    <w:rsid w:val="006D56E3"/>
    <w:rsid w:val="006D7B25"/>
    <w:rsid w:val="006E0CF4"/>
    <w:rsid w:val="006E2AC3"/>
    <w:rsid w:val="006F1560"/>
    <w:rsid w:val="00712E7D"/>
    <w:rsid w:val="00715896"/>
    <w:rsid w:val="0072608E"/>
    <w:rsid w:val="00726E8D"/>
    <w:rsid w:val="00731EFC"/>
    <w:rsid w:val="00731F86"/>
    <w:rsid w:val="007424E8"/>
    <w:rsid w:val="00743B25"/>
    <w:rsid w:val="007445A5"/>
    <w:rsid w:val="00750D77"/>
    <w:rsid w:val="007560B1"/>
    <w:rsid w:val="0075678E"/>
    <w:rsid w:val="007637B6"/>
    <w:rsid w:val="00763A5D"/>
    <w:rsid w:val="00781BFA"/>
    <w:rsid w:val="007856A3"/>
    <w:rsid w:val="00792B79"/>
    <w:rsid w:val="007B320A"/>
    <w:rsid w:val="007B440E"/>
    <w:rsid w:val="007C31BF"/>
    <w:rsid w:val="007C3A2D"/>
    <w:rsid w:val="007C5A65"/>
    <w:rsid w:val="00800A2C"/>
    <w:rsid w:val="0080365D"/>
    <w:rsid w:val="00820BAA"/>
    <w:rsid w:val="00824BF5"/>
    <w:rsid w:val="00835348"/>
    <w:rsid w:val="00845802"/>
    <w:rsid w:val="008463DB"/>
    <w:rsid w:val="00846B0A"/>
    <w:rsid w:val="008642E5"/>
    <w:rsid w:val="008720DA"/>
    <w:rsid w:val="008721C1"/>
    <w:rsid w:val="00883BD7"/>
    <w:rsid w:val="008929F2"/>
    <w:rsid w:val="00896324"/>
    <w:rsid w:val="00897B46"/>
    <w:rsid w:val="008A2F3D"/>
    <w:rsid w:val="008B2046"/>
    <w:rsid w:val="008B2A4C"/>
    <w:rsid w:val="008B6033"/>
    <w:rsid w:val="008C3B64"/>
    <w:rsid w:val="008C51BF"/>
    <w:rsid w:val="008C6C78"/>
    <w:rsid w:val="008D0ABA"/>
    <w:rsid w:val="008D1A97"/>
    <w:rsid w:val="008D2901"/>
    <w:rsid w:val="008D5B8D"/>
    <w:rsid w:val="008D663B"/>
    <w:rsid w:val="008D69B3"/>
    <w:rsid w:val="008E2803"/>
    <w:rsid w:val="008E6AAB"/>
    <w:rsid w:val="00905957"/>
    <w:rsid w:val="00905B10"/>
    <w:rsid w:val="00912616"/>
    <w:rsid w:val="00912DD7"/>
    <w:rsid w:val="009135AF"/>
    <w:rsid w:val="0092036B"/>
    <w:rsid w:val="00920753"/>
    <w:rsid w:val="00923A89"/>
    <w:rsid w:val="00926AEB"/>
    <w:rsid w:val="0094037F"/>
    <w:rsid w:val="0094293E"/>
    <w:rsid w:val="0094595C"/>
    <w:rsid w:val="009531F5"/>
    <w:rsid w:val="009634AD"/>
    <w:rsid w:val="00973E45"/>
    <w:rsid w:val="009755FE"/>
    <w:rsid w:val="00982DE7"/>
    <w:rsid w:val="00995921"/>
    <w:rsid w:val="009A4A98"/>
    <w:rsid w:val="009B7B10"/>
    <w:rsid w:val="009C7CAB"/>
    <w:rsid w:val="009D38BE"/>
    <w:rsid w:val="009E670E"/>
    <w:rsid w:val="009F505B"/>
    <w:rsid w:val="00A00ED8"/>
    <w:rsid w:val="00A07B7D"/>
    <w:rsid w:val="00A11099"/>
    <w:rsid w:val="00A23DCD"/>
    <w:rsid w:val="00A2798B"/>
    <w:rsid w:val="00A33663"/>
    <w:rsid w:val="00A41488"/>
    <w:rsid w:val="00A50A2A"/>
    <w:rsid w:val="00A5155D"/>
    <w:rsid w:val="00A5298D"/>
    <w:rsid w:val="00A529DA"/>
    <w:rsid w:val="00A6345A"/>
    <w:rsid w:val="00A65618"/>
    <w:rsid w:val="00A73386"/>
    <w:rsid w:val="00A91109"/>
    <w:rsid w:val="00A93CBD"/>
    <w:rsid w:val="00A9542A"/>
    <w:rsid w:val="00A97A95"/>
    <w:rsid w:val="00AA0714"/>
    <w:rsid w:val="00AA22C7"/>
    <w:rsid w:val="00AA644C"/>
    <w:rsid w:val="00AB337C"/>
    <w:rsid w:val="00AB4295"/>
    <w:rsid w:val="00AB6A59"/>
    <w:rsid w:val="00AB7222"/>
    <w:rsid w:val="00AC32D6"/>
    <w:rsid w:val="00AC45B8"/>
    <w:rsid w:val="00AD0004"/>
    <w:rsid w:val="00AD0CF0"/>
    <w:rsid w:val="00AD408B"/>
    <w:rsid w:val="00AD5B59"/>
    <w:rsid w:val="00AD6A12"/>
    <w:rsid w:val="00AF7F36"/>
    <w:rsid w:val="00B00CDA"/>
    <w:rsid w:val="00B055BC"/>
    <w:rsid w:val="00B11782"/>
    <w:rsid w:val="00B12A4E"/>
    <w:rsid w:val="00B1383D"/>
    <w:rsid w:val="00B159FB"/>
    <w:rsid w:val="00B15E58"/>
    <w:rsid w:val="00B22025"/>
    <w:rsid w:val="00B2241D"/>
    <w:rsid w:val="00B235C7"/>
    <w:rsid w:val="00B24819"/>
    <w:rsid w:val="00B25843"/>
    <w:rsid w:val="00B3045E"/>
    <w:rsid w:val="00B562D2"/>
    <w:rsid w:val="00B60EAB"/>
    <w:rsid w:val="00B61EE6"/>
    <w:rsid w:val="00B624DA"/>
    <w:rsid w:val="00B6589C"/>
    <w:rsid w:val="00B70630"/>
    <w:rsid w:val="00B746AC"/>
    <w:rsid w:val="00B74A5A"/>
    <w:rsid w:val="00B819DF"/>
    <w:rsid w:val="00B919C1"/>
    <w:rsid w:val="00B91E5D"/>
    <w:rsid w:val="00B9387B"/>
    <w:rsid w:val="00BA2BCE"/>
    <w:rsid w:val="00BA3F4A"/>
    <w:rsid w:val="00BA5C85"/>
    <w:rsid w:val="00BA78E4"/>
    <w:rsid w:val="00BB7923"/>
    <w:rsid w:val="00BB7A41"/>
    <w:rsid w:val="00BB7DA4"/>
    <w:rsid w:val="00BC024A"/>
    <w:rsid w:val="00BC1833"/>
    <w:rsid w:val="00BC2D0F"/>
    <w:rsid w:val="00BC2E8F"/>
    <w:rsid w:val="00BC62B1"/>
    <w:rsid w:val="00BC6692"/>
    <w:rsid w:val="00BC6C41"/>
    <w:rsid w:val="00BD246D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2C16"/>
    <w:rsid w:val="00C45883"/>
    <w:rsid w:val="00C47015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27EBD"/>
    <w:rsid w:val="00D34907"/>
    <w:rsid w:val="00D3751F"/>
    <w:rsid w:val="00D4453F"/>
    <w:rsid w:val="00D46AF0"/>
    <w:rsid w:val="00D55465"/>
    <w:rsid w:val="00D70C20"/>
    <w:rsid w:val="00D751D2"/>
    <w:rsid w:val="00D81A59"/>
    <w:rsid w:val="00D866DB"/>
    <w:rsid w:val="00DA2D8C"/>
    <w:rsid w:val="00DC268E"/>
    <w:rsid w:val="00DC2CF2"/>
    <w:rsid w:val="00DD5E91"/>
    <w:rsid w:val="00DE16EE"/>
    <w:rsid w:val="00DE2D9E"/>
    <w:rsid w:val="00E048DB"/>
    <w:rsid w:val="00E05A79"/>
    <w:rsid w:val="00E16EE5"/>
    <w:rsid w:val="00E26B70"/>
    <w:rsid w:val="00E35A58"/>
    <w:rsid w:val="00E40456"/>
    <w:rsid w:val="00E50141"/>
    <w:rsid w:val="00E52612"/>
    <w:rsid w:val="00E530CC"/>
    <w:rsid w:val="00E54D2F"/>
    <w:rsid w:val="00E626B2"/>
    <w:rsid w:val="00E6321F"/>
    <w:rsid w:val="00E66EAC"/>
    <w:rsid w:val="00E75281"/>
    <w:rsid w:val="00E75A26"/>
    <w:rsid w:val="00E76A7F"/>
    <w:rsid w:val="00E81668"/>
    <w:rsid w:val="00E82E86"/>
    <w:rsid w:val="00E830A7"/>
    <w:rsid w:val="00E87017"/>
    <w:rsid w:val="00E935CB"/>
    <w:rsid w:val="00E95EE6"/>
    <w:rsid w:val="00E9699C"/>
    <w:rsid w:val="00EC440A"/>
    <w:rsid w:val="00EC6421"/>
    <w:rsid w:val="00EC71D9"/>
    <w:rsid w:val="00EC7EEF"/>
    <w:rsid w:val="00EE12A9"/>
    <w:rsid w:val="00EE2196"/>
    <w:rsid w:val="00F17118"/>
    <w:rsid w:val="00F270BE"/>
    <w:rsid w:val="00F3715A"/>
    <w:rsid w:val="00F43EC8"/>
    <w:rsid w:val="00F52C8C"/>
    <w:rsid w:val="00F65882"/>
    <w:rsid w:val="00F761ED"/>
    <w:rsid w:val="00F82AA4"/>
    <w:rsid w:val="00F875FA"/>
    <w:rsid w:val="00F9632C"/>
    <w:rsid w:val="00F97519"/>
    <w:rsid w:val="00FA318F"/>
    <w:rsid w:val="00FA7C1A"/>
    <w:rsid w:val="00FB031B"/>
    <w:rsid w:val="00FB51AE"/>
    <w:rsid w:val="00FB748A"/>
    <w:rsid w:val="00FC1E36"/>
    <w:rsid w:val="00FC32B2"/>
    <w:rsid w:val="00FC4C6A"/>
    <w:rsid w:val="00FC4D92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58E35-A9DC-440E-9B79-F754DC11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9634AD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34AD"/>
    <w:rPr>
      <w:rFonts w:ascii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4B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4BCE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TamaraC</cp:lastModifiedBy>
  <cp:revision>2</cp:revision>
  <cp:lastPrinted>2016-08-01T06:20:00Z</cp:lastPrinted>
  <dcterms:created xsi:type="dcterms:W3CDTF">2019-04-01T07:47:00Z</dcterms:created>
  <dcterms:modified xsi:type="dcterms:W3CDTF">2019-04-01T07:47:00Z</dcterms:modified>
</cp:coreProperties>
</file>