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34F79741" w14:textId="77777777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19726E55" w14:textId="16A6BAA5" w:rsidR="001736D2" w:rsidRPr="00111280" w:rsidRDefault="001736D2" w:rsidP="00D25F2A">
      <w:pPr>
        <w:pStyle w:val="Titolo1"/>
        <w:ind w:left="4536"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18597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LA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DIRIGENTE </w:t>
      </w:r>
    </w:p>
    <w:p w14:paraId="427BE269" w14:textId="6A635DA8" w:rsidR="00D25F2A" w:rsidRPr="00D25F2A" w:rsidRDefault="00185979" w:rsidP="00D25F2A">
      <w:pPr>
        <w:pStyle w:val="Titolo1"/>
        <w:ind w:left="4536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POLO BIANCIARDI GROSSETO</w:t>
      </w:r>
    </w:p>
    <w:p w14:paraId="469B4DF7" w14:textId="77777777" w:rsidR="001736D2" w:rsidRPr="00111280" w:rsidRDefault="001736D2" w:rsidP="001736D2">
      <w:pPr>
        <w:ind w:left="4820"/>
        <w:rPr>
          <w:rFonts w:cstheme="minorHAnsi"/>
          <w:b/>
        </w:rPr>
      </w:pPr>
    </w:p>
    <w:p w14:paraId="4F0ADCB7" w14:textId="4E0CE7DA" w:rsidR="001736D2" w:rsidRPr="00EC6DAD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6876">
        <w:rPr>
          <w:b/>
          <w:sz w:val="22"/>
          <w:szCs w:val="22"/>
        </w:rPr>
        <w:t>OGGETTO</w:t>
      </w:r>
      <w:r w:rsidRPr="00F74F7C">
        <w:rPr>
          <w:b/>
          <w:sz w:val="22"/>
          <w:szCs w:val="22"/>
        </w:rPr>
        <w:t xml:space="preserve">: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AVVISO INTERNO PER LA SELEZIONE D</w:t>
      </w:r>
      <w:r w:rsidR="00264CD9">
        <w:rPr>
          <w:rFonts w:asciiTheme="minorHAnsi" w:hAnsiTheme="minorHAnsi" w:cstheme="minorHAnsi"/>
          <w:b/>
          <w:sz w:val="22"/>
          <w:szCs w:val="22"/>
        </w:rPr>
        <w:t>ELLE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 FIGURE PROFESSIONALI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>“Digital Board: trasformazione digitale nella didattica e nell'organizzazione”</w:t>
      </w:r>
      <w:r w:rsidR="00EB6BD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– Avviso pubblico prot.n. 28966 del 6 settembre 2021 </w:t>
      </w:r>
    </w:p>
    <w:p w14:paraId="6EC2261B" w14:textId="77777777" w:rsidR="001736D2" w:rsidRPr="00004067" w:rsidRDefault="001736D2" w:rsidP="001736D2">
      <w:pPr>
        <w:pStyle w:val="Default"/>
        <w:jc w:val="right"/>
        <w:rPr>
          <w:rFonts w:ascii="Myriad Pro" w:hAnsi="Myriad Pro"/>
        </w:rPr>
      </w:pPr>
      <w:r w:rsidRPr="00DE2F0A">
        <w:rPr>
          <w:rFonts w:ascii="Myriad Pro" w:hAnsi="Myriad Pro"/>
        </w:rPr>
        <w:t xml:space="preserve"> </w:t>
      </w:r>
    </w:p>
    <w:p w14:paraId="171F7998" w14:textId="77777777" w:rsidR="00D25F2A" w:rsidRPr="00D25F2A" w:rsidRDefault="00D25F2A" w:rsidP="00D25F2A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4002367"/>
      <w:r w:rsidRPr="00D25F2A">
        <w:rPr>
          <w:rFonts w:asciiTheme="minorHAnsi" w:hAnsiTheme="minorHAnsi" w:cstheme="minorHAnsi"/>
          <w:b/>
          <w:bCs/>
          <w:sz w:val="22"/>
          <w:szCs w:val="22"/>
        </w:rPr>
        <w:t>PROGETTO:</w:t>
      </w:r>
      <w:r w:rsidRPr="00D25F2A">
        <w:rPr>
          <w:rFonts w:asciiTheme="minorHAnsi" w:hAnsiTheme="minorHAnsi" w:cstheme="minorHAnsi"/>
          <w:sz w:val="22"/>
          <w:szCs w:val="22"/>
        </w:rPr>
        <w:t xml:space="preserve"> Dotazione di attrezzature per la trasformazione digitale della didattica e dell’organizzazione scolastica</w:t>
      </w:r>
    </w:p>
    <w:p w14:paraId="2D887D42" w14:textId="095833D1" w:rsidR="00D25F2A" w:rsidRPr="00D25F2A" w:rsidRDefault="00D25F2A" w:rsidP="00D25F2A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5F2A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="00185979" w:rsidRPr="00185979">
        <w:rPr>
          <w:rFonts w:asciiTheme="minorHAnsi" w:hAnsiTheme="minorHAnsi" w:cstheme="minorHAnsi"/>
          <w:sz w:val="22"/>
          <w:szCs w:val="22"/>
        </w:rPr>
        <w:t xml:space="preserve"> </w:t>
      </w:r>
      <w:r w:rsidR="00185979" w:rsidRPr="00185979">
        <w:rPr>
          <w:rFonts w:asciiTheme="minorHAnsi" w:hAnsiTheme="minorHAnsi" w:cstheme="minorHAnsi"/>
          <w:sz w:val="22"/>
          <w:szCs w:val="22"/>
        </w:rPr>
        <w:t>C59J21023730006</w:t>
      </w:r>
    </w:p>
    <w:p w14:paraId="683A19ED" w14:textId="7B2386E1" w:rsidR="00D25F2A" w:rsidRPr="00D25F2A" w:rsidRDefault="00D25F2A" w:rsidP="00D25F2A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5F2A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D25F2A">
        <w:rPr>
          <w:rFonts w:asciiTheme="minorHAnsi" w:hAnsiTheme="minorHAnsi" w:cstheme="minorHAnsi"/>
          <w:sz w:val="22"/>
          <w:szCs w:val="22"/>
        </w:rPr>
        <w:t xml:space="preserve"> </w:t>
      </w:r>
      <w:r w:rsidR="00185979" w:rsidRPr="00185979">
        <w:rPr>
          <w:rFonts w:asciiTheme="minorHAnsi" w:hAnsiTheme="minorHAnsi" w:cstheme="minorHAnsi"/>
          <w:sz w:val="22"/>
          <w:szCs w:val="22"/>
        </w:rPr>
        <w:t>13.1.2A-FESRPON-TO-2021-352</w:t>
      </w:r>
    </w:p>
    <w:bookmarkEnd w:id="0"/>
    <w:p w14:paraId="754EFFB0" w14:textId="083BAA64" w:rsidR="00A946B0" w:rsidRPr="00111280" w:rsidRDefault="00A946B0" w:rsidP="001736D2">
      <w:pPr>
        <w:pStyle w:val="Default"/>
        <w:rPr>
          <w:rFonts w:cstheme="minorHAnsi"/>
        </w:rPr>
      </w:pPr>
    </w:p>
    <w:p w14:paraId="6F776F15" w14:textId="1CD92289"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p w14:paraId="56334CB7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16C5BB3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3AAC4E4D" w14:textId="3190D72B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022FF99E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14:paraId="0587D461" w14:textId="4BAF950D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14:paraId="46EB46A3" w14:textId="068EEB78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5316A5">
        <w:rPr>
          <w:rFonts w:cstheme="minorHAnsi"/>
        </w:rPr>
      </w:r>
      <w:r w:rsidR="005316A5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14:paraId="4B01AAEE" w14:textId="0FC81E3E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5316A5">
        <w:rPr>
          <w:rFonts w:cstheme="minorHAnsi"/>
        </w:rPr>
      </w:r>
      <w:r w:rsidR="005316A5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Pr="00111280">
        <w:rPr>
          <w:rFonts w:cstheme="minorHAnsi"/>
        </w:rPr>
        <w:t>(SPECIFICARE) __________________________________________________</w:t>
      </w:r>
    </w:p>
    <w:p w14:paraId="1A074135" w14:textId="708365D3"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14:paraId="235D5271" w14:textId="326B60D0"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14:paraId="5C6DE52D" w14:textId="77777777" w:rsidR="00EB6BDE" w:rsidRPr="00111280" w:rsidRDefault="00EB6BDE" w:rsidP="00A946B0">
      <w:pPr>
        <w:jc w:val="center"/>
        <w:rPr>
          <w:rFonts w:cstheme="minorHAnsi"/>
          <w:b/>
        </w:rPr>
      </w:pPr>
    </w:p>
    <w:p w14:paraId="78ED26D1" w14:textId="548CF96B" w:rsidR="003E4202" w:rsidRDefault="00A946B0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5316A5">
        <w:rPr>
          <w:rFonts w:cstheme="minorHAnsi"/>
          <w:b/>
        </w:rPr>
      </w:r>
      <w:r w:rsidR="005316A5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Progettista</w:t>
      </w:r>
      <w:r w:rsidR="00264CD9">
        <w:rPr>
          <w:rFonts w:cstheme="minorHAnsi"/>
          <w:b/>
        </w:rPr>
        <w:t>”</w:t>
      </w:r>
    </w:p>
    <w:p w14:paraId="2908E109" w14:textId="68C1EA98" w:rsidR="003E4202" w:rsidRPr="00111280" w:rsidRDefault="003E4202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5316A5">
        <w:rPr>
          <w:rFonts w:cstheme="minorHAnsi"/>
          <w:b/>
        </w:rPr>
      </w:r>
      <w:r w:rsidR="005316A5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14:paraId="77594EB4" w14:textId="77777777"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524E9770" w14:textId="4A854FF5"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14:paraId="2C14832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07BA973" w14:textId="77777777"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F80C04" w14:textId="6381AAA0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2BF1CCAC" w14:textId="77777777"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7645A671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690F339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14:paraId="073AE91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A0E05C0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a conoscenza di non essere sottoposto a procedimenti penali;</w:t>
      </w:r>
    </w:p>
    <w:p w14:paraId="06FF9F7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in possesso dei requisiti essenziali previsti del presente avviso;</w:t>
      </w:r>
    </w:p>
    <w:p w14:paraId="179691A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14:paraId="065E3DD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14:paraId="23D06C73" w14:textId="6FC3598A" w:rsidR="005F00EE" w:rsidRPr="005F00EE" w:rsidRDefault="005F00E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u w:val="single"/>
        </w:rPr>
      </w:pPr>
      <w:r w:rsidRPr="005F00EE">
        <w:rPr>
          <w:rFonts w:cstheme="minorHAnsi"/>
          <w:b/>
          <w:bCs/>
          <w:u w:val="single"/>
        </w:rPr>
        <w:t>di essere consapevole che il ruolo di progettista e collaudatore sono incompatibili fra di loro</w:t>
      </w:r>
    </w:p>
    <w:p w14:paraId="6877EF5F" w14:textId="0A6019F4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p w14:paraId="3EC0ED65" w14:textId="77777777" w:rsidR="005F00EE" w:rsidRPr="00EB6BDE" w:rsidRDefault="005F00EE" w:rsidP="005F00EE">
      <w:pPr>
        <w:pStyle w:val="Paragrafoelenco"/>
        <w:ind w:left="284"/>
        <w:jc w:val="both"/>
        <w:rPr>
          <w:rFonts w:cstheme="minorHAnsi"/>
        </w:rPr>
      </w:pPr>
    </w:p>
    <w:p w14:paraId="5C26F02B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t>Dichiarazione di insussistenza di incompatibilità</w:t>
      </w:r>
    </w:p>
    <w:p w14:paraId="5CD88799" w14:textId="77777777" w:rsidR="00A946B0" w:rsidRPr="00111280" w:rsidRDefault="00A946B0" w:rsidP="00A946B0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9D6DA96" w14:textId="41711553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collegato, né come socio né come titolare</w:t>
      </w:r>
      <w:r w:rsidR="00B4102B">
        <w:rPr>
          <w:rFonts w:cstheme="minorHAnsi"/>
        </w:rPr>
        <w:t xml:space="preserve"> alle ditte o società interessate alla partecipazione alle gare per la fornitura di cui al presente avviso;</w:t>
      </w:r>
    </w:p>
    <w:p w14:paraId="428C9CCF" w14:textId="77777777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7689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248BDAE" w14:textId="5EECD43D"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3E971196" w14:textId="32B8D122"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14:paraId="6BA1A9FB" w14:textId="42967D88" w:rsidR="00A946B0" w:rsidRPr="00EB6BD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autovalutazione. </w:t>
      </w:r>
    </w:p>
    <w:p w14:paraId="3EE9CE1B" w14:textId="77777777" w:rsidR="00A946B0" w:rsidRPr="00111280" w:rsidRDefault="00A946B0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spellStart"/>
      <w:r w:rsidRPr="00111280">
        <w:rPr>
          <w:rFonts w:cstheme="minorHAnsi"/>
          <w:b/>
          <w:bCs/>
        </w:rPr>
        <w:t>D.Lgs.</w:t>
      </w:r>
      <w:proofErr w:type="spellEnd"/>
      <w:r w:rsidRPr="00111280">
        <w:rPr>
          <w:rFonts w:cstheme="minorHAnsi"/>
          <w:b/>
          <w:bCs/>
        </w:rPr>
        <w:t xml:space="preserve"> n.196/2003 e ex art. 13 del Regolamento Europeo 2016/679, per il trattamento dei dati personali dei dipendenti</w:t>
      </w:r>
    </w:p>
    <w:p w14:paraId="2A94B25C" w14:textId="64642BB2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</w:t>
      </w:r>
      <w:proofErr w:type="spellStart"/>
      <w:r w:rsidRPr="00111280">
        <w:rPr>
          <w:rFonts w:cstheme="minorHAnsi"/>
          <w:color w:val="000000"/>
        </w:rPr>
        <w:t>D.Lgs.</w:t>
      </w:r>
      <w:proofErr w:type="spellEnd"/>
      <w:r w:rsidRPr="00111280">
        <w:rPr>
          <w:rFonts w:cstheme="minorHAnsi"/>
          <w:color w:val="000000"/>
        </w:rPr>
        <w:t xml:space="preserve"> 196/2003 (di seguito indicato come “Codice Privacy”) e successive modificazioni ed integrazioni, </w:t>
      </w:r>
    </w:p>
    <w:p w14:paraId="258B3104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67E425C4" w14:textId="281AB822" w:rsidR="00A946B0" w:rsidRPr="00111280" w:rsidRDefault="00185979" w:rsidP="00A946B0">
      <w:pPr>
        <w:pStyle w:val="Paragrafoelenco"/>
        <w:ind w:left="0"/>
        <w:jc w:val="both"/>
        <w:rPr>
          <w:rFonts w:cstheme="minorHAnsi"/>
        </w:rPr>
      </w:pPr>
      <w:r w:rsidRPr="00185979">
        <w:rPr>
          <w:rFonts w:cstheme="minorHAnsi"/>
          <w:color w:val="000000"/>
        </w:rPr>
        <w:t>L’</w:t>
      </w:r>
      <w:r>
        <w:rPr>
          <w:rFonts w:cstheme="minorHAnsi"/>
          <w:b/>
          <w:bCs/>
          <w:color w:val="000000"/>
        </w:rPr>
        <w:t>Istituto Polo Bianciardi di Grosseto</w:t>
      </w:r>
      <w:r w:rsidR="003436DD">
        <w:rPr>
          <w:rFonts w:cstheme="minorHAnsi"/>
          <w:b/>
          <w:bCs/>
          <w:color w:val="000000"/>
        </w:rPr>
        <w:t xml:space="preserve"> </w:t>
      </w:r>
      <w:r w:rsidR="00A946B0" w:rsidRPr="00111280">
        <w:rPr>
          <w:rFonts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5E46DC1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5D6BB784" w14:textId="68E04057" w:rsidR="00485BF6" w:rsidRDefault="000236DE" w:rsidP="003436DD">
      <w:pPr>
        <w:rPr>
          <w:rFonts w:cstheme="minorHAnsi"/>
          <w:b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1" w:name="_Hlk74002585"/>
      <w:bookmarkStart w:id="2" w:name="_Hlk74002547"/>
      <w:r w:rsidR="003436DD">
        <w:rPr>
          <w:rFonts w:cstheme="minorHAnsi"/>
        </w:rPr>
        <w:t>______________</w:t>
      </w:r>
    </w:p>
    <w:bookmarkEnd w:id="1"/>
    <w:bookmarkEnd w:id="2"/>
    <w:p w14:paraId="4B777B06" w14:textId="5A63B37D" w:rsidR="003E4202" w:rsidRPr="005F00EE" w:rsidRDefault="003E4202" w:rsidP="005F00EE">
      <w:pPr>
        <w:rPr>
          <w:rFonts w:ascii="Arial" w:hAnsi="Arial" w:cs="Arial"/>
          <w:b/>
          <w:u w:val="single"/>
          <w:lang w:eastAsia="ar-SA"/>
        </w:rPr>
      </w:pPr>
    </w:p>
    <w:sectPr w:rsidR="003E4202" w:rsidRPr="005F00EE" w:rsidSect="00DC795C">
      <w:headerReference w:type="first" r:id="rId7"/>
      <w:footerReference w:type="first" r:id="rId8"/>
      <w:pgSz w:w="11906" w:h="16838"/>
      <w:pgMar w:top="851" w:right="1134" w:bottom="567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22AF" w14:textId="77777777" w:rsidR="005316A5" w:rsidRDefault="005316A5" w:rsidP="00DC795C">
      <w:pPr>
        <w:spacing w:after="0" w:line="240" w:lineRule="auto"/>
      </w:pPr>
      <w:r>
        <w:separator/>
      </w:r>
    </w:p>
  </w:endnote>
  <w:endnote w:type="continuationSeparator" w:id="0">
    <w:p w14:paraId="2ED746DC" w14:textId="77777777" w:rsidR="005316A5" w:rsidRDefault="005316A5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1E58" w14:textId="77777777" w:rsidR="005316A5" w:rsidRDefault="005316A5" w:rsidP="00DC795C">
      <w:pPr>
        <w:spacing w:after="0" w:line="240" w:lineRule="auto"/>
      </w:pPr>
      <w:r>
        <w:separator/>
      </w:r>
    </w:p>
  </w:footnote>
  <w:footnote w:type="continuationSeparator" w:id="0">
    <w:p w14:paraId="27D4D570" w14:textId="77777777" w:rsidR="005316A5" w:rsidRDefault="005316A5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17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4"/>
  </w:num>
  <w:num w:numId="11">
    <w:abstractNumId w:val="14"/>
  </w:num>
  <w:num w:numId="12">
    <w:abstractNumId w:val="18"/>
  </w:num>
  <w:num w:numId="13">
    <w:abstractNumId w:val="9"/>
  </w:num>
  <w:num w:numId="14">
    <w:abstractNumId w:val="6"/>
  </w:num>
  <w:num w:numId="15">
    <w:abstractNumId w:val="1"/>
  </w:num>
  <w:num w:numId="16">
    <w:abstractNumId w:val="11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0A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5979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A72A4"/>
    <w:rsid w:val="002A7CEA"/>
    <w:rsid w:val="002B31D8"/>
    <w:rsid w:val="002E37B7"/>
    <w:rsid w:val="002E50C9"/>
    <w:rsid w:val="002F06CB"/>
    <w:rsid w:val="003342FF"/>
    <w:rsid w:val="003436DD"/>
    <w:rsid w:val="003815C1"/>
    <w:rsid w:val="00383B35"/>
    <w:rsid w:val="003B2976"/>
    <w:rsid w:val="003C6EA4"/>
    <w:rsid w:val="003D2B9D"/>
    <w:rsid w:val="003E4202"/>
    <w:rsid w:val="00406A0C"/>
    <w:rsid w:val="00442FDF"/>
    <w:rsid w:val="00460381"/>
    <w:rsid w:val="00485BF6"/>
    <w:rsid w:val="00494043"/>
    <w:rsid w:val="004A77B0"/>
    <w:rsid w:val="004E4D1A"/>
    <w:rsid w:val="005157F5"/>
    <w:rsid w:val="00530FF8"/>
    <w:rsid w:val="005316A5"/>
    <w:rsid w:val="00565E78"/>
    <w:rsid w:val="005809EA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C0B39"/>
    <w:rsid w:val="006D63FE"/>
    <w:rsid w:val="007268C7"/>
    <w:rsid w:val="007432FE"/>
    <w:rsid w:val="00766A89"/>
    <w:rsid w:val="007B790B"/>
    <w:rsid w:val="007E379C"/>
    <w:rsid w:val="007F4D47"/>
    <w:rsid w:val="008000A9"/>
    <w:rsid w:val="00804E5A"/>
    <w:rsid w:val="0081675C"/>
    <w:rsid w:val="00817036"/>
    <w:rsid w:val="00832449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B1489C"/>
    <w:rsid w:val="00B251EC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D45C1"/>
    <w:rsid w:val="00BE3D0F"/>
    <w:rsid w:val="00C02892"/>
    <w:rsid w:val="00C114D0"/>
    <w:rsid w:val="00C226BC"/>
    <w:rsid w:val="00C37AE2"/>
    <w:rsid w:val="00C60B9C"/>
    <w:rsid w:val="00C67AA0"/>
    <w:rsid w:val="00C72B16"/>
    <w:rsid w:val="00D25F2A"/>
    <w:rsid w:val="00D310AE"/>
    <w:rsid w:val="00D7799C"/>
    <w:rsid w:val="00DB67B5"/>
    <w:rsid w:val="00DC795C"/>
    <w:rsid w:val="00DE2F0A"/>
    <w:rsid w:val="00E340F2"/>
    <w:rsid w:val="00E40943"/>
    <w:rsid w:val="00E416B5"/>
    <w:rsid w:val="00E524AA"/>
    <w:rsid w:val="00E57C32"/>
    <w:rsid w:val="00E75970"/>
    <w:rsid w:val="00E75E6F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7</cp:revision>
  <dcterms:created xsi:type="dcterms:W3CDTF">2021-11-25T06:56:00Z</dcterms:created>
  <dcterms:modified xsi:type="dcterms:W3CDTF">2021-12-06T16:11:00Z</dcterms:modified>
</cp:coreProperties>
</file>