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39" w:rsidRPr="00F62E8B" w:rsidRDefault="00186E39" w:rsidP="00F62E8B">
      <w:pPr>
        <w:jc w:val="center"/>
        <w:rPr>
          <w:b/>
          <w:sz w:val="28"/>
        </w:rPr>
      </w:pPr>
      <w:r w:rsidRPr="00F62E8B">
        <w:rPr>
          <w:b/>
          <w:sz w:val="28"/>
        </w:rPr>
        <w:t>COMPITI DEL DOCENTE TUTOR</w:t>
      </w:r>
    </w:p>
    <w:p w:rsidR="00186E39" w:rsidRPr="00F62E8B" w:rsidRDefault="00186E39">
      <w:pPr>
        <w:rPr>
          <w:i/>
          <w:sz w:val="28"/>
        </w:rPr>
      </w:pPr>
      <w:r w:rsidRPr="00F62E8B">
        <w:rPr>
          <w:i/>
          <w:sz w:val="28"/>
        </w:rPr>
        <w:t xml:space="preserve"> Il Tutor:</w:t>
      </w:r>
    </w:p>
    <w:p w:rsidR="00186E39" w:rsidRPr="00F62E8B" w:rsidRDefault="00186E39" w:rsidP="00F62E8B">
      <w:pPr>
        <w:spacing w:line="276" w:lineRule="auto"/>
        <w:rPr>
          <w:sz w:val="28"/>
        </w:rPr>
      </w:pPr>
      <w:r>
        <w:t xml:space="preserve"> </w:t>
      </w:r>
      <w:r w:rsidRPr="00F62E8B">
        <w:rPr>
          <w:sz w:val="28"/>
        </w:rPr>
        <w:t>- predispone, in collaborazione con l’esperto, una programmazione dettagliata dei contenuti dell’intervento, che dovranno essere suddivisi in moduli corrispondenti a segmenti disciplinari e competenze da acquisire;</w:t>
      </w:r>
    </w:p>
    <w:p w:rsidR="00186E39" w:rsidRPr="00F62E8B" w:rsidRDefault="00186E39" w:rsidP="00F62E8B">
      <w:pPr>
        <w:spacing w:line="276" w:lineRule="auto"/>
        <w:rPr>
          <w:sz w:val="28"/>
        </w:rPr>
      </w:pPr>
      <w:r w:rsidRPr="00F62E8B">
        <w:rPr>
          <w:sz w:val="28"/>
        </w:rPr>
        <w:t xml:space="preserve"> - partecipa ad eventuali incontri propedeutici per la realizzazione delle attività; </w:t>
      </w:r>
    </w:p>
    <w:p w:rsidR="00186E39" w:rsidRPr="00F62E8B" w:rsidRDefault="00186E39" w:rsidP="00F62E8B">
      <w:pPr>
        <w:spacing w:line="276" w:lineRule="auto"/>
        <w:rPr>
          <w:sz w:val="28"/>
        </w:rPr>
      </w:pPr>
      <w:r w:rsidRPr="00F62E8B">
        <w:rPr>
          <w:sz w:val="28"/>
        </w:rPr>
        <w:t>- svolge l’incarico secondo il calendario predisposto;</w:t>
      </w:r>
    </w:p>
    <w:p w:rsidR="00186E39" w:rsidRPr="00F62E8B" w:rsidRDefault="00186E39" w:rsidP="00F62E8B">
      <w:pPr>
        <w:spacing w:line="276" w:lineRule="auto"/>
        <w:rPr>
          <w:sz w:val="28"/>
        </w:rPr>
      </w:pPr>
      <w:r w:rsidRPr="00F62E8B">
        <w:rPr>
          <w:sz w:val="28"/>
        </w:rPr>
        <w:t xml:space="preserve"> - coadiuva l’esperto nella documentazione delle attività di ogni percorso; </w:t>
      </w:r>
    </w:p>
    <w:p w:rsidR="00186E39" w:rsidRPr="00F62E8B" w:rsidRDefault="00186E39" w:rsidP="00F62E8B">
      <w:pPr>
        <w:spacing w:line="276" w:lineRule="auto"/>
        <w:rPr>
          <w:sz w:val="28"/>
        </w:rPr>
      </w:pPr>
      <w:r w:rsidRPr="00F62E8B">
        <w:rPr>
          <w:sz w:val="28"/>
        </w:rPr>
        <w:t xml:space="preserve">- coadiuva l’esperto nella predisposizione di strumenti di verifica e valutazione; </w:t>
      </w:r>
    </w:p>
    <w:p w:rsidR="00186E39" w:rsidRPr="00F62E8B" w:rsidRDefault="00186E39" w:rsidP="00F62E8B">
      <w:pPr>
        <w:spacing w:line="276" w:lineRule="auto"/>
        <w:rPr>
          <w:sz w:val="28"/>
        </w:rPr>
      </w:pPr>
      <w:r w:rsidRPr="00F62E8B">
        <w:rPr>
          <w:sz w:val="28"/>
        </w:rPr>
        <w:t>- cura che nel registro didattico e di presenza vengano annotate le presenze, l’orario di inizio e fine della lezione;</w:t>
      </w:r>
    </w:p>
    <w:p w:rsidR="00186E39" w:rsidRPr="00F62E8B" w:rsidRDefault="00186E39" w:rsidP="00F62E8B">
      <w:pPr>
        <w:spacing w:line="276" w:lineRule="auto"/>
        <w:rPr>
          <w:sz w:val="28"/>
        </w:rPr>
      </w:pPr>
      <w:r w:rsidRPr="00F62E8B">
        <w:rPr>
          <w:sz w:val="28"/>
        </w:rPr>
        <w:t xml:space="preserve"> - accerta l’avvenuta compilazione della scheda allievo, la stesura e la firma del patto formativo; </w:t>
      </w:r>
    </w:p>
    <w:p w:rsidR="00186E39" w:rsidRPr="00F62E8B" w:rsidRDefault="00186E39" w:rsidP="00F62E8B">
      <w:pPr>
        <w:spacing w:line="276" w:lineRule="auto"/>
        <w:rPr>
          <w:sz w:val="28"/>
        </w:rPr>
      </w:pPr>
      <w:r w:rsidRPr="00F62E8B">
        <w:rPr>
          <w:sz w:val="28"/>
        </w:rPr>
        <w:t xml:space="preserve">- segnala in tempo reale se il numero dei partecipanti scende di oltre un terzo del minimo o dello standard previsto; </w:t>
      </w:r>
    </w:p>
    <w:p w:rsidR="00186E39" w:rsidRPr="00F62E8B" w:rsidRDefault="00186E39" w:rsidP="00F62E8B">
      <w:pPr>
        <w:spacing w:line="276" w:lineRule="auto"/>
        <w:rPr>
          <w:sz w:val="28"/>
        </w:rPr>
      </w:pPr>
      <w:r w:rsidRPr="00F62E8B">
        <w:rPr>
          <w:sz w:val="28"/>
        </w:rPr>
        <w:t>- contatta le famiglie degli alunni in caso di assenze ingiustificate;ù</w:t>
      </w:r>
    </w:p>
    <w:p w:rsidR="00186E39" w:rsidRPr="00F62E8B" w:rsidRDefault="00186E39" w:rsidP="00F62E8B">
      <w:pPr>
        <w:spacing w:line="276" w:lineRule="auto"/>
        <w:rPr>
          <w:sz w:val="28"/>
        </w:rPr>
      </w:pPr>
      <w:r w:rsidRPr="00F62E8B">
        <w:rPr>
          <w:sz w:val="28"/>
        </w:rPr>
        <w:t xml:space="preserve"> - mantiene i contatti con i Consigli di Classe di appartenenza degli alunni per la ricaduta dell’intervento sul curriculare;</w:t>
      </w:r>
    </w:p>
    <w:p w:rsidR="00210F1A" w:rsidRPr="00F62E8B" w:rsidRDefault="00186E39" w:rsidP="00F62E8B">
      <w:pPr>
        <w:spacing w:line="276" w:lineRule="auto"/>
        <w:rPr>
          <w:sz w:val="28"/>
        </w:rPr>
      </w:pPr>
      <w:r w:rsidRPr="00F62E8B">
        <w:rPr>
          <w:sz w:val="28"/>
        </w:rPr>
        <w:t xml:space="preserve"> - collabora con l’esperto nella predisposizione di una dettagliata relazione finale</w:t>
      </w:r>
    </w:p>
    <w:sectPr w:rsidR="00210F1A" w:rsidRPr="00F62E8B" w:rsidSect="00210F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186E39"/>
    <w:rsid w:val="00186E39"/>
    <w:rsid w:val="00210F1A"/>
    <w:rsid w:val="00F62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0F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Principale</dc:creator>
  <cp:keywords/>
  <dc:description/>
  <cp:lastModifiedBy>Principale</cp:lastModifiedBy>
  <cp:revision>3</cp:revision>
  <dcterms:created xsi:type="dcterms:W3CDTF">2017-12-05T10:53:00Z</dcterms:created>
  <dcterms:modified xsi:type="dcterms:W3CDTF">2017-12-05T10:55:00Z</dcterms:modified>
</cp:coreProperties>
</file>