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66" w:rsidRPr="00581266" w:rsidRDefault="00581266" w:rsidP="00581266">
      <w:pPr>
        <w:jc w:val="center"/>
        <w:rPr>
          <w:b/>
          <w:sz w:val="28"/>
        </w:rPr>
      </w:pPr>
      <w:r w:rsidRPr="00581266">
        <w:rPr>
          <w:b/>
          <w:sz w:val="28"/>
        </w:rPr>
        <w:t>COMPITI DEL DOCENTE ESPERTO</w:t>
      </w:r>
    </w:p>
    <w:p w:rsidR="00581266" w:rsidRPr="00581266" w:rsidRDefault="00581266">
      <w:pPr>
        <w:rPr>
          <w:i/>
        </w:rPr>
      </w:pPr>
      <w:r>
        <w:t xml:space="preserve"> </w:t>
      </w:r>
      <w:r w:rsidRPr="00581266">
        <w:rPr>
          <w:i/>
          <w:sz w:val="28"/>
        </w:rPr>
        <w:t xml:space="preserve">L’esperto: </w:t>
      </w:r>
    </w:p>
    <w:p w:rsidR="00581266" w:rsidRPr="00581266" w:rsidRDefault="00581266" w:rsidP="00581266">
      <w:pPr>
        <w:spacing w:line="276" w:lineRule="auto"/>
        <w:rPr>
          <w:sz w:val="28"/>
        </w:rPr>
      </w:pPr>
      <w:r w:rsidRPr="00581266">
        <w:rPr>
          <w:sz w:val="28"/>
        </w:rPr>
        <w:t xml:space="preserve">- predispone prima dell’inizio delle attività, insieme al tutor del percorso formativo di riferimento, un piano di lavoro progettuale dal quale si evidenziano finalità, competenze attese, strategie metodologiche, attività, contenuti ed eventuali materiali prodotti; </w:t>
      </w:r>
    </w:p>
    <w:p w:rsidR="00581266" w:rsidRPr="00581266" w:rsidRDefault="00581266" w:rsidP="00581266">
      <w:pPr>
        <w:spacing w:line="276" w:lineRule="auto"/>
        <w:rPr>
          <w:sz w:val="28"/>
        </w:rPr>
      </w:pPr>
      <w:r w:rsidRPr="00581266">
        <w:rPr>
          <w:sz w:val="28"/>
        </w:rPr>
        <w:t>- partecipa ad eventuali incontri propedeutici alla realizzazione delle attività con i rappresentanti dell’istituzione scolastica;</w:t>
      </w:r>
    </w:p>
    <w:p w:rsidR="00581266" w:rsidRPr="00581266" w:rsidRDefault="00581266" w:rsidP="00581266">
      <w:pPr>
        <w:spacing w:line="276" w:lineRule="auto"/>
        <w:rPr>
          <w:sz w:val="28"/>
        </w:rPr>
      </w:pPr>
      <w:r w:rsidRPr="00581266">
        <w:rPr>
          <w:sz w:val="28"/>
        </w:rPr>
        <w:t xml:space="preserve"> - svolge l’incarico secondo il calendario predisposto;</w:t>
      </w:r>
    </w:p>
    <w:p w:rsidR="00581266" w:rsidRPr="00581266" w:rsidRDefault="00581266" w:rsidP="00581266">
      <w:pPr>
        <w:spacing w:line="276" w:lineRule="auto"/>
        <w:rPr>
          <w:sz w:val="28"/>
        </w:rPr>
      </w:pPr>
      <w:r w:rsidRPr="00581266">
        <w:rPr>
          <w:sz w:val="28"/>
        </w:rPr>
        <w:t xml:space="preserve"> - documenta, insieme al tutor, le attività di ogni percorso per “tracciare” l’iter del processo attivato e per lasciarne traccia nella scuola; </w:t>
      </w:r>
    </w:p>
    <w:p w:rsidR="00581266" w:rsidRPr="00581266" w:rsidRDefault="00581266" w:rsidP="00581266">
      <w:pPr>
        <w:spacing w:line="276" w:lineRule="auto"/>
        <w:rPr>
          <w:sz w:val="28"/>
        </w:rPr>
      </w:pPr>
      <w:r w:rsidRPr="00581266">
        <w:rPr>
          <w:sz w:val="28"/>
        </w:rPr>
        <w:t>- predispone, con la collaborazione dei tutor, gli strumenti di verifica e valutazione, iniziale, intermedia, finale;</w:t>
      </w:r>
    </w:p>
    <w:p w:rsidR="00581266" w:rsidRPr="00581266" w:rsidRDefault="00581266" w:rsidP="00581266">
      <w:pPr>
        <w:spacing w:line="276" w:lineRule="auto"/>
        <w:rPr>
          <w:sz w:val="28"/>
        </w:rPr>
      </w:pPr>
      <w:r w:rsidRPr="00581266">
        <w:rPr>
          <w:sz w:val="28"/>
        </w:rPr>
        <w:t xml:space="preserve"> - predispone, con la collaborazione dei tutor, una dettagliata relazione finale. Tale relazione, da consegnare anche su supporto digitale, dovrà esplicitare le strategie, le metodologie e i risultati delle attività realizzate, nonché le positività e le criticità dell’esperienza;</w:t>
      </w:r>
    </w:p>
    <w:p w:rsidR="00210F1A" w:rsidRPr="00581266" w:rsidRDefault="00581266" w:rsidP="00581266">
      <w:pPr>
        <w:spacing w:line="276" w:lineRule="auto"/>
        <w:rPr>
          <w:sz w:val="28"/>
        </w:rPr>
      </w:pPr>
      <w:r w:rsidRPr="00581266">
        <w:rPr>
          <w:sz w:val="28"/>
        </w:rPr>
        <w:t xml:space="preserve"> - inoltre, l’esperto, documenta tutta l’attività formativa tramite l’inserimento del progetto e dei materiali richiesti nella piattaforma predisposta dall’Autorità di gestione, ai fini del monitoraggio telematico.</w:t>
      </w:r>
    </w:p>
    <w:sectPr w:rsidR="00210F1A" w:rsidRPr="00581266" w:rsidSect="00210F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81266"/>
    <w:rsid w:val="00210F1A"/>
    <w:rsid w:val="005812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F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Principale</dc:creator>
  <cp:keywords/>
  <dc:description/>
  <cp:lastModifiedBy>Principale</cp:lastModifiedBy>
  <cp:revision>2</cp:revision>
  <dcterms:created xsi:type="dcterms:W3CDTF">2017-12-05T10:50:00Z</dcterms:created>
  <dcterms:modified xsi:type="dcterms:W3CDTF">2017-12-05T10:52:00Z</dcterms:modified>
</cp:coreProperties>
</file>