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DD" w:rsidRDefault="00B714DD"/>
    <w:p w:rsidR="00667080" w:rsidRDefault="003F50AF"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5.2pt;margin-top:.45pt;width:595.5pt;height:.75pt;flip:y;z-index:251658240" o:connectortype="straight"/>
        </w:pict>
      </w:r>
    </w:p>
    <w:p w:rsidR="00E27058" w:rsidRDefault="00B714DD" w:rsidP="00F3653C">
      <w:pPr>
        <w:tabs>
          <w:tab w:val="left" w:pos="7215"/>
        </w:tabs>
      </w:pPr>
      <w:r>
        <w:t xml:space="preserve">                                                                                        </w:t>
      </w:r>
      <w:r w:rsidR="00E27058">
        <w:t>AI  SIG.RI   DOCENTI</w:t>
      </w:r>
      <w:r>
        <w:t xml:space="preserve">         </w:t>
      </w:r>
    </w:p>
    <w:p w:rsidR="00E27058" w:rsidRDefault="00E27058" w:rsidP="00F3653C">
      <w:pPr>
        <w:tabs>
          <w:tab w:val="left" w:pos="7215"/>
        </w:tabs>
      </w:pPr>
      <w:r>
        <w:t xml:space="preserve">                                                                                       AL  PERSONALE  A.T.A.</w:t>
      </w:r>
    </w:p>
    <w:p w:rsidR="00E27058" w:rsidRDefault="00E27058" w:rsidP="00F3653C">
      <w:pPr>
        <w:tabs>
          <w:tab w:val="left" w:pos="7215"/>
        </w:tabs>
      </w:pPr>
    </w:p>
    <w:p w:rsidR="00E27058" w:rsidRDefault="00E27058" w:rsidP="00F3653C">
      <w:pPr>
        <w:tabs>
          <w:tab w:val="left" w:pos="7215"/>
        </w:tabs>
      </w:pPr>
      <w:r>
        <w:t xml:space="preserve">                      La recente  pronuncia  della  Suprema  Corte</w:t>
      </w:r>
      <w:r w:rsidR="00B714DD">
        <w:t xml:space="preserve"> </w:t>
      </w:r>
      <w:r>
        <w:t xml:space="preserve"> di Cassazione  del  giugno 2024 riconosce  la</w:t>
      </w:r>
    </w:p>
    <w:p w:rsidR="00E27058" w:rsidRDefault="00E27058" w:rsidP="00F3653C">
      <w:pPr>
        <w:tabs>
          <w:tab w:val="left" w:pos="7215"/>
        </w:tabs>
      </w:pPr>
      <w:r>
        <w:t xml:space="preserve">      validità dell’anno </w:t>
      </w:r>
      <w:r w:rsidR="00B714DD">
        <w:t xml:space="preserve">  </w:t>
      </w:r>
      <w:r>
        <w:t>2013  ai fini  della  ricostruzione  di  carriera.-</w:t>
      </w:r>
    </w:p>
    <w:p w:rsidR="00E27058" w:rsidRDefault="00E27058" w:rsidP="00F3653C">
      <w:pPr>
        <w:tabs>
          <w:tab w:val="left" w:pos="7215"/>
        </w:tabs>
      </w:pPr>
      <w:r>
        <w:t xml:space="preserve">                     La UIL  SCUOLA  di  Crotone  ha  già  avviato  nel  gennaio  2023 un’iniziativa giudiziaria  a</w:t>
      </w:r>
    </w:p>
    <w:p w:rsidR="00E27058" w:rsidRDefault="00E27058" w:rsidP="00F3653C">
      <w:pPr>
        <w:tabs>
          <w:tab w:val="left" w:pos="7215"/>
        </w:tabs>
      </w:pPr>
      <w:r>
        <w:t xml:space="preserve">      favore  di  tutto  il  personale  della  Scuola  per  il recupero  dell’anno  2013, valido  per  la  progressione </w:t>
      </w:r>
    </w:p>
    <w:p w:rsidR="00E27058" w:rsidRDefault="00E27058" w:rsidP="00F3653C">
      <w:pPr>
        <w:tabs>
          <w:tab w:val="left" w:pos="7215"/>
        </w:tabs>
      </w:pPr>
      <w:r>
        <w:t xml:space="preserve">      </w:t>
      </w:r>
      <w:r w:rsidR="003C14F0">
        <w:t>di carriera e per  l’ottenimento  dell’adeguamento  stipendiale.-</w:t>
      </w:r>
    </w:p>
    <w:p w:rsidR="003C14F0" w:rsidRDefault="003C14F0" w:rsidP="00F3653C">
      <w:pPr>
        <w:tabs>
          <w:tab w:val="left" w:pos="7215"/>
        </w:tabs>
      </w:pPr>
      <w:r>
        <w:t xml:space="preserve">                    Alla  luce della  sentenza  la  UIL  SCUOLA  di  Crotone  prosegue  con  l’azione  giudiziaria.-</w:t>
      </w:r>
    </w:p>
    <w:p w:rsidR="003C14F0" w:rsidRDefault="003C14F0" w:rsidP="00F3653C">
      <w:pPr>
        <w:tabs>
          <w:tab w:val="left" w:pos="7215"/>
        </w:tabs>
      </w:pPr>
      <w:r>
        <w:t xml:space="preserve">                   Può aderire  alla vertenza  il  personale  docente – ATA  di  ruolo  che  abbia  prestato servizio,</w:t>
      </w:r>
    </w:p>
    <w:p w:rsidR="003C14F0" w:rsidRDefault="003C14F0" w:rsidP="00F3653C">
      <w:pPr>
        <w:tabs>
          <w:tab w:val="left" w:pos="7215"/>
        </w:tabs>
      </w:pPr>
      <w:r>
        <w:t xml:space="preserve">     all’epoca  anche  a  tempo  determinato, presso  un’istituzione  scolastica  pubblica  nell’anno 2013.-</w:t>
      </w:r>
    </w:p>
    <w:p w:rsidR="003C14F0" w:rsidRDefault="003C14F0" w:rsidP="00F3653C">
      <w:pPr>
        <w:tabs>
          <w:tab w:val="left" w:pos="7215"/>
        </w:tabs>
      </w:pPr>
      <w:r>
        <w:t xml:space="preserve">                  L’adesione  all’azione  giudiziaria  è  gratuita  per  gli  iscritti  alla  UIL  SCUOLA  RUA.-</w:t>
      </w:r>
    </w:p>
    <w:p w:rsidR="003C14F0" w:rsidRDefault="003C14F0" w:rsidP="00F3653C">
      <w:pPr>
        <w:tabs>
          <w:tab w:val="left" w:pos="7215"/>
        </w:tabs>
      </w:pPr>
      <w:r>
        <w:t xml:space="preserve">                  Per  informazioni  recarsi nella  sede  UIL  SCUOLA  di  Crotone,sita in Via  Assisi,20.-</w:t>
      </w:r>
    </w:p>
    <w:p w:rsidR="00155CD1" w:rsidRDefault="003C14F0" w:rsidP="00F3653C">
      <w:pPr>
        <w:tabs>
          <w:tab w:val="left" w:pos="7215"/>
        </w:tabs>
      </w:pPr>
      <w:r>
        <w:t xml:space="preserve">                 Si prega  di  voler diffondere  la  presente  comunicazione  a </w:t>
      </w:r>
      <w:r w:rsidR="00155CD1">
        <w:t xml:space="preserve"> tutto  il  personale  interessato </w:t>
      </w:r>
    </w:p>
    <w:p w:rsidR="00155CD1" w:rsidRDefault="007C3D0C" w:rsidP="00F3653C">
      <w:pPr>
        <w:tabs>
          <w:tab w:val="left" w:pos="7215"/>
        </w:tabs>
      </w:pPr>
      <w:r>
        <w:t xml:space="preserve">     t</w:t>
      </w:r>
      <w:r w:rsidR="00155CD1">
        <w:t>ramite  affissione  all’albo  sindacale  digitale  e registro elettronico.-</w:t>
      </w:r>
    </w:p>
    <w:p w:rsidR="00155CD1" w:rsidRDefault="00155CD1" w:rsidP="00F3653C">
      <w:pPr>
        <w:tabs>
          <w:tab w:val="left" w:pos="7215"/>
        </w:tabs>
      </w:pPr>
      <w:r>
        <w:t>Crotone, 28-06-2024                                              IL  COORDINATORE PROVINCIALE  UIL  SCUOLA  RUA DI CROTONE</w:t>
      </w:r>
    </w:p>
    <w:p w:rsidR="003C14F0" w:rsidRDefault="00155CD1" w:rsidP="00F3653C">
      <w:pPr>
        <w:tabs>
          <w:tab w:val="left" w:pos="7215"/>
        </w:tabs>
      </w:pPr>
      <w:r>
        <w:t xml:space="preserve">                                                                                                        Salvatore   Drammis</w:t>
      </w:r>
      <w:r w:rsidR="003C14F0">
        <w:t xml:space="preserve">       </w:t>
      </w:r>
    </w:p>
    <w:p w:rsidR="003C14F0" w:rsidRDefault="003C14F0" w:rsidP="00F3653C">
      <w:pPr>
        <w:tabs>
          <w:tab w:val="left" w:pos="7215"/>
        </w:tabs>
      </w:pPr>
      <w:r>
        <w:t xml:space="preserve">      </w:t>
      </w:r>
    </w:p>
    <w:p w:rsidR="003C14F0" w:rsidRDefault="003C14F0" w:rsidP="00F3653C">
      <w:pPr>
        <w:tabs>
          <w:tab w:val="left" w:pos="7215"/>
        </w:tabs>
      </w:pPr>
      <w:r>
        <w:t xml:space="preserve">   </w:t>
      </w:r>
    </w:p>
    <w:p w:rsidR="00B714DD" w:rsidRDefault="00E27058" w:rsidP="00F3653C">
      <w:pPr>
        <w:tabs>
          <w:tab w:val="left" w:pos="7215"/>
        </w:tabs>
      </w:pPr>
      <w:r>
        <w:t xml:space="preserve">            </w:t>
      </w:r>
      <w:r w:rsidR="00B714DD">
        <w:t xml:space="preserve">             </w:t>
      </w:r>
    </w:p>
    <w:p w:rsidR="00F3653C" w:rsidRPr="00667080" w:rsidRDefault="00F3653C" w:rsidP="00F3653C">
      <w:pPr>
        <w:tabs>
          <w:tab w:val="left" w:pos="7215"/>
        </w:tabs>
      </w:pPr>
    </w:p>
    <w:sectPr w:rsidR="00F3653C" w:rsidRPr="00667080" w:rsidSect="0066708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B0B" w:rsidRDefault="00592B0B" w:rsidP="00667080">
      <w:pPr>
        <w:spacing w:after="0" w:line="240" w:lineRule="auto"/>
      </w:pPr>
      <w:r>
        <w:separator/>
      </w:r>
    </w:p>
  </w:endnote>
  <w:endnote w:type="continuationSeparator" w:id="0">
    <w:p w:rsidR="00592B0B" w:rsidRDefault="00592B0B" w:rsidP="0066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B0B" w:rsidRDefault="00592B0B" w:rsidP="00667080">
      <w:pPr>
        <w:spacing w:after="0" w:line="240" w:lineRule="auto"/>
      </w:pPr>
      <w:r>
        <w:separator/>
      </w:r>
    </w:p>
  </w:footnote>
  <w:footnote w:type="continuationSeparator" w:id="0">
    <w:p w:rsidR="00592B0B" w:rsidRDefault="00592B0B" w:rsidP="0066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80" w:rsidRDefault="00F224B0" w:rsidP="00667080">
    <w:pPr>
      <w:spacing w:after="0"/>
      <w:jc w:val="center"/>
    </w:pPr>
    <w:r>
      <w:rPr>
        <w:noProof/>
        <w:lang w:eastAsia="it-IT"/>
      </w:rPr>
      <w:drawing>
        <wp:inline distT="0" distB="0" distL="0" distR="0">
          <wp:extent cx="3162300" cy="123825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7080" w:rsidRPr="00667080" w:rsidRDefault="00667080" w:rsidP="00667080">
    <w:pPr>
      <w:pStyle w:val="Intestazione"/>
      <w:jc w:val="center"/>
    </w:pPr>
    <w:r w:rsidRPr="00667080">
      <w:rPr>
        <w:b/>
        <w:sz w:val="24"/>
      </w:rPr>
      <w:t xml:space="preserve">Via Assisi 20 – 88900 Crotone Email: </w:t>
    </w:r>
    <w:hyperlink r:id="rId2" w:tgtFrame="_blank" w:history="1">
      <w:r w:rsidRPr="00667080">
        <w:rPr>
          <w:rStyle w:val="Collegamentoipertestuale"/>
          <w:u w:val="none"/>
        </w:rPr>
        <w:t>crotone@uilscuola.it</w:t>
      </w:r>
    </w:hyperlink>
    <w:r w:rsidRPr="00667080">
      <w:t xml:space="preserve"> </w:t>
    </w:r>
    <w:r w:rsidRPr="00667080">
      <w:rPr>
        <w:b/>
      </w:rPr>
      <w:t xml:space="preserve">PEC: </w:t>
    </w:r>
    <w:hyperlink r:id="rId3" w:history="1">
      <w:r w:rsidRPr="00667080">
        <w:rPr>
          <w:rFonts w:ascii="Calibri" w:eastAsia="Times New Roman" w:hAnsi="Calibri" w:cs="Calibri"/>
          <w:color w:val="0000FF"/>
          <w:lang w:eastAsia="it-IT"/>
        </w:rPr>
        <w:t>uilscuolakr@pec.it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67080"/>
    <w:rsid w:val="00035EFC"/>
    <w:rsid w:val="00155CD1"/>
    <w:rsid w:val="00160AC6"/>
    <w:rsid w:val="001F1EC3"/>
    <w:rsid w:val="003C14F0"/>
    <w:rsid w:val="003F50AF"/>
    <w:rsid w:val="00526576"/>
    <w:rsid w:val="005655C5"/>
    <w:rsid w:val="00592B0B"/>
    <w:rsid w:val="00664C99"/>
    <w:rsid w:val="00667080"/>
    <w:rsid w:val="00712C7D"/>
    <w:rsid w:val="007A1660"/>
    <w:rsid w:val="007C3D0C"/>
    <w:rsid w:val="009632D8"/>
    <w:rsid w:val="009F7739"/>
    <w:rsid w:val="00B714DD"/>
    <w:rsid w:val="00C12299"/>
    <w:rsid w:val="00E27058"/>
    <w:rsid w:val="00E526C9"/>
    <w:rsid w:val="00E73D86"/>
    <w:rsid w:val="00EA071F"/>
    <w:rsid w:val="00F224B0"/>
    <w:rsid w:val="00F3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6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670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67080"/>
  </w:style>
  <w:style w:type="paragraph" w:styleId="Pidipagina">
    <w:name w:val="footer"/>
    <w:basedOn w:val="Normale"/>
    <w:link w:val="PidipaginaCarattere"/>
    <w:uiPriority w:val="99"/>
    <w:semiHidden/>
    <w:unhideWhenUsed/>
    <w:rsid w:val="006670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670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08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6670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ilscuolakr@pec.it" TargetMode="External"/><Relationship Id="rId2" Type="http://schemas.openxmlformats.org/officeDocument/2006/relationships/hyperlink" Target="mailto:crotone@uilscuol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6</cp:revision>
  <cp:lastPrinted>2024-06-28T08:03:00Z</cp:lastPrinted>
  <dcterms:created xsi:type="dcterms:W3CDTF">2024-06-28T07:34:00Z</dcterms:created>
  <dcterms:modified xsi:type="dcterms:W3CDTF">2024-06-28T08:07:00Z</dcterms:modified>
</cp:coreProperties>
</file>