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6A9E" w14:textId="77777777" w:rsidR="00E80B20" w:rsidRDefault="00E80B20">
      <w:pPr>
        <w:pStyle w:val="Corpotesto"/>
        <w:ind w:left="0"/>
        <w:rPr>
          <w:rFonts w:ascii="Times New Roman"/>
          <w:sz w:val="20"/>
        </w:rPr>
      </w:pPr>
    </w:p>
    <w:p w14:paraId="0B6AF6CF" w14:textId="77777777" w:rsidR="00E80B20" w:rsidRDefault="00E80B20">
      <w:pPr>
        <w:pStyle w:val="Corpotesto"/>
        <w:spacing w:before="4"/>
        <w:ind w:left="0"/>
        <w:rPr>
          <w:rFonts w:ascii="Times New Roman"/>
          <w:sz w:val="23"/>
        </w:rPr>
      </w:pPr>
    </w:p>
    <w:p w14:paraId="218B1AA6" w14:textId="77777777" w:rsidR="00E80B20" w:rsidRDefault="00000000">
      <w:pPr>
        <w:pStyle w:val="Titolo"/>
      </w:pPr>
      <w:r>
        <w:rPr>
          <w:color w:val="4470C4"/>
        </w:rPr>
        <w:t>ISTITUTO</w:t>
      </w:r>
      <w:r>
        <w:rPr>
          <w:color w:val="4470C4"/>
          <w:spacing w:val="-11"/>
        </w:rPr>
        <w:t xml:space="preserve"> </w:t>
      </w:r>
      <w:r>
        <w:rPr>
          <w:color w:val="4470C4"/>
        </w:rPr>
        <w:t>OMNICOMPRENSIVO</w:t>
      </w:r>
      <w:r>
        <w:rPr>
          <w:color w:val="4470C4"/>
          <w:spacing w:val="-10"/>
        </w:rPr>
        <w:t xml:space="preserve"> </w:t>
      </w:r>
      <w:r>
        <w:rPr>
          <w:color w:val="4470C4"/>
        </w:rPr>
        <w:t>STATALE</w:t>
      </w:r>
      <w:r>
        <w:rPr>
          <w:color w:val="4470C4"/>
          <w:spacing w:val="-3"/>
        </w:rPr>
        <w:t xml:space="preserve"> </w:t>
      </w:r>
      <w:r>
        <w:t xml:space="preserve"> </w:t>
      </w:r>
    </w:p>
    <w:p w14:paraId="708A15AA" w14:textId="77777777" w:rsidR="00E80B20" w:rsidRDefault="00000000">
      <w:pPr>
        <w:spacing w:line="264" w:lineRule="exact"/>
        <w:ind w:left="2506" w:right="2278"/>
        <w:jc w:val="center"/>
        <w:rPr>
          <w:rFonts w:ascii="Calibri Light"/>
          <w:i/>
        </w:rPr>
      </w:pPr>
      <w:r>
        <w:rPr>
          <w:rFonts w:ascii="Calibri Light"/>
          <w:i/>
          <w:color w:val="4470C4"/>
        </w:rPr>
        <w:t>Via</w:t>
      </w:r>
      <w:r>
        <w:rPr>
          <w:rFonts w:ascii="Calibri Light"/>
          <w:i/>
          <w:color w:val="4470C4"/>
          <w:spacing w:val="-4"/>
        </w:rPr>
        <w:t xml:space="preserve"> </w:t>
      </w:r>
      <w:r>
        <w:rPr>
          <w:rFonts w:ascii="Calibri Light"/>
          <w:i/>
          <w:color w:val="4470C4"/>
        </w:rPr>
        <w:t>Vigna</w:t>
      </w:r>
      <w:r>
        <w:rPr>
          <w:rFonts w:ascii="Calibri Light"/>
          <w:i/>
          <w:color w:val="4470C4"/>
          <w:spacing w:val="-7"/>
        </w:rPr>
        <w:t xml:space="preserve"> </w:t>
      </w:r>
      <w:r>
        <w:rPr>
          <w:rFonts w:ascii="Calibri Light"/>
          <w:i/>
          <w:color w:val="4470C4"/>
        </w:rPr>
        <w:t>del</w:t>
      </w:r>
      <w:r>
        <w:rPr>
          <w:rFonts w:ascii="Calibri Light"/>
          <w:i/>
          <w:color w:val="4470C4"/>
          <w:spacing w:val="-3"/>
        </w:rPr>
        <w:t xml:space="preserve"> </w:t>
      </w:r>
      <w:r>
        <w:rPr>
          <w:rFonts w:ascii="Calibri Light"/>
          <w:i/>
          <w:color w:val="4470C4"/>
        </w:rPr>
        <w:t>Principe</w:t>
      </w:r>
      <w:r>
        <w:rPr>
          <w:rFonts w:ascii="Calibri Light"/>
          <w:i/>
          <w:color w:val="4470C4"/>
          <w:spacing w:val="-2"/>
        </w:rPr>
        <w:t xml:space="preserve"> </w:t>
      </w:r>
      <w:r>
        <w:rPr>
          <w:rFonts w:ascii="Calibri Light"/>
          <w:i/>
          <w:color w:val="4470C4"/>
        </w:rPr>
        <w:t>-</w:t>
      </w:r>
      <w:r>
        <w:rPr>
          <w:rFonts w:ascii="Calibri Light"/>
          <w:i/>
          <w:color w:val="4470C4"/>
          <w:spacing w:val="39"/>
        </w:rPr>
        <w:t xml:space="preserve"> </w:t>
      </w:r>
      <w:r>
        <w:rPr>
          <w:rFonts w:ascii="Calibri Light"/>
          <w:i/>
          <w:color w:val="4470C4"/>
        </w:rPr>
        <w:t>88816</w:t>
      </w:r>
      <w:r>
        <w:rPr>
          <w:rFonts w:ascii="Calibri Light"/>
          <w:i/>
          <w:color w:val="4470C4"/>
          <w:spacing w:val="-3"/>
        </w:rPr>
        <w:t xml:space="preserve"> </w:t>
      </w:r>
      <w:r>
        <w:rPr>
          <w:rFonts w:ascii="Calibri Light"/>
          <w:i/>
          <w:color w:val="4470C4"/>
        </w:rPr>
        <w:t>STRONGOLI</w:t>
      </w:r>
      <w:r>
        <w:rPr>
          <w:rFonts w:ascii="Calibri Light"/>
          <w:i/>
          <w:color w:val="4470C4"/>
          <w:spacing w:val="-1"/>
        </w:rPr>
        <w:t xml:space="preserve"> </w:t>
      </w:r>
      <w:r>
        <w:rPr>
          <w:rFonts w:ascii="Calibri Light"/>
          <w:i/>
        </w:rPr>
        <w:t xml:space="preserve"> </w:t>
      </w:r>
    </w:p>
    <w:p w14:paraId="7C6DFFE8" w14:textId="77777777" w:rsidR="00E80B20" w:rsidRDefault="00000000">
      <w:pPr>
        <w:spacing w:line="265" w:lineRule="exact"/>
        <w:ind w:left="2508" w:right="2278"/>
        <w:jc w:val="center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4470C4"/>
        </w:rPr>
        <w:t>Tel.</w:t>
      </w:r>
      <w:r>
        <w:rPr>
          <w:rFonts w:ascii="Calibri Light" w:hAnsi="Calibri Light"/>
          <w:i/>
          <w:color w:val="4470C4"/>
          <w:spacing w:val="-10"/>
        </w:rPr>
        <w:t xml:space="preserve"> </w:t>
      </w:r>
      <w:r>
        <w:rPr>
          <w:rFonts w:ascii="Calibri Light" w:hAnsi="Calibri Light"/>
          <w:i/>
          <w:color w:val="4470C4"/>
        </w:rPr>
        <w:t>0962-818345</w:t>
      </w:r>
      <w:r>
        <w:rPr>
          <w:rFonts w:ascii="Calibri Light" w:hAnsi="Calibri Light"/>
          <w:i/>
          <w:color w:val="4470C4"/>
          <w:spacing w:val="-2"/>
        </w:rPr>
        <w:t xml:space="preserve"> </w:t>
      </w:r>
      <w:r>
        <w:rPr>
          <w:rFonts w:ascii="Calibri Light" w:hAnsi="Calibri Light"/>
          <w:i/>
          <w:color w:val="4470C4"/>
        </w:rPr>
        <w:t>-</w:t>
      </w:r>
      <w:r>
        <w:rPr>
          <w:rFonts w:ascii="Calibri Light" w:hAnsi="Calibri Light"/>
          <w:i/>
          <w:color w:val="4470C4"/>
          <w:spacing w:val="-7"/>
        </w:rPr>
        <w:t xml:space="preserve"> </w:t>
      </w:r>
      <w:r>
        <w:rPr>
          <w:rFonts w:ascii="Calibri Light" w:hAnsi="Calibri Light"/>
          <w:i/>
          <w:color w:val="4470C4"/>
        </w:rPr>
        <w:t>C.F.:</w:t>
      </w:r>
      <w:r>
        <w:rPr>
          <w:rFonts w:ascii="Calibri Light" w:hAnsi="Calibri Light"/>
          <w:i/>
          <w:color w:val="4470C4"/>
          <w:spacing w:val="-7"/>
        </w:rPr>
        <w:t xml:space="preserve"> </w:t>
      </w:r>
      <w:r>
        <w:rPr>
          <w:rFonts w:ascii="Calibri Light" w:hAnsi="Calibri Light"/>
          <w:i/>
          <w:color w:val="4470C4"/>
        </w:rPr>
        <w:t>81005470794</w:t>
      </w:r>
      <w:r>
        <w:rPr>
          <w:rFonts w:ascii="Calibri Light" w:hAnsi="Calibri Light"/>
          <w:i/>
          <w:color w:val="4470C4"/>
          <w:spacing w:val="-3"/>
        </w:rPr>
        <w:t xml:space="preserve"> </w:t>
      </w:r>
      <w:r>
        <w:rPr>
          <w:rFonts w:ascii="Calibri Light" w:hAnsi="Calibri Light"/>
          <w:i/>
          <w:color w:val="4470C4"/>
        </w:rPr>
        <w:t>–</w:t>
      </w:r>
      <w:r>
        <w:rPr>
          <w:rFonts w:ascii="Calibri Light" w:hAnsi="Calibri Light"/>
          <w:i/>
          <w:color w:val="4470C4"/>
          <w:spacing w:val="38"/>
        </w:rPr>
        <w:t xml:space="preserve"> </w:t>
      </w:r>
      <w:r>
        <w:rPr>
          <w:rFonts w:ascii="Calibri Light" w:hAnsi="Calibri Light"/>
          <w:i/>
          <w:color w:val="4470C4"/>
        </w:rPr>
        <w:t>C.M.:</w:t>
      </w:r>
      <w:r>
        <w:rPr>
          <w:rFonts w:ascii="Calibri Light" w:hAnsi="Calibri Light"/>
          <w:i/>
          <w:color w:val="4470C4"/>
          <w:spacing w:val="-4"/>
        </w:rPr>
        <w:t xml:space="preserve"> </w:t>
      </w:r>
      <w:r>
        <w:rPr>
          <w:rFonts w:ascii="Calibri Light" w:hAnsi="Calibri Light"/>
          <w:i/>
          <w:color w:val="4470C4"/>
        </w:rPr>
        <w:t>KRIC80900B</w:t>
      </w:r>
      <w:r>
        <w:rPr>
          <w:rFonts w:ascii="Calibri Light" w:hAnsi="Calibri Light"/>
          <w:i/>
          <w:color w:val="4470C4"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14:paraId="22FF6FE1" w14:textId="77777777" w:rsidR="00E80B20" w:rsidRDefault="00000000">
      <w:pPr>
        <w:spacing w:before="3"/>
        <w:ind w:left="923"/>
        <w:rPr>
          <w:b/>
          <w:i/>
          <w:sz w:val="20"/>
        </w:rPr>
      </w:pPr>
      <w:r>
        <w:rPr>
          <w:i/>
          <w:color w:val="4470C4"/>
          <w:sz w:val="20"/>
        </w:rPr>
        <w:t>e-mail:</w:t>
      </w:r>
      <w:r>
        <w:rPr>
          <w:i/>
          <w:color w:val="0000FF"/>
          <w:spacing w:val="-8"/>
          <w:sz w:val="20"/>
        </w:rPr>
        <w:t xml:space="preserve"> </w:t>
      </w:r>
      <w:hyperlink r:id="rId7">
        <w:r>
          <w:rPr>
            <w:b/>
            <w:i/>
            <w:color w:val="0000FF"/>
            <w:sz w:val="20"/>
            <w:u w:val="single" w:color="0000FF"/>
          </w:rPr>
          <w:t>kric80900b@istruzione.it</w:t>
        </w:r>
        <w:r>
          <w:rPr>
            <w:b/>
            <w:i/>
            <w:color w:val="0000FF"/>
            <w:spacing w:val="36"/>
            <w:sz w:val="20"/>
            <w:u w:val="single" w:color="0000FF"/>
          </w:rPr>
          <w:t xml:space="preserve"> </w:t>
        </w:r>
      </w:hyperlink>
      <w:r>
        <w:rPr>
          <w:b/>
          <w:i/>
          <w:color w:val="0000FF"/>
          <w:sz w:val="20"/>
        </w:rPr>
        <w:t>–</w:t>
      </w:r>
      <w:r>
        <w:rPr>
          <w:b/>
          <w:i/>
          <w:color w:val="0000FF"/>
          <w:spacing w:val="-10"/>
          <w:sz w:val="20"/>
        </w:rPr>
        <w:t xml:space="preserve"> </w:t>
      </w:r>
      <w:hyperlink r:id="rId8">
        <w:r>
          <w:rPr>
            <w:i/>
            <w:color w:val="0000FF"/>
            <w:sz w:val="20"/>
            <w:u w:val="single" w:color="0000FF"/>
          </w:rPr>
          <w:t>kric80900b@pec.istruzione.it</w:t>
        </w:r>
      </w:hyperlink>
      <w:r>
        <w:rPr>
          <w:i/>
          <w:color w:val="0000FF"/>
          <w:spacing w:val="36"/>
          <w:sz w:val="20"/>
        </w:rPr>
        <w:t xml:space="preserve"> </w:t>
      </w:r>
      <w:r>
        <w:rPr>
          <w:i/>
          <w:color w:val="0000FF"/>
          <w:sz w:val="20"/>
        </w:rPr>
        <w:t>sito</w:t>
      </w:r>
      <w:r>
        <w:rPr>
          <w:i/>
          <w:color w:val="0000FF"/>
          <w:spacing w:val="-8"/>
          <w:sz w:val="20"/>
        </w:rPr>
        <w:t xml:space="preserve"> </w:t>
      </w:r>
      <w:r>
        <w:rPr>
          <w:i/>
          <w:color w:val="0000FF"/>
          <w:sz w:val="20"/>
        </w:rPr>
        <w:t>web:</w:t>
      </w:r>
      <w:r>
        <w:rPr>
          <w:i/>
          <w:color w:val="0461C1"/>
          <w:spacing w:val="-7"/>
          <w:sz w:val="20"/>
        </w:rPr>
        <w:t xml:space="preserve"> </w:t>
      </w:r>
      <w:hyperlink r:id="rId9">
        <w:r>
          <w:rPr>
            <w:b/>
            <w:i/>
            <w:color w:val="0461C1"/>
            <w:sz w:val="20"/>
            <w:u w:val="single" w:color="0461C1"/>
          </w:rPr>
          <w:t>www.iostrongolikr.edu.it</w:t>
        </w:r>
      </w:hyperlink>
    </w:p>
    <w:p w14:paraId="3C73C34F" w14:textId="77777777" w:rsidR="00E80B20" w:rsidRDefault="00E80B20">
      <w:pPr>
        <w:pStyle w:val="Corpotesto"/>
        <w:spacing w:before="3"/>
        <w:ind w:left="0"/>
        <w:rPr>
          <w:b/>
          <w:i/>
          <w:sz w:val="17"/>
        </w:rPr>
      </w:pPr>
    </w:p>
    <w:p w14:paraId="40188CDC" w14:textId="5F53EFDA" w:rsidR="00E80B20" w:rsidRDefault="00000000" w:rsidP="0014088A">
      <w:pPr>
        <w:ind w:left="284" w:right="77"/>
        <w:jc w:val="both"/>
      </w:pPr>
      <w:r>
        <w:t>Oggetto:</w:t>
      </w:r>
      <w:r>
        <w:tab/>
        <w:t>Determina a contrarre per l’acquisto in procedura di affidamento diretto, di cui all’art.36,</w:t>
      </w:r>
      <w:r>
        <w:rPr>
          <w:spacing w:val="1"/>
        </w:rPr>
        <w:t xml:space="preserve"> </w:t>
      </w:r>
      <w:r>
        <w:t xml:space="preserve">comma 2, lett. a) del </w:t>
      </w:r>
      <w:proofErr w:type="spellStart"/>
      <w:r>
        <w:t>D.Lgs.</w:t>
      </w:r>
      <w:proofErr w:type="spellEnd"/>
      <w:r>
        <w:t xml:space="preserve"> 18 aprile 2016, n. 50, di materiale pubblicitario progetto</w:t>
      </w:r>
      <w:r>
        <w:rPr>
          <w:spacing w:val="1"/>
        </w:rPr>
        <w:t xml:space="preserve"> </w:t>
      </w:r>
      <w:r w:rsidR="0014088A">
        <w:rPr>
          <w:b/>
        </w:rPr>
        <w:t>10.1.1A-FDRPOC-CL-2022-</w:t>
      </w:r>
      <w:proofErr w:type="gramStart"/>
      <w:r w:rsidR="0014088A">
        <w:rPr>
          <w:b/>
        </w:rPr>
        <w:t>88  “</w:t>
      </w:r>
      <w:proofErr w:type="gramEnd"/>
      <w:r w:rsidR="0014088A">
        <w:rPr>
          <w:b/>
        </w:rPr>
        <w:t>Il</w:t>
      </w:r>
      <w:r w:rsidR="0014088A">
        <w:rPr>
          <w:b/>
          <w:spacing w:val="-3"/>
        </w:rPr>
        <w:t xml:space="preserve"> </w:t>
      </w:r>
      <w:r w:rsidR="0014088A">
        <w:rPr>
          <w:b/>
        </w:rPr>
        <w:t>più</w:t>
      </w:r>
      <w:r w:rsidR="0014088A">
        <w:rPr>
          <w:b/>
          <w:spacing w:val="-1"/>
        </w:rPr>
        <w:t xml:space="preserve"> </w:t>
      </w:r>
      <w:r w:rsidR="0014088A">
        <w:rPr>
          <w:b/>
        </w:rPr>
        <w:t>grande</w:t>
      </w:r>
      <w:r w:rsidR="0014088A">
        <w:rPr>
          <w:b/>
          <w:spacing w:val="-2"/>
        </w:rPr>
        <w:t xml:space="preserve"> </w:t>
      </w:r>
      <w:r w:rsidR="0014088A">
        <w:rPr>
          <w:b/>
        </w:rPr>
        <w:t>spettacolo</w:t>
      </w:r>
      <w:r w:rsidR="0014088A">
        <w:rPr>
          <w:b/>
          <w:spacing w:val="-4"/>
        </w:rPr>
        <w:t xml:space="preserve"> </w:t>
      </w:r>
      <w:r w:rsidR="0014088A">
        <w:rPr>
          <w:b/>
        </w:rPr>
        <w:t>dopo</w:t>
      </w:r>
      <w:r w:rsidR="0014088A">
        <w:rPr>
          <w:b/>
          <w:spacing w:val="-2"/>
        </w:rPr>
        <w:t xml:space="preserve"> </w:t>
      </w:r>
      <w:r w:rsidR="0014088A">
        <w:rPr>
          <w:b/>
        </w:rPr>
        <w:t>il Covid</w:t>
      </w:r>
      <w:r>
        <w:t>"</w:t>
      </w:r>
    </w:p>
    <w:p w14:paraId="08E0A1A0" w14:textId="77777777" w:rsidR="00E80B20" w:rsidRDefault="00E80B20">
      <w:pPr>
        <w:pStyle w:val="Corpotesto"/>
        <w:spacing w:before="4"/>
        <w:ind w:left="0"/>
        <w:rPr>
          <w:b/>
          <w:sz w:val="17"/>
        </w:rPr>
      </w:pPr>
    </w:p>
    <w:p w14:paraId="2CA53877" w14:textId="770E1B63" w:rsidR="00E80B20" w:rsidRDefault="00000000">
      <w:pPr>
        <w:spacing w:before="56"/>
        <w:ind w:left="213"/>
        <w:rPr>
          <w:b/>
        </w:rPr>
      </w:pPr>
      <w:r>
        <w:rPr>
          <w:b/>
        </w:rPr>
        <w:t>CUP:</w:t>
      </w:r>
      <w:r>
        <w:rPr>
          <w:b/>
          <w:spacing w:val="-5"/>
        </w:rPr>
        <w:t xml:space="preserve"> </w:t>
      </w:r>
      <w:r w:rsidR="0014088A">
        <w:rPr>
          <w:b/>
        </w:rPr>
        <w:t>B74C22000840001</w:t>
      </w:r>
    </w:p>
    <w:p w14:paraId="5973EFB1" w14:textId="77777777" w:rsidR="00E80B20" w:rsidRDefault="00000000">
      <w:pPr>
        <w:pStyle w:val="Titolo1"/>
        <w:spacing w:before="1"/>
        <w:ind w:left="2347" w:right="2278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14:paraId="4FBF378F" w14:textId="77777777" w:rsidR="00E80B20" w:rsidRDefault="00E80B20">
      <w:pPr>
        <w:pStyle w:val="Corpotesto"/>
        <w:spacing w:before="5"/>
        <w:ind w:left="0"/>
        <w:rPr>
          <w:b/>
          <w:sz w:val="17"/>
        </w:rPr>
      </w:pPr>
    </w:p>
    <w:p w14:paraId="75C3561E" w14:textId="77777777" w:rsidR="00E80B20" w:rsidRDefault="00000000">
      <w:pPr>
        <w:tabs>
          <w:tab w:val="left" w:pos="1629"/>
        </w:tabs>
        <w:spacing w:before="56" w:line="242" w:lineRule="auto"/>
        <w:ind w:left="1629" w:right="156" w:hanging="1416"/>
        <w:jc w:val="both"/>
      </w:pPr>
      <w:r>
        <w:rPr>
          <w:b/>
        </w:rPr>
        <w:t>VISTO</w:t>
      </w:r>
      <w:r>
        <w:rPr>
          <w:b/>
        </w:rPr>
        <w:tab/>
      </w:r>
      <w:r>
        <w:t>il R.D. 18 novembre 1923, n. 2440, recante «</w:t>
      </w:r>
      <w:r>
        <w:rPr>
          <w:i/>
        </w:rPr>
        <w:t>Nuove disposizioni sull’amministrazione del</w:t>
      </w:r>
      <w:r>
        <w:rPr>
          <w:i/>
          <w:spacing w:val="1"/>
        </w:rPr>
        <w:t xml:space="preserve"> </w:t>
      </w:r>
      <w:r>
        <w:rPr>
          <w:i/>
        </w:rPr>
        <w:t>Patrimonio 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Contabilità</w:t>
      </w:r>
      <w:r>
        <w:rPr>
          <w:i/>
          <w:spacing w:val="-5"/>
        </w:rPr>
        <w:t xml:space="preserve"> </w:t>
      </w:r>
      <w:r>
        <w:rPr>
          <w:i/>
        </w:rPr>
        <w:t>Generale</w:t>
      </w:r>
      <w:r>
        <w:rPr>
          <w:i/>
          <w:spacing w:val="-2"/>
        </w:rPr>
        <w:t xml:space="preserve"> </w:t>
      </w:r>
      <w:r>
        <w:rPr>
          <w:i/>
        </w:rPr>
        <w:t>dello</w:t>
      </w:r>
      <w:r>
        <w:rPr>
          <w:i/>
          <w:spacing w:val="-5"/>
        </w:rPr>
        <w:t xml:space="preserve"> </w:t>
      </w:r>
      <w:r>
        <w:rPr>
          <w:i/>
        </w:rPr>
        <w:t>Stato</w:t>
      </w:r>
      <w:r>
        <w:t>»;</w:t>
      </w:r>
    </w:p>
    <w:p w14:paraId="61CBAFB0" w14:textId="77777777" w:rsidR="00E80B20" w:rsidRDefault="00000000">
      <w:pPr>
        <w:pStyle w:val="Corpotesto"/>
        <w:tabs>
          <w:tab w:val="left" w:pos="1629"/>
        </w:tabs>
        <w:spacing w:line="230" w:lineRule="auto"/>
        <w:ind w:right="155" w:hanging="1412"/>
        <w:jc w:val="both"/>
      </w:pPr>
      <w:r>
        <w:rPr>
          <w:b/>
        </w:rPr>
        <w:t>VISTA</w:t>
      </w:r>
      <w:r>
        <w:rPr>
          <w:b/>
        </w:rPr>
        <w:tab/>
      </w:r>
      <w:r>
        <w:rPr>
          <w:b/>
        </w:rPr>
        <w:tab/>
      </w:r>
      <w:r>
        <w:t>la Legge 7 agosto 1990, n.241 «Nuove norme in materia di procedimento amministrativo 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amministrativi”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s.m.i.</w:t>
      </w:r>
      <w:proofErr w:type="spellEnd"/>
      <w:r>
        <w:t xml:space="preserve"> »</w:t>
      </w:r>
      <w:proofErr w:type="gramEnd"/>
      <w:r>
        <w:t>;</w:t>
      </w:r>
    </w:p>
    <w:p w14:paraId="5E1FD744" w14:textId="77777777" w:rsidR="00E80B20" w:rsidRDefault="00000000">
      <w:pPr>
        <w:tabs>
          <w:tab w:val="left" w:pos="1629"/>
        </w:tabs>
        <w:ind w:left="1629" w:right="130" w:hanging="1416"/>
        <w:jc w:val="both"/>
      </w:pPr>
      <w:r>
        <w:rPr>
          <w:b/>
        </w:rPr>
        <w:t>VISTO</w:t>
      </w:r>
      <w:r>
        <w:rPr>
          <w:b/>
        </w:rPr>
        <w:tab/>
      </w:r>
      <w:r>
        <w:t xml:space="preserve">Il </w:t>
      </w:r>
      <w:proofErr w:type="spellStart"/>
      <w:r>
        <w:t>D.Lgs.</w:t>
      </w:r>
      <w:proofErr w:type="spellEnd"/>
      <w:r>
        <w:t xml:space="preserve"> n. 165 del 30 marzo 2001, recante «</w:t>
      </w:r>
      <w:r>
        <w:rPr>
          <w:i/>
        </w:rPr>
        <w:t>Norme generali sull'ordinamento del lavoro alle</w:t>
      </w:r>
      <w:r>
        <w:rPr>
          <w:i/>
          <w:spacing w:val="1"/>
        </w:rPr>
        <w:t xml:space="preserve"> </w:t>
      </w:r>
      <w:r>
        <w:rPr>
          <w:i/>
        </w:rPr>
        <w:t>dipendenze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-1"/>
        </w:rPr>
        <w:t xml:space="preserve"> </w:t>
      </w:r>
      <w:r>
        <w:rPr>
          <w:i/>
        </w:rPr>
        <w:t>amministrazioni</w:t>
      </w:r>
      <w:r>
        <w:rPr>
          <w:i/>
          <w:spacing w:val="-1"/>
        </w:rPr>
        <w:t xml:space="preserve"> </w:t>
      </w:r>
      <w:r>
        <w:rPr>
          <w:i/>
        </w:rPr>
        <w:t>pubbliche</w:t>
      </w:r>
      <w:r>
        <w:t>»</w:t>
      </w:r>
      <w:r>
        <w:rPr>
          <w:spacing w:val="-1"/>
        </w:rPr>
        <w:t xml:space="preserve"> </w:t>
      </w:r>
      <w:r>
        <w:t>e 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 integrazioni;</w:t>
      </w:r>
    </w:p>
    <w:p w14:paraId="06922DDD" w14:textId="77777777" w:rsidR="00E80B20" w:rsidRDefault="00000000">
      <w:pPr>
        <w:pStyle w:val="Corpotesto"/>
        <w:tabs>
          <w:tab w:val="left" w:pos="1629"/>
        </w:tabs>
        <w:spacing w:line="228" w:lineRule="auto"/>
        <w:ind w:right="125" w:hanging="1412"/>
        <w:jc w:val="both"/>
      </w:pPr>
      <w:r>
        <w:rPr>
          <w:b/>
        </w:rPr>
        <w:t>VISTE</w:t>
      </w:r>
      <w:r>
        <w:rPr>
          <w:b/>
        </w:rPr>
        <w:tab/>
      </w:r>
      <w:r>
        <w:rPr>
          <w:b/>
        </w:rPr>
        <w:tab/>
      </w:r>
      <w:r>
        <w:t>le disposizioni di cui alla legge del 6 novembre 2012, n. 190, recante «Disposizioni per 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dell’illegalità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Amministrazione»,</w:t>
      </w:r>
    </w:p>
    <w:p w14:paraId="30F628D0" w14:textId="77777777" w:rsidR="00E80B20" w:rsidRDefault="00000000">
      <w:pPr>
        <w:pStyle w:val="Corpotesto"/>
        <w:tabs>
          <w:tab w:val="left" w:pos="1629"/>
        </w:tabs>
        <w:ind w:right="124" w:hanging="1412"/>
        <w:jc w:val="both"/>
      </w:pPr>
      <w:r>
        <w:rPr>
          <w:b/>
        </w:rPr>
        <w:t>VISTO</w:t>
      </w:r>
      <w:r>
        <w:rPr>
          <w:b/>
        </w:rPr>
        <w:tab/>
      </w:r>
      <w:r>
        <w:rPr>
          <w:b/>
        </w:rPr>
        <w:tab/>
      </w:r>
      <w:r>
        <w:t xml:space="preserve">il </w:t>
      </w:r>
      <w:proofErr w:type="spellStart"/>
      <w:r>
        <w:t>D.Lgs.</w:t>
      </w:r>
      <w:proofErr w:type="spellEnd"/>
      <w:r>
        <w:t xml:space="preserve"> 18 aprile 2016, n.50, così come novellato dal D.Lgs.</w:t>
      </w:r>
      <w:hyperlink r:id="rId10">
        <w:r>
          <w:t xml:space="preserve">19 aprile 2017, n.56 </w:t>
        </w:r>
      </w:hyperlink>
      <w:r>
        <w:t>(cd. Decreto</w:t>
      </w:r>
      <w:r>
        <w:rPr>
          <w:spacing w:val="-47"/>
        </w:rPr>
        <w:t xml:space="preserve"> </w:t>
      </w:r>
      <w:r>
        <w:t>correttivo)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Sblocca</w:t>
      </w:r>
      <w:r>
        <w:rPr>
          <w:spacing w:val="-9"/>
        </w:rPr>
        <w:t xml:space="preserve"> </w:t>
      </w:r>
      <w:r>
        <w:t>Cantieri,</w:t>
      </w:r>
      <w:r>
        <w:rPr>
          <w:spacing w:val="-8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giugno</w:t>
      </w:r>
      <w:r>
        <w:rPr>
          <w:spacing w:val="-48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55;</w:t>
      </w:r>
    </w:p>
    <w:p w14:paraId="6E888FDF" w14:textId="77777777" w:rsidR="00E80B20" w:rsidRDefault="00000000">
      <w:pPr>
        <w:tabs>
          <w:tab w:val="left" w:pos="1629"/>
        </w:tabs>
        <w:ind w:left="1624" w:right="123" w:hanging="1412"/>
        <w:jc w:val="both"/>
      </w:pPr>
      <w:r>
        <w:rPr>
          <w:b/>
        </w:rPr>
        <w:t>VISTO</w:t>
      </w:r>
      <w:r>
        <w:rPr>
          <w:b/>
        </w:rPr>
        <w:tab/>
      </w:r>
      <w:r>
        <w:rPr>
          <w:b/>
        </w:rPr>
        <w:tab/>
      </w:r>
      <w:r>
        <w:t>il</w:t>
      </w:r>
      <w:r>
        <w:rPr>
          <w:spacing w:val="-4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2018,</w:t>
      </w:r>
      <w:r>
        <w:rPr>
          <w:spacing w:val="-8"/>
        </w:rPr>
        <w:t xml:space="preserve"> </w:t>
      </w:r>
      <w:r>
        <w:t>n.129</w:t>
      </w:r>
      <w:r>
        <w:rPr>
          <w:spacing w:val="-3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«</w:t>
      </w:r>
      <w:r>
        <w:rPr>
          <w:i/>
        </w:rPr>
        <w:t>Istruzioni</w:t>
      </w:r>
      <w:r>
        <w:rPr>
          <w:i/>
          <w:spacing w:val="-3"/>
        </w:rPr>
        <w:t xml:space="preserve"> </w:t>
      </w:r>
      <w:r>
        <w:rPr>
          <w:i/>
        </w:rPr>
        <w:t>generali</w:t>
      </w:r>
      <w:r>
        <w:rPr>
          <w:i/>
          <w:spacing w:val="-7"/>
        </w:rPr>
        <w:t xml:space="preserve"> </w:t>
      </w:r>
      <w:r>
        <w:rPr>
          <w:i/>
        </w:rPr>
        <w:t>sulla</w:t>
      </w:r>
      <w:r>
        <w:rPr>
          <w:i/>
          <w:spacing w:val="-4"/>
        </w:rPr>
        <w:t xml:space="preserve"> </w:t>
      </w:r>
      <w:r>
        <w:rPr>
          <w:i/>
        </w:rPr>
        <w:t>gestione</w:t>
      </w:r>
      <w:r>
        <w:rPr>
          <w:i/>
          <w:spacing w:val="-7"/>
        </w:rPr>
        <w:t xml:space="preserve"> </w:t>
      </w:r>
      <w:r>
        <w:rPr>
          <w:i/>
        </w:rPr>
        <w:t>amministrativo-</w:t>
      </w:r>
      <w:r>
        <w:rPr>
          <w:i/>
          <w:spacing w:val="-47"/>
        </w:rPr>
        <w:t xml:space="preserve"> </w:t>
      </w:r>
      <w:r>
        <w:rPr>
          <w:i/>
        </w:rPr>
        <w:t>contabile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istituzioni</w:t>
      </w:r>
      <w:r>
        <w:rPr>
          <w:i/>
          <w:spacing w:val="-8"/>
        </w:rPr>
        <w:t xml:space="preserve"> </w:t>
      </w:r>
      <w:r>
        <w:rPr>
          <w:i/>
        </w:rPr>
        <w:t>scolastiche,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dell’articolo</w:t>
      </w:r>
      <w:r>
        <w:rPr>
          <w:i/>
          <w:spacing w:val="-7"/>
        </w:rPr>
        <w:t xml:space="preserve"> </w:t>
      </w:r>
      <w:r>
        <w:rPr>
          <w:i/>
        </w:rPr>
        <w:t>1,</w:t>
      </w:r>
      <w:r>
        <w:rPr>
          <w:i/>
          <w:spacing w:val="-7"/>
        </w:rPr>
        <w:t xml:space="preserve"> </w:t>
      </w:r>
      <w:r>
        <w:rPr>
          <w:i/>
        </w:rPr>
        <w:t>comma</w:t>
      </w:r>
      <w:r>
        <w:rPr>
          <w:i/>
          <w:spacing w:val="-9"/>
        </w:rPr>
        <w:t xml:space="preserve"> </w:t>
      </w:r>
      <w:r>
        <w:rPr>
          <w:i/>
        </w:rPr>
        <w:t>143,</w:t>
      </w:r>
      <w:r>
        <w:rPr>
          <w:i/>
          <w:spacing w:val="-8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legge</w:t>
      </w:r>
      <w:r>
        <w:rPr>
          <w:i/>
          <w:spacing w:val="-7"/>
        </w:rPr>
        <w:t xml:space="preserve"> </w:t>
      </w:r>
      <w:r>
        <w:rPr>
          <w:i/>
        </w:rPr>
        <w:t>13</w:t>
      </w:r>
      <w:r>
        <w:rPr>
          <w:i/>
          <w:spacing w:val="-5"/>
        </w:rPr>
        <w:t xml:space="preserve"> </w:t>
      </w:r>
      <w:r>
        <w:rPr>
          <w:i/>
        </w:rPr>
        <w:t>luglio</w:t>
      </w:r>
      <w:r>
        <w:rPr>
          <w:i/>
          <w:spacing w:val="-47"/>
        </w:rPr>
        <w:t xml:space="preserve"> </w:t>
      </w:r>
      <w:r>
        <w:rPr>
          <w:i/>
        </w:rPr>
        <w:t>2015,</w:t>
      </w:r>
      <w:r>
        <w:rPr>
          <w:i/>
          <w:spacing w:val="-5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107</w:t>
      </w:r>
      <w:r>
        <w:t>»;</w:t>
      </w:r>
    </w:p>
    <w:p w14:paraId="080455D3" w14:textId="77777777" w:rsidR="00E80B20" w:rsidRDefault="00000000">
      <w:pPr>
        <w:tabs>
          <w:tab w:val="left" w:pos="1624"/>
        </w:tabs>
        <w:ind w:left="1624" w:right="122" w:hanging="1412"/>
        <w:jc w:val="both"/>
      </w:pPr>
      <w:r>
        <w:rPr>
          <w:b/>
        </w:rPr>
        <w:t>VISTO</w:t>
      </w:r>
      <w:r>
        <w:rPr>
          <w:b/>
        </w:rPr>
        <w:tab/>
      </w:r>
      <w:r>
        <w:t xml:space="preserve">l'articolo 32, comma 2 del </w:t>
      </w:r>
      <w:proofErr w:type="spellStart"/>
      <w:r>
        <w:t>D.Lgs.</w:t>
      </w:r>
      <w:proofErr w:type="spellEnd"/>
      <w:r>
        <w:t xml:space="preserve"> 18 aprile 2016, n.50, il quale dispone che «</w:t>
      </w:r>
      <w:r>
        <w:rPr>
          <w:i/>
        </w:rPr>
        <w:t>prima dell’avvio</w:t>
      </w:r>
      <w:r>
        <w:rPr>
          <w:i/>
          <w:spacing w:val="1"/>
        </w:rPr>
        <w:t xml:space="preserve"> </w:t>
      </w:r>
      <w:r>
        <w:rPr>
          <w:i/>
        </w:rPr>
        <w:t>delle procedure di affidamento dei contratti pubblici, le stazioni appaltanti, in conformità ai</w:t>
      </w:r>
      <w:r>
        <w:rPr>
          <w:i/>
          <w:spacing w:val="1"/>
        </w:rPr>
        <w:t xml:space="preserve"> </w:t>
      </w:r>
      <w:r>
        <w:rPr>
          <w:i/>
        </w:rPr>
        <w:t>propri</w:t>
      </w:r>
      <w:r>
        <w:rPr>
          <w:i/>
          <w:spacing w:val="1"/>
        </w:rPr>
        <w:t xml:space="preserve"> </w:t>
      </w:r>
      <w:r>
        <w:rPr>
          <w:i/>
        </w:rPr>
        <w:t>ordinamenti,</w:t>
      </w:r>
      <w:r>
        <w:rPr>
          <w:i/>
          <w:spacing w:val="1"/>
        </w:rPr>
        <w:t xml:space="preserve"> </w:t>
      </w:r>
      <w:r>
        <w:rPr>
          <w:i/>
        </w:rPr>
        <w:t>decretano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determinano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contrarre,</w:t>
      </w:r>
      <w:r>
        <w:rPr>
          <w:i/>
          <w:spacing w:val="1"/>
        </w:rPr>
        <w:t xml:space="preserve"> </w:t>
      </w:r>
      <w:r>
        <w:rPr>
          <w:i/>
        </w:rPr>
        <w:t>individuando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elementi</w:t>
      </w:r>
      <w:r>
        <w:rPr>
          <w:i/>
          <w:spacing w:val="1"/>
        </w:rPr>
        <w:t xml:space="preserve"> </w:t>
      </w:r>
      <w:r>
        <w:rPr>
          <w:i/>
        </w:rPr>
        <w:t>essenziali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contratto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criteri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selezione degli</w:t>
      </w:r>
      <w:r>
        <w:rPr>
          <w:i/>
          <w:spacing w:val="-4"/>
        </w:rPr>
        <w:t xml:space="preserve"> </w:t>
      </w:r>
      <w:r>
        <w:rPr>
          <w:i/>
        </w:rPr>
        <w:t>operatori</w:t>
      </w:r>
      <w:r>
        <w:rPr>
          <w:i/>
          <w:spacing w:val="-4"/>
        </w:rPr>
        <w:t xml:space="preserve"> </w:t>
      </w:r>
      <w:r>
        <w:rPr>
          <w:i/>
        </w:rPr>
        <w:t>economici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offerte</w:t>
      </w:r>
      <w:r>
        <w:t>»;</w:t>
      </w:r>
    </w:p>
    <w:p w14:paraId="295D4437" w14:textId="77777777" w:rsidR="00E80B20" w:rsidRDefault="00000000">
      <w:pPr>
        <w:spacing w:line="244" w:lineRule="auto"/>
        <w:ind w:left="1624" w:right="123" w:hanging="1412"/>
        <w:jc w:val="both"/>
        <w:rPr>
          <w:i/>
        </w:rPr>
      </w:pPr>
      <w:r>
        <w:rPr>
          <w:b/>
        </w:rPr>
        <w:t>RICHIAMATO</w:t>
      </w:r>
      <w:r>
        <w:rPr>
          <w:b/>
          <w:spacing w:val="1"/>
        </w:rPr>
        <w:t xml:space="preserve"> </w:t>
      </w:r>
      <w:r>
        <w:t xml:space="preserve">l’art.36, comma 2, </w:t>
      </w:r>
      <w:proofErr w:type="spellStart"/>
      <w:r>
        <w:t>lett.a</w:t>
      </w:r>
      <w:proofErr w:type="spellEnd"/>
      <w:r>
        <w:t xml:space="preserve">) del </w:t>
      </w:r>
      <w:proofErr w:type="spellStart"/>
      <w:r>
        <w:t>D.Lgs.</w:t>
      </w:r>
      <w:proofErr w:type="spellEnd"/>
      <w:r>
        <w:t xml:space="preserve"> 18 aprile 2016 n.50 per il quale «</w:t>
      </w:r>
      <w:r>
        <w:rPr>
          <w:i/>
        </w:rPr>
        <w:t>le stazioni appaltanti</w:t>
      </w:r>
      <w:r>
        <w:rPr>
          <w:i/>
          <w:spacing w:val="1"/>
        </w:rPr>
        <w:t xml:space="preserve"> </w:t>
      </w:r>
      <w:r>
        <w:rPr>
          <w:i/>
        </w:rPr>
        <w:t>procedono all'affidamento di lavori, servizi e forniture di importo inferiore alle soglie di cui</w:t>
      </w:r>
      <w:r>
        <w:rPr>
          <w:i/>
          <w:spacing w:val="1"/>
        </w:rPr>
        <w:t xml:space="preserve"> </w:t>
      </w:r>
      <w:r>
        <w:rPr>
          <w:i/>
        </w:rPr>
        <w:t>all'articolo 35, secondo le seguenti modalità: per affidamenti di importo inferiore a 40.000</w:t>
      </w:r>
      <w:r>
        <w:rPr>
          <w:i/>
          <w:spacing w:val="1"/>
        </w:rPr>
        <w:t xml:space="preserve"> </w:t>
      </w:r>
      <w:r>
        <w:rPr>
          <w:i/>
        </w:rPr>
        <w:t>euro, mediante affidamento diretto (anche senza previa consultazione di due o più operatori</w:t>
      </w:r>
      <w:r>
        <w:rPr>
          <w:i/>
          <w:spacing w:val="-47"/>
        </w:rPr>
        <w:t xml:space="preserve"> </w:t>
      </w:r>
      <w:r>
        <w:rPr>
          <w:i/>
        </w:rPr>
        <w:t>economici) o per</w:t>
      </w:r>
      <w:r>
        <w:rPr>
          <w:i/>
          <w:spacing w:val="-1"/>
        </w:rPr>
        <w:t xml:space="preserve"> </w:t>
      </w:r>
      <w:r>
        <w:rPr>
          <w:i/>
        </w:rPr>
        <w:t>i lavori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amministrazione diretta</w:t>
      </w:r>
      <w:r>
        <w:t>»</w:t>
      </w:r>
      <w:r>
        <w:rPr>
          <w:i/>
        </w:rPr>
        <w:t>;</w:t>
      </w:r>
    </w:p>
    <w:p w14:paraId="7A0EAD2C" w14:textId="000155D4" w:rsidR="00E80B20" w:rsidRDefault="00000000">
      <w:pPr>
        <w:pStyle w:val="Corpotesto"/>
        <w:spacing w:line="247" w:lineRule="auto"/>
        <w:ind w:right="129" w:hanging="1412"/>
        <w:jc w:val="both"/>
      </w:pPr>
      <w:r>
        <w:rPr>
          <w:b/>
          <w:spacing w:val="-1"/>
        </w:rPr>
        <w:t>RICHIAMATE</w:t>
      </w:r>
      <w:r>
        <w:rPr>
          <w:b/>
          <w:spacing w:val="62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LINEE</w:t>
      </w:r>
      <w:r>
        <w:rPr>
          <w:spacing w:val="-6"/>
        </w:rPr>
        <w:t xml:space="preserve"> </w:t>
      </w:r>
      <w:r>
        <w:rPr>
          <w:spacing w:val="-1"/>
        </w:rPr>
        <w:t>GUIDA</w:t>
      </w:r>
      <w:r>
        <w:rPr>
          <w:spacing w:val="-12"/>
        </w:rPr>
        <w:t xml:space="preserve"> </w:t>
      </w:r>
      <w:r>
        <w:rPr>
          <w:spacing w:val="-1"/>
        </w:rPr>
        <w:t>ANAC</w:t>
      </w:r>
      <w:r>
        <w:rPr>
          <w:spacing w:val="-10"/>
        </w:rPr>
        <w:t xml:space="preserve"> </w:t>
      </w:r>
      <w:r>
        <w:t>n.4/2016,</w:t>
      </w:r>
      <w:r>
        <w:rPr>
          <w:spacing w:val="-6"/>
        </w:rPr>
        <w:t xml:space="preserve"> </w:t>
      </w:r>
      <w:r>
        <w:t>aggiornate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delibera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n.206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gramStart"/>
      <w:r>
        <w:t>1</w:t>
      </w:r>
      <w:r>
        <w:rPr>
          <w:spacing w:val="-11"/>
        </w:rPr>
        <w:t xml:space="preserve"> </w:t>
      </w:r>
      <w:r>
        <w:t>marzo</w:t>
      </w:r>
      <w:proofErr w:type="gramEnd"/>
      <w:r>
        <w:rPr>
          <w:spacing w:val="-11"/>
        </w:rPr>
        <w:t xml:space="preserve"> </w:t>
      </w:r>
      <w:r>
        <w:t>2018</w:t>
      </w:r>
      <w:r>
        <w:rPr>
          <w:spacing w:val="-48"/>
        </w:rPr>
        <w:t xml:space="preserve"> </w:t>
      </w:r>
      <w:r w:rsidR="00176337">
        <w:rPr>
          <w:spacing w:val="-48"/>
        </w:rPr>
        <w:t xml:space="preserve">                                                     </w:t>
      </w:r>
      <w:r>
        <w:t>ed</w:t>
      </w:r>
      <w:r>
        <w:rPr>
          <w:spacing w:val="-2"/>
        </w:rPr>
        <w:t xml:space="preserve"> </w:t>
      </w:r>
      <w:r>
        <w:t>aggiornate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11"/>
        </w:rPr>
        <w:t xml:space="preserve"> </w:t>
      </w:r>
      <w:r>
        <w:t>del Consiglio</w:t>
      </w:r>
      <w:r>
        <w:rPr>
          <w:spacing w:val="1"/>
        </w:rPr>
        <w:t xml:space="preserve"> </w:t>
      </w:r>
      <w:r>
        <w:t>n.636</w:t>
      </w:r>
      <w:r>
        <w:rPr>
          <w:spacing w:val="-1"/>
        </w:rPr>
        <w:t xml:space="preserve"> </w:t>
      </w:r>
      <w:r>
        <w:t>del 10</w:t>
      </w:r>
      <w:r>
        <w:rPr>
          <w:spacing w:val="-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2019;</w:t>
      </w:r>
    </w:p>
    <w:p w14:paraId="20165DDC" w14:textId="77777777" w:rsidR="00E80B20" w:rsidRDefault="00000000">
      <w:pPr>
        <w:pStyle w:val="Corpotesto"/>
        <w:ind w:right="128" w:hanging="1412"/>
        <w:jc w:val="both"/>
      </w:pPr>
      <w:r>
        <w:rPr>
          <w:b/>
        </w:rPr>
        <w:t xml:space="preserve">CONSIDERATO </w:t>
      </w:r>
      <w:r>
        <w:t>che le suddette LINEE GUIDA N.4, al punto 4.3.2., per gli affidamenti di modico valore o per</w:t>
      </w:r>
      <w:r>
        <w:rPr>
          <w:spacing w:val="1"/>
        </w:rPr>
        <w:t xml:space="preserve"> </w:t>
      </w:r>
      <w:r>
        <w:t>affidamenti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 prevedono che l’onere motivazionale relativo all’economicità dell’affidamento e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di concorrenza</w:t>
      </w:r>
      <w:r>
        <w:rPr>
          <w:spacing w:val="-3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espresso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forma sintetica</w:t>
      </w:r>
      <w:r>
        <w:t>;</w:t>
      </w:r>
    </w:p>
    <w:p w14:paraId="151B718E" w14:textId="77777777" w:rsidR="00E80B20" w:rsidRDefault="00000000">
      <w:pPr>
        <w:pStyle w:val="Corpotesto"/>
        <w:ind w:left="1631" w:right="123" w:hanging="1419"/>
        <w:jc w:val="both"/>
      </w:pPr>
      <w:r>
        <w:rPr>
          <w:b/>
        </w:rPr>
        <w:t xml:space="preserve">CONSIDERATO </w:t>
      </w:r>
      <w:r>
        <w:t>inoltre che le stesse LINEE GUIDA N.4 stabiliscono che in determinate situazioni, come nel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dell’ordine diretto di</w:t>
      </w:r>
      <w:r>
        <w:rPr>
          <w:spacing w:val="-2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elettronico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acquisti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modico</w:t>
      </w:r>
      <w:r>
        <w:rPr>
          <w:spacing w:val="-5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quali</w:t>
      </w:r>
      <w:r>
        <w:rPr>
          <w:spacing w:val="10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certi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nominativo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fornitore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l’importo</w:t>
      </w:r>
      <w:r>
        <w:rPr>
          <w:spacing w:val="15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fornitura,</w:t>
      </w:r>
      <w:r>
        <w:rPr>
          <w:spacing w:val="8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può</w:t>
      </w:r>
      <w:r>
        <w:rPr>
          <w:spacing w:val="12"/>
        </w:rPr>
        <w:t xml:space="preserve"> </w:t>
      </w:r>
      <w:r>
        <w:t>procedere</w:t>
      </w:r>
      <w:r>
        <w:rPr>
          <w:spacing w:val="15"/>
        </w:rPr>
        <w:t xml:space="preserve"> </w:t>
      </w:r>
      <w:r>
        <w:t>a</w:t>
      </w:r>
    </w:p>
    <w:p w14:paraId="58E003A4" w14:textId="77777777" w:rsidR="00E80B20" w:rsidRDefault="00E80B20">
      <w:pPr>
        <w:jc w:val="both"/>
        <w:sectPr w:rsidR="00E80B20">
          <w:headerReference w:type="default" r:id="rId11"/>
          <w:type w:val="continuous"/>
          <w:pgSz w:w="11920" w:h="16850"/>
          <w:pgMar w:top="1920" w:right="1000" w:bottom="280" w:left="920" w:header="720" w:footer="720" w:gutter="0"/>
          <w:pgNumType w:start="1"/>
          <w:cols w:space="720"/>
        </w:sectPr>
      </w:pPr>
    </w:p>
    <w:p w14:paraId="24F8871E" w14:textId="77777777" w:rsidR="00E80B20" w:rsidRDefault="00000000">
      <w:pPr>
        <w:pStyle w:val="Corpotesto"/>
        <w:spacing w:before="48"/>
        <w:ind w:left="1631"/>
      </w:pPr>
      <w:r>
        <w:lastRenderedPageBreak/>
        <w:t>una</w:t>
      </w:r>
      <w:r>
        <w:rPr>
          <w:spacing w:val="-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contrarre o</w:t>
      </w:r>
      <w:r>
        <w:rPr>
          <w:spacing w:val="4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contenga,</w:t>
      </w:r>
      <w:r>
        <w:rPr>
          <w:spacing w:val="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modo</w:t>
      </w:r>
      <w:r>
        <w:rPr>
          <w:i/>
          <w:spacing w:val="-1"/>
        </w:rPr>
        <w:t xml:space="preserve"> </w:t>
      </w:r>
      <w:r>
        <w:rPr>
          <w:i/>
        </w:rPr>
        <w:t>semplificato</w:t>
      </w:r>
      <w:r>
        <w:t>,</w:t>
      </w:r>
      <w:r>
        <w:rPr>
          <w:spacing w:val="2"/>
        </w:rPr>
        <w:t xml:space="preserve"> </w:t>
      </w:r>
      <w:r>
        <w:t>l’oggetto</w:t>
      </w:r>
      <w:r>
        <w:rPr>
          <w:spacing w:val="-46"/>
        </w:rPr>
        <w:t xml:space="preserve"> </w:t>
      </w:r>
      <w:r>
        <w:t>dell’affidamento,</w:t>
      </w:r>
      <w:r>
        <w:rPr>
          <w:spacing w:val="-5"/>
        </w:rPr>
        <w:t xml:space="preserve"> </w:t>
      </w:r>
      <w:r>
        <w:t>l’importo, il fornitore,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ragioni della</w:t>
      </w:r>
      <w:r>
        <w:rPr>
          <w:spacing w:val="-1"/>
        </w:rPr>
        <w:t xml:space="preserve"> </w:t>
      </w:r>
      <w:r>
        <w:t>scelta;</w:t>
      </w:r>
    </w:p>
    <w:p w14:paraId="6D6449E2" w14:textId="77777777" w:rsidR="00E80B20" w:rsidRDefault="00000000">
      <w:pPr>
        <w:pStyle w:val="Corpotesto"/>
        <w:spacing w:line="244" w:lineRule="auto"/>
        <w:ind w:right="203" w:hanging="1412"/>
        <w:jc w:val="both"/>
      </w:pPr>
      <w:r>
        <w:rPr>
          <w:b/>
        </w:rPr>
        <w:t>RICHIAMATE</w:t>
      </w:r>
      <w:r>
        <w:rPr>
          <w:b/>
          <w:spacing w:val="1"/>
        </w:rPr>
        <w:t xml:space="preserve"> </w:t>
      </w:r>
      <w:r>
        <w:t>le istruzioni di carattere generale relative all’applicazione del Codice dei Contratti Pubblici di</w:t>
      </w:r>
      <w:r>
        <w:rPr>
          <w:spacing w:val="-4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QUADERNO</w:t>
      </w:r>
      <w:r>
        <w:rPr>
          <w:spacing w:val="-3"/>
        </w:rPr>
        <w:t xml:space="preserve"> </w:t>
      </w:r>
      <w:r>
        <w:t>N.1</w:t>
      </w:r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Ed.GIUGNO</w:t>
      </w:r>
      <w:proofErr w:type="spellEnd"/>
      <w:proofErr w:type="gramEnd"/>
      <w:r>
        <w:rPr>
          <w:spacing w:val="-2"/>
        </w:rPr>
        <w:t xml:space="preserve"> </w:t>
      </w:r>
      <w:r>
        <w:t>2019);</w:t>
      </w:r>
    </w:p>
    <w:p w14:paraId="3B7367F3" w14:textId="77777777" w:rsidR="00E80B20" w:rsidRDefault="00000000">
      <w:pPr>
        <w:pStyle w:val="Corpotesto"/>
        <w:spacing w:before="9" w:line="237" w:lineRule="auto"/>
        <w:ind w:left="1662" w:hanging="1412"/>
      </w:pPr>
      <w:r>
        <w:rPr>
          <w:b/>
        </w:rPr>
        <w:t>TENUTO</w:t>
      </w:r>
      <w:r>
        <w:rPr>
          <w:b/>
          <w:spacing w:val="30"/>
        </w:rPr>
        <w:t xml:space="preserve"> </w:t>
      </w:r>
      <w:r>
        <w:rPr>
          <w:b/>
        </w:rPr>
        <w:t>CONTO</w:t>
      </w:r>
      <w:r>
        <w:rPr>
          <w:b/>
          <w:spacing w:val="34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funzioni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poteri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Dirigente</w:t>
      </w:r>
      <w:r>
        <w:rPr>
          <w:spacing w:val="38"/>
        </w:rPr>
        <w:t xml:space="preserve"> </w:t>
      </w:r>
      <w:r>
        <w:t>Scolastico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materia</w:t>
      </w:r>
      <w:r>
        <w:rPr>
          <w:spacing w:val="36"/>
        </w:rPr>
        <w:t xml:space="preserve"> </w:t>
      </w:r>
      <w:r>
        <w:t>negoziale,</w:t>
      </w:r>
      <w:r>
        <w:rPr>
          <w:spacing w:val="35"/>
        </w:rPr>
        <w:t xml:space="preserve"> </w:t>
      </w:r>
      <w:r>
        <w:t>come</w:t>
      </w:r>
      <w:r>
        <w:rPr>
          <w:spacing w:val="35"/>
        </w:rPr>
        <w:t xml:space="preserve"> </w:t>
      </w:r>
      <w:r>
        <w:t>definiti</w:t>
      </w:r>
      <w:r>
        <w:rPr>
          <w:spacing w:val="-47"/>
        </w:rPr>
        <w:t xml:space="preserve"> </w:t>
      </w:r>
      <w:r>
        <w:t>dall'articolo</w:t>
      </w:r>
      <w:r>
        <w:rPr>
          <w:spacing w:val="25"/>
        </w:rPr>
        <w:t xml:space="preserve"> </w:t>
      </w:r>
      <w:r>
        <w:t>25,</w:t>
      </w:r>
      <w:r>
        <w:rPr>
          <w:spacing w:val="25"/>
        </w:rPr>
        <w:t xml:space="preserve"> </w:t>
      </w:r>
      <w:r>
        <w:t>comma</w:t>
      </w:r>
      <w:r>
        <w:rPr>
          <w:spacing w:val="23"/>
        </w:rPr>
        <w:t xml:space="preserve"> </w:t>
      </w:r>
      <w:r>
        <w:t>2,</w:t>
      </w:r>
      <w:r>
        <w:rPr>
          <w:spacing w:val="18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decreto</w:t>
      </w:r>
      <w:r>
        <w:rPr>
          <w:spacing w:val="27"/>
        </w:rPr>
        <w:t xml:space="preserve"> </w:t>
      </w:r>
      <w:r>
        <w:t>legislativo</w:t>
      </w:r>
      <w:r>
        <w:rPr>
          <w:spacing w:val="20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marzo</w:t>
      </w:r>
      <w:r>
        <w:rPr>
          <w:spacing w:val="21"/>
        </w:rPr>
        <w:t xml:space="preserve"> </w:t>
      </w:r>
      <w:r>
        <w:t>2001,</w:t>
      </w:r>
      <w:r>
        <w:rPr>
          <w:spacing w:val="24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165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dall’articolo</w:t>
      </w:r>
      <w:r>
        <w:rPr>
          <w:spacing w:val="23"/>
        </w:rPr>
        <w:t xml:space="preserve"> </w:t>
      </w:r>
      <w:r>
        <w:t>1,</w:t>
      </w:r>
    </w:p>
    <w:p w14:paraId="5567B110" w14:textId="77777777" w:rsidR="00E80B20" w:rsidRDefault="00000000">
      <w:pPr>
        <w:pStyle w:val="Corpotesto"/>
        <w:spacing w:line="263" w:lineRule="exact"/>
        <w:ind w:left="1629"/>
      </w:pPr>
      <w:r>
        <w:t>comma</w:t>
      </w:r>
      <w:r>
        <w:rPr>
          <w:spacing w:val="-3"/>
        </w:rPr>
        <w:t xml:space="preserve"> </w:t>
      </w:r>
      <w:r>
        <w:t>78,</w:t>
      </w:r>
      <w:r>
        <w:rPr>
          <w:spacing w:val="-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 n.</w:t>
      </w:r>
      <w:r>
        <w:rPr>
          <w:spacing w:val="-7"/>
        </w:rPr>
        <w:t xml:space="preserve"> </w:t>
      </w:r>
      <w:r>
        <w:t>107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2015;</w:t>
      </w:r>
    </w:p>
    <w:p w14:paraId="0600A036" w14:textId="77777777" w:rsidR="00E80B20" w:rsidRDefault="00000000">
      <w:pPr>
        <w:pStyle w:val="Corpotesto"/>
        <w:tabs>
          <w:tab w:val="left" w:pos="1629"/>
        </w:tabs>
        <w:ind w:left="213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42"/>
        </w:rPr>
        <w:t xml:space="preserve"> </w:t>
      </w:r>
      <w:r>
        <w:t>delibera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Commissario</w:t>
      </w:r>
      <w:r>
        <w:rPr>
          <w:spacing w:val="47"/>
        </w:rPr>
        <w:t xml:space="preserve"> </w:t>
      </w:r>
      <w:r>
        <w:t>ad</w:t>
      </w:r>
      <w:r>
        <w:rPr>
          <w:spacing w:val="42"/>
        </w:rPr>
        <w:t xml:space="preserve"> </w:t>
      </w:r>
      <w:r>
        <w:t>Acta</w:t>
      </w:r>
      <w:r>
        <w:rPr>
          <w:spacing w:val="44"/>
        </w:rPr>
        <w:t xml:space="preserve"> </w:t>
      </w:r>
      <w:r>
        <w:rPr>
          <w:spacing w:val="11"/>
        </w:rPr>
        <w:t>n°</w:t>
      </w:r>
      <w:r>
        <w:rPr>
          <w:spacing w:val="6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rPr>
          <w:spacing w:val="14"/>
        </w:rPr>
        <w:t>del</w:t>
      </w:r>
      <w:r>
        <w:rPr>
          <w:spacing w:val="67"/>
        </w:rPr>
        <w:t xml:space="preserve"> </w:t>
      </w:r>
      <w:r>
        <w:rPr>
          <w:spacing w:val="11"/>
        </w:rPr>
        <w:t>21</w:t>
      </w:r>
      <w:r>
        <w:rPr>
          <w:spacing w:val="-25"/>
        </w:rPr>
        <w:t xml:space="preserve"> </w:t>
      </w:r>
      <w:r>
        <w:t>/</w:t>
      </w:r>
      <w:r>
        <w:rPr>
          <w:spacing w:val="-28"/>
        </w:rPr>
        <w:t xml:space="preserve"> </w:t>
      </w:r>
      <w:r>
        <w:rPr>
          <w:spacing w:val="12"/>
        </w:rPr>
        <w:t>12</w:t>
      </w:r>
      <w:r>
        <w:rPr>
          <w:spacing w:val="-28"/>
        </w:rPr>
        <w:t xml:space="preserve"> </w:t>
      </w:r>
      <w:r>
        <w:t>/</w:t>
      </w:r>
      <w:r>
        <w:rPr>
          <w:spacing w:val="-25"/>
        </w:rPr>
        <w:t xml:space="preserve"> </w:t>
      </w:r>
      <w:r>
        <w:rPr>
          <w:spacing w:val="15"/>
        </w:rPr>
        <w:t>2022</w:t>
      </w:r>
      <w:r>
        <w:rPr>
          <w:spacing w:val="72"/>
        </w:rPr>
        <w:t xml:space="preserve"> </w:t>
      </w:r>
      <w:r>
        <w:t>approvazione</w:t>
      </w:r>
      <w:r>
        <w:rPr>
          <w:spacing w:val="8"/>
        </w:rPr>
        <w:t xml:space="preserve"> </w:t>
      </w:r>
      <w:r>
        <w:t>P.T.O.F.</w:t>
      </w:r>
      <w:r>
        <w:rPr>
          <w:spacing w:val="12"/>
        </w:rPr>
        <w:t xml:space="preserve"> </w:t>
      </w:r>
      <w:proofErr w:type="spellStart"/>
      <w:r>
        <w:t>a.s.</w:t>
      </w:r>
      <w:proofErr w:type="spellEnd"/>
    </w:p>
    <w:p w14:paraId="610EF296" w14:textId="77777777" w:rsidR="00E80B20" w:rsidRDefault="00000000">
      <w:pPr>
        <w:pStyle w:val="Corpotesto"/>
        <w:ind w:left="1629"/>
      </w:pPr>
      <w:r>
        <w:t>2022/25;</w:t>
      </w:r>
    </w:p>
    <w:p w14:paraId="6147BFAB" w14:textId="77777777" w:rsidR="0014088A" w:rsidRDefault="00000000">
      <w:pPr>
        <w:tabs>
          <w:tab w:val="left" w:pos="1629"/>
        </w:tabs>
        <w:spacing w:line="242" w:lineRule="auto"/>
        <w:ind w:left="213" w:right="126"/>
        <w:jc w:val="right"/>
        <w:rPr>
          <w:spacing w:val="-47"/>
        </w:rPr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7"/>
        </w:rPr>
        <w:t xml:space="preserve"> </w:t>
      </w:r>
      <w:r>
        <w:t>delibera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Commissario</w:t>
      </w:r>
      <w:r>
        <w:rPr>
          <w:spacing w:val="9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Acta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approvazione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E.F.</w:t>
      </w:r>
      <w:r>
        <w:rPr>
          <w:spacing w:val="-7"/>
        </w:rPr>
        <w:t xml:space="preserve"> </w:t>
      </w:r>
      <w:r>
        <w:t>2023;</w:t>
      </w:r>
      <w:r>
        <w:rPr>
          <w:spacing w:val="-47"/>
        </w:rPr>
        <w:t xml:space="preserve"> </w:t>
      </w:r>
    </w:p>
    <w:p w14:paraId="00FEE230" w14:textId="77777777" w:rsidR="0014088A" w:rsidRDefault="0014088A" w:rsidP="0014088A">
      <w:pPr>
        <w:tabs>
          <w:tab w:val="left" w:pos="1629"/>
        </w:tabs>
        <w:spacing w:line="242" w:lineRule="auto"/>
        <w:ind w:left="213" w:right="126"/>
        <w:rPr>
          <w:spacing w:val="-52"/>
          <w:sz w:val="24"/>
        </w:rPr>
      </w:pPr>
      <w:r>
        <w:rPr>
          <w:b/>
        </w:rPr>
        <w:t xml:space="preserve"> VISTO</w:t>
      </w:r>
      <w:r>
        <w:rPr>
          <w:b/>
        </w:rPr>
        <w:tab/>
      </w:r>
      <w:r>
        <w:rPr>
          <w:sz w:val="24"/>
        </w:rPr>
        <w:t>l’Avviso</w:t>
      </w:r>
      <w:r>
        <w:rPr>
          <w:spacing w:val="10"/>
          <w:sz w:val="24"/>
        </w:rPr>
        <w:t xml:space="preserve"> </w:t>
      </w:r>
      <w:r>
        <w:rPr>
          <w:sz w:val="24"/>
        </w:rPr>
        <w:t>pubblico</w:t>
      </w:r>
      <w:r>
        <w:rPr>
          <w:spacing w:val="8"/>
          <w:sz w:val="24"/>
        </w:rPr>
        <w:t xml:space="preserve"> </w:t>
      </w:r>
      <w:r>
        <w:rPr>
          <w:sz w:val="24"/>
        </w:rPr>
        <w:t>prot.</w:t>
      </w:r>
      <w:r>
        <w:rPr>
          <w:spacing w:val="8"/>
          <w:sz w:val="24"/>
        </w:rPr>
        <w:t xml:space="preserve"> </w:t>
      </w:r>
      <w:r>
        <w:rPr>
          <w:sz w:val="24"/>
        </w:rPr>
        <w:t>AOOGABMI.U.0033956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9"/>
          <w:sz w:val="24"/>
        </w:rPr>
        <w:t xml:space="preserve"> </w:t>
      </w:r>
      <w:r>
        <w:rPr>
          <w:sz w:val="24"/>
        </w:rPr>
        <w:t>maggio</w:t>
      </w:r>
      <w:r>
        <w:rPr>
          <w:spacing w:val="8"/>
          <w:sz w:val="24"/>
        </w:rPr>
        <w:t xml:space="preserve"> </w:t>
      </w:r>
      <w:r>
        <w:rPr>
          <w:sz w:val="24"/>
        </w:rPr>
        <w:t>2022.</w:t>
      </w:r>
      <w:r>
        <w:rPr>
          <w:spacing w:val="7"/>
          <w:sz w:val="24"/>
        </w:rPr>
        <w:t xml:space="preserve"> </w:t>
      </w:r>
      <w:r>
        <w:rPr>
          <w:sz w:val="24"/>
        </w:rPr>
        <w:t>Programma</w:t>
      </w:r>
      <w:r>
        <w:rPr>
          <w:spacing w:val="-52"/>
          <w:sz w:val="24"/>
        </w:rPr>
        <w:t xml:space="preserve"> </w:t>
      </w:r>
    </w:p>
    <w:p w14:paraId="157D3C76" w14:textId="75CB64BE" w:rsidR="00E80B20" w:rsidRDefault="0014088A" w:rsidP="0014088A">
      <w:pPr>
        <w:tabs>
          <w:tab w:val="left" w:pos="1629"/>
        </w:tabs>
        <w:spacing w:line="242" w:lineRule="auto"/>
        <w:ind w:left="213" w:right="126"/>
        <w:rPr>
          <w:sz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>Operativo</w:t>
      </w:r>
      <w:r>
        <w:rPr>
          <w:spacing w:val="34"/>
          <w:sz w:val="24"/>
        </w:rPr>
        <w:t xml:space="preserve"> </w:t>
      </w:r>
      <w:r>
        <w:rPr>
          <w:sz w:val="24"/>
        </w:rPr>
        <w:t>Complementare</w:t>
      </w:r>
      <w:r>
        <w:rPr>
          <w:spacing w:val="37"/>
          <w:sz w:val="24"/>
        </w:rPr>
        <w:t xml:space="preserve"> </w:t>
      </w:r>
      <w:r>
        <w:rPr>
          <w:sz w:val="24"/>
        </w:rPr>
        <w:t>(POC)</w:t>
      </w:r>
      <w:r>
        <w:rPr>
          <w:spacing w:val="35"/>
          <w:sz w:val="24"/>
        </w:rPr>
        <w:t xml:space="preserve"> </w:t>
      </w:r>
      <w:r>
        <w:rPr>
          <w:sz w:val="24"/>
        </w:rPr>
        <w:t>“Per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Scuola,</w:t>
      </w:r>
      <w:r>
        <w:rPr>
          <w:spacing w:val="36"/>
          <w:sz w:val="24"/>
        </w:rPr>
        <w:t xml:space="preserve"> </w:t>
      </w:r>
      <w:r>
        <w:rPr>
          <w:sz w:val="24"/>
        </w:rPr>
        <w:t>competenze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ambienti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</w:p>
    <w:p w14:paraId="008537CA" w14:textId="77777777" w:rsidR="00E80B20" w:rsidRDefault="00000000">
      <w:pPr>
        <w:ind w:left="1629" w:right="126"/>
        <w:jc w:val="both"/>
        <w:rPr>
          <w:sz w:val="24"/>
        </w:rPr>
      </w:pPr>
      <w:r>
        <w:rPr>
          <w:sz w:val="24"/>
        </w:rPr>
        <w:t>l’apprendimento” 2014-2020 finanziato con il Fondo di Rotazione (</w:t>
      </w:r>
      <w:proofErr w:type="spellStart"/>
      <w:r>
        <w:rPr>
          <w:sz w:val="24"/>
        </w:rPr>
        <w:t>FdR</w:t>
      </w:r>
      <w:proofErr w:type="spellEnd"/>
      <w:r>
        <w:rPr>
          <w:sz w:val="24"/>
        </w:rPr>
        <w:t>)– Obiettivi</w:t>
      </w:r>
      <w:r>
        <w:rPr>
          <w:spacing w:val="1"/>
          <w:sz w:val="24"/>
        </w:rPr>
        <w:t xml:space="preserve"> </w:t>
      </w:r>
      <w:r>
        <w:rPr>
          <w:sz w:val="24"/>
        </w:rPr>
        <w:t>Specifici 10.1, 10.2 e 10.3 – Azioni 10.1.1, 10.2.2 e 10.3.1. Avviso pubblico prot. n.</w:t>
      </w:r>
      <w:r>
        <w:rPr>
          <w:spacing w:val="1"/>
          <w:sz w:val="24"/>
        </w:rPr>
        <w:t xml:space="preserve"> </w:t>
      </w:r>
      <w:r>
        <w:rPr>
          <w:sz w:val="24"/>
        </w:rPr>
        <w:t>33956 del 18/05/2022 – Realizzazione di percorsi educativi volti al potenziamento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studentesse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socialità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l’accoglienza-</w:t>
      </w:r>
    </w:p>
    <w:p w14:paraId="11B9E759" w14:textId="0132CD90" w:rsidR="00E80B20" w:rsidRDefault="00000000">
      <w:pPr>
        <w:tabs>
          <w:tab w:val="left" w:pos="1629"/>
        </w:tabs>
        <w:ind w:left="1624" w:right="131" w:hanging="1412"/>
        <w:jc w:val="both"/>
        <w:rPr>
          <w:sz w:val="24"/>
        </w:rPr>
      </w:pPr>
      <w:r>
        <w:rPr>
          <w:b/>
        </w:rPr>
        <w:t>VISTA</w:t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  <w:sz w:val="24"/>
        </w:rPr>
        <w:t>la nota MIUR.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Prot. AOOGABMI-53714 del 21/06/2022 con la quale l’autorità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Gestione ha comunicato la formale autorizzazione con ammissione a finanziamento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 un importo di € 3</w:t>
      </w:r>
      <w:r w:rsidR="00F00489">
        <w:rPr>
          <w:rFonts w:ascii="Times New Roman" w:hAnsi="Times New Roman"/>
          <w:sz w:val="24"/>
        </w:rPr>
        <w:t>2.410</w:t>
      </w:r>
      <w:r>
        <w:rPr>
          <w:rFonts w:ascii="Times New Roman" w:hAnsi="Times New Roman"/>
          <w:sz w:val="24"/>
        </w:rPr>
        <w:t>,00 del progetto "</w:t>
      </w:r>
      <w:r w:rsidR="00176337" w:rsidRPr="00176337">
        <w:rPr>
          <w:b/>
        </w:rPr>
        <w:t xml:space="preserve"> </w:t>
      </w:r>
      <w:r w:rsidR="00176337">
        <w:rPr>
          <w:b/>
        </w:rPr>
        <w:t>Il</w:t>
      </w:r>
      <w:r w:rsidR="00176337">
        <w:rPr>
          <w:b/>
          <w:spacing w:val="-3"/>
        </w:rPr>
        <w:t xml:space="preserve"> </w:t>
      </w:r>
      <w:r w:rsidR="00176337">
        <w:rPr>
          <w:b/>
        </w:rPr>
        <w:t>più</w:t>
      </w:r>
      <w:r w:rsidR="00176337">
        <w:rPr>
          <w:b/>
          <w:spacing w:val="-1"/>
        </w:rPr>
        <w:t xml:space="preserve"> </w:t>
      </w:r>
      <w:r w:rsidR="00176337">
        <w:rPr>
          <w:b/>
        </w:rPr>
        <w:t>grande</w:t>
      </w:r>
      <w:r w:rsidR="00176337">
        <w:rPr>
          <w:b/>
          <w:spacing w:val="-2"/>
        </w:rPr>
        <w:t xml:space="preserve"> </w:t>
      </w:r>
      <w:r w:rsidR="00176337">
        <w:rPr>
          <w:b/>
        </w:rPr>
        <w:t>spettacolo</w:t>
      </w:r>
      <w:r w:rsidR="00176337">
        <w:rPr>
          <w:b/>
          <w:spacing w:val="-4"/>
        </w:rPr>
        <w:t xml:space="preserve"> </w:t>
      </w:r>
      <w:r w:rsidR="00176337">
        <w:rPr>
          <w:b/>
        </w:rPr>
        <w:t>dopo</w:t>
      </w:r>
      <w:r w:rsidR="00176337">
        <w:rPr>
          <w:b/>
          <w:spacing w:val="-2"/>
        </w:rPr>
        <w:t xml:space="preserve"> </w:t>
      </w:r>
      <w:r w:rsidR="00176337">
        <w:rPr>
          <w:b/>
        </w:rPr>
        <w:t>il Covid</w:t>
      </w:r>
      <w:r w:rsidR="001763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" presentato da questa Istituzione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Scolastica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identificato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 il codice</w:t>
      </w:r>
      <w:r>
        <w:rPr>
          <w:rFonts w:ascii="Times New Roman" w:hAnsi="Times New Roman"/>
          <w:spacing w:val="-1"/>
          <w:sz w:val="24"/>
        </w:rPr>
        <w:t xml:space="preserve"> </w:t>
      </w:r>
      <w:r w:rsidR="00176337">
        <w:rPr>
          <w:b/>
        </w:rPr>
        <w:t>10.1.1A-FDRPOC-CL-2022-88</w:t>
      </w:r>
      <w:r>
        <w:rPr>
          <w:sz w:val="24"/>
        </w:rPr>
        <w:t>;</w:t>
      </w:r>
    </w:p>
    <w:p w14:paraId="23ED0632" w14:textId="77777777" w:rsidR="00E80B20" w:rsidRDefault="00000000">
      <w:pPr>
        <w:pStyle w:val="Corpotesto"/>
        <w:tabs>
          <w:tab w:val="left" w:pos="1629"/>
        </w:tabs>
        <w:spacing w:before="1" w:line="265" w:lineRule="exact"/>
        <w:ind w:left="213"/>
      </w:pPr>
      <w:r>
        <w:rPr>
          <w:b/>
        </w:rPr>
        <w:t>VISTE</w:t>
      </w:r>
      <w:r>
        <w:rPr>
          <w:b/>
        </w:rPr>
        <w:tab/>
      </w:r>
      <w:r>
        <w:t>le</w:t>
      </w:r>
      <w:r>
        <w:rPr>
          <w:spacing w:val="20"/>
        </w:rPr>
        <w:t xml:space="preserve"> </w:t>
      </w:r>
      <w:r>
        <w:t>Linee</w:t>
      </w:r>
      <w:r>
        <w:rPr>
          <w:spacing w:val="19"/>
        </w:rPr>
        <w:t xml:space="preserve"> </w:t>
      </w:r>
      <w:r>
        <w:t>Guida</w:t>
      </w:r>
      <w:r>
        <w:rPr>
          <w:spacing w:val="21"/>
        </w:rPr>
        <w:t xml:space="preserve"> </w:t>
      </w:r>
      <w:r>
        <w:t>dell’Autorità</w:t>
      </w:r>
      <w:r>
        <w:rPr>
          <w:spacing w:val="2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Gestione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istruzioni</w:t>
      </w:r>
      <w:r>
        <w:rPr>
          <w:spacing w:val="18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realizzazione</w:t>
      </w:r>
      <w:r>
        <w:rPr>
          <w:spacing w:val="25"/>
        </w:rPr>
        <w:t xml:space="preserve"> </w:t>
      </w:r>
      <w:r>
        <w:t>e</w:t>
      </w:r>
    </w:p>
    <w:p w14:paraId="5713685E" w14:textId="77777777" w:rsidR="00E80B20" w:rsidRDefault="00000000">
      <w:pPr>
        <w:pStyle w:val="Corpotesto"/>
        <w:spacing w:line="265" w:lineRule="exact"/>
        <w:ind w:left="1629"/>
      </w:pPr>
      <w:r>
        <w:t>l’attuazione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iniziative</w:t>
      </w:r>
      <w:r>
        <w:rPr>
          <w:spacing w:val="-7"/>
        </w:rPr>
        <w:t xml:space="preserve"> </w:t>
      </w:r>
      <w:r>
        <w:t>cofinanziate dai</w:t>
      </w:r>
      <w:r>
        <w:rPr>
          <w:spacing w:val="-5"/>
        </w:rPr>
        <w:t xml:space="preserve"> </w:t>
      </w:r>
      <w:r>
        <w:t>FSE</w:t>
      </w:r>
      <w:r>
        <w:rPr>
          <w:spacing w:val="-3"/>
        </w:rPr>
        <w:t xml:space="preserve"> </w:t>
      </w:r>
      <w:r>
        <w:t>- FESR</w:t>
      </w:r>
      <w:r>
        <w:rPr>
          <w:spacing w:val="-10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2020;</w:t>
      </w:r>
    </w:p>
    <w:p w14:paraId="1E97C930" w14:textId="77777777" w:rsidR="00E80B20" w:rsidRDefault="00000000">
      <w:pPr>
        <w:pStyle w:val="Corpotesto"/>
        <w:tabs>
          <w:tab w:val="left" w:pos="1629"/>
        </w:tabs>
        <w:spacing w:before="1"/>
        <w:ind w:left="213"/>
      </w:pPr>
      <w:r>
        <w:rPr>
          <w:b/>
        </w:rPr>
        <w:t>VISTO</w:t>
      </w:r>
      <w:r>
        <w:rPr>
          <w:b/>
        </w:rPr>
        <w:tab/>
      </w:r>
      <w:r>
        <w:t>il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assunzione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9673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12/10/2022;</w:t>
      </w:r>
    </w:p>
    <w:p w14:paraId="400DE8F1" w14:textId="77777777" w:rsidR="00E80B20" w:rsidRDefault="00000000">
      <w:pPr>
        <w:pStyle w:val="Corpotesto"/>
        <w:spacing w:line="244" w:lineRule="auto"/>
        <w:ind w:left="1629" w:hanging="1416"/>
      </w:pPr>
      <w:r>
        <w:rPr>
          <w:b/>
        </w:rPr>
        <w:t>CONSIDERATO</w:t>
      </w:r>
      <w:r>
        <w:rPr>
          <w:b/>
          <w:spacing w:val="30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progetto</w:t>
      </w:r>
      <w:r>
        <w:rPr>
          <w:spacing w:val="3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parola</w:t>
      </w:r>
      <w:r>
        <w:rPr>
          <w:spacing w:val="30"/>
        </w:rPr>
        <w:t xml:space="preserve"> </w:t>
      </w:r>
      <w:r>
        <w:t>prevede</w:t>
      </w:r>
      <w:r>
        <w:rPr>
          <w:spacing w:val="35"/>
        </w:rPr>
        <w:t xml:space="preserve"> </w:t>
      </w:r>
      <w:r>
        <w:t>l’espletamento</w:t>
      </w:r>
      <w:r>
        <w:rPr>
          <w:spacing w:val="3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azioni</w:t>
      </w:r>
      <w:r>
        <w:rPr>
          <w:spacing w:val="30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sensibilizzazione</w:t>
      </w:r>
      <w:r>
        <w:rPr>
          <w:spacing w:val="34"/>
        </w:rPr>
        <w:t xml:space="preserve"> </w:t>
      </w:r>
      <w:r>
        <w:t>tramite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delle azioni</w:t>
      </w:r>
      <w:r>
        <w:rPr>
          <w:spacing w:val="-2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realizzate;</w:t>
      </w:r>
    </w:p>
    <w:p w14:paraId="70AE295C" w14:textId="77777777" w:rsidR="00E80B20" w:rsidRDefault="00000000">
      <w:pPr>
        <w:pStyle w:val="Titolo1"/>
        <w:spacing w:before="0" w:line="250" w:lineRule="exact"/>
        <w:ind w:left="213"/>
      </w:pPr>
      <w:r>
        <w:t>CONSIDERATO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l'acquisto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materiale</w:t>
      </w:r>
      <w:r>
        <w:rPr>
          <w:spacing w:val="-10"/>
        </w:rPr>
        <w:t xml:space="preserve"> </w:t>
      </w:r>
      <w:r>
        <w:t>pubblicitario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ritiene</w:t>
      </w:r>
      <w:r>
        <w:rPr>
          <w:spacing w:val="-10"/>
        </w:rPr>
        <w:t xml:space="preserve"> </w:t>
      </w:r>
      <w:r>
        <w:t>opportuno</w:t>
      </w:r>
      <w:r>
        <w:rPr>
          <w:spacing w:val="-8"/>
        </w:rPr>
        <w:t xml:space="preserve"> </w:t>
      </w:r>
      <w:r>
        <w:t>riservare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importo</w:t>
      </w:r>
      <w:r>
        <w:rPr>
          <w:spacing w:val="-10"/>
        </w:rPr>
        <w:t xml:space="preserve"> </w:t>
      </w:r>
      <w:r>
        <w:t>pari</w:t>
      </w:r>
    </w:p>
    <w:p w14:paraId="64759705" w14:textId="11E5CF40" w:rsidR="00E80B20" w:rsidRDefault="00000000">
      <w:pPr>
        <w:spacing w:line="257" w:lineRule="exact"/>
        <w:ind w:left="1624"/>
        <w:rPr>
          <w:b/>
        </w:rPr>
      </w:pP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 xml:space="preserve">€ </w:t>
      </w:r>
      <w:r w:rsidR="00176337">
        <w:rPr>
          <w:b/>
        </w:rPr>
        <w:t>400</w:t>
      </w:r>
      <w:r>
        <w:rPr>
          <w:b/>
        </w:rPr>
        <w:t>,00</w:t>
      </w:r>
      <w:r>
        <w:rPr>
          <w:b/>
          <w:spacing w:val="-2"/>
        </w:rPr>
        <w:t xml:space="preserve"> </w:t>
      </w:r>
      <w:r>
        <w:rPr>
          <w:b/>
        </w:rPr>
        <w:t>(</w:t>
      </w:r>
      <w:r w:rsidR="00176337">
        <w:rPr>
          <w:b/>
        </w:rPr>
        <w:t>quattrocento</w:t>
      </w:r>
      <w:r>
        <w:rPr>
          <w:b/>
        </w:rPr>
        <w:t>/00</w:t>
      </w:r>
      <w:r>
        <w:rPr>
          <w:b/>
          <w:spacing w:val="-4"/>
        </w:rPr>
        <w:t xml:space="preserve"> </w:t>
      </w:r>
      <w:r>
        <w:rPr>
          <w:b/>
        </w:rPr>
        <w:t>iva</w:t>
      </w:r>
      <w:r>
        <w:rPr>
          <w:b/>
          <w:spacing w:val="-4"/>
        </w:rPr>
        <w:t xml:space="preserve"> </w:t>
      </w:r>
      <w:r>
        <w:rPr>
          <w:b/>
        </w:rPr>
        <w:t>inclusa);</w:t>
      </w:r>
    </w:p>
    <w:p w14:paraId="0E2F8A8A" w14:textId="77777777" w:rsidR="00E80B20" w:rsidRDefault="00000000">
      <w:pPr>
        <w:pStyle w:val="Corpotesto"/>
        <w:spacing w:before="5" w:line="228" w:lineRule="auto"/>
        <w:ind w:right="124" w:hanging="1412"/>
        <w:jc w:val="both"/>
      </w:pPr>
      <w:r>
        <w:rPr>
          <w:b/>
        </w:rPr>
        <w:t xml:space="preserve">CONSIDERATO </w:t>
      </w:r>
      <w:r>
        <w:t>l’art. 1, comma 449 della L. 296 del 2006, come modificato dall’art. 1, comma 495, L. n. 208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amministrazioni</w:t>
      </w:r>
      <w:r>
        <w:rPr>
          <w:spacing w:val="-6"/>
        </w:rPr>
        <w:t xml:space="preserve"> </w:t>
      </w:r>
      <w:r>
        <w:t>statali</w:t>
      </w:r>
      <w:r>
        <w:rPr>
          <w:spacing w:val="-5"/>
        </w:rPr>
        <w:t xml:space="preserve"> </w:t>
      </w:r>
      <w:r>
        <w:t>centrali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periferiche,</w:t>
      </w:r>
      <w:r>
        <w:rPr>
          <w:spacing w:val="-3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comprese</w:t>
      </w:r>
      <w:r>
        <w:rPr>
          <w:spacing w:val="-47"/>
        </w:rPr>
        <w:t xml:space="preserve"> </w:t>
      </w:r>
      <w:r>
        <w:t>le scuole di ogni ordine e grado, sono tenute ad approvvigionarsi utilizzando le convenzioni</w:t>
      </w:r>
      <w:r>
        <w:rPr>
          <w:spacing w:val="1"/>
        </w:rPr>
        <w:t xml:space="preserve"> </w:t>
      </w:r>
      <w:r>
        <w:t>stipulate da Consip</w:t>
      </w:r>
      <w:r>
        <w:rPr>
          <w:spacing w:val="-3"/>
        </w:rPr>
        <w:t xml:space="preserve"> </w:t>
      </w:r>
      <w:r>
        <w:t>S.p.A.;</w:t>
      </w:r>
    </w:p>
    <w:p w14:paraId="50E27CF0" w14:textId="77777777" w:rsidR="00E80B20" w:rsidRDefault="00000000">
      <w:pPr>
        <w:pStyle w:val="Corpotesto"/>
        <w:spacing w:line="228" w:lineRule="auto"/>
        <w:ind w:left="1660" w:right="128" w:hanging="1412"/>
        <w:jc w:val="both"/>
      </w:pPr>
      <w:r>
        <w:rPr>
          <w:b/>
        </w:rPr>
        <w:t>VERIFICATO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t>he sulla piattaforma CONSIP S.p.a. non ci sono convenzioni attive relative</w:t>
      </w:r>
      <w:r>
        <w:rPr>
          <w:spacing w:val="50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merceologica del</w:t>
      </w:r>
      <w:r>
        <w:rPr>
          <w:spacing w:val="-7"/>
        </w:rPr>
        <w:t xml:space="preserve"> </w:t>
      </w:r>
      <w:r>
        <w:t>bene richiesto;</w:t>
      </w:r>
    </w:p>
    <w:p w14:paraId="1BDFF4DB" w14:textId="77777777" w:rsidR="00E80B20" w:rsidRDefault="00000000">
      <w:pPr>
        <w:pStyle w:val="Corpotesto"/>
        <w:tabs>
          <w:tab w:val="left" w:pos="1624"/>
        </w:tabs>
        <w:spacing w:line="228" w:lineRule="auto"/>
        <w:ind w:right="127" w:hanging="1412"/>
        <w:jc w:val="both"/>
      </w:pPr>
      <w:r>
        <w:rPr>
          <w:b/>
        </w:rPr>
        <w:t>VISTO</w:t>
      </w:r>
      <w:r>
        <w:rPr>
          <w:b/>
        </w:rPr>
        <w:tab/>
      </w:r>
      <w:r>
        <w:t>il proprio Regolamento d’Istituto per l’affidamento di contratti pubblici di lavori, servizi e</w:t>
      </w:r>
      <w:r>
        <w:rPr>
          <w:spacing w:val="1"/>
        </w:rPr>
        <w:t xml:space="preserve"> </w:t>
      </w:r>
      <w:r>
        <w:t>forniture sotto la soglia comunitaria e per l’affidamento di incarichi di collaborazione ad</w:t>
      </w:r>
      <w:r>
        <w:rPr>
          <w:spacing w:val="1"/>
        </w:rPr>
        <w:t xml:space="preserve"> </w:t>
      </w:r>
      <w:r>
        <w:t xml:space="preserve">esperti esterni, approvato ai sensi dell’art. 36, comma 2 del </w:t>
      </w:r>
      <w:proofErr w:type="spellStart"/>
      <w:r>
        <w:t>D.Lgs.</w:t>
      </w:r>
      <w:proofErr w:type="spellEnd"/>
      <w:r>
        <w:t xml:space="preserve"> n. 50 del 18 aprile 2016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del Commissario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Acta</w:t>
      </w:r>
      <w:r>
        <w:rPr>
          <w:spacing w:val="47"/>
        </w:rPr>
        <w:t xml:space="preserve"> </w:t>
      </w:r>
      <w:r>
        <w:t>1 del 18/09/2020;</w:t>
      </w:r>
    </w:p>
    <w:p w14:paraId="79C13E16" w14:textId="77777777" w:rsidR="00E80B20" w:rsidRDefault="00000000">
      <w:pPr>
        <w:pStyle w:val="Corpotesto"/>
        <w:tabs>
          <w:tab w:val="left" w:pos="1629"/>
        </w:tabs>
        <w:ind w:right="129" w:hanging="1412"/>
        <w:jc w:val="both"/>
      </w:pPr>
      <w:r>
        <w:rPr>
          <w:b/>
        </w:rPr>
        <w:t>VISTO</w:t>
      </w:r>
      <w:r>
        <w:rPr>
          <w:b/>
        </w:rPr>
        <w:tab/>
      </w:r>
      <w:r>
        <w:rPr>
          <w:b/>
        </w:rPr>
        <w:tab/>
      </w:r>
      <w:r>
        <w:t>l’art. 4 c.1 del suddetto REGOLAMENTO D’ISTITUTO per il quale il Dirigente scolastico, per</w:t>
      </w:r>
      <w:r>
        <w:rPr>
          <w:spacing w:val="1"/>
        </w:rPr>
        <w:t xml:space="preserve"> </w:t>
      </w:r>
      <w:r>
        <w:t>acquisto di servizi, forniture e lavori di modica entità con necessità di urgenza, affidabilità e</w:t>
      </w:r>
      <w:r>
        <w:rPr>
          <w:spacing w:val="1"/>
        </w:rPr>
        <w:t xml:space="preserve"> </w:t>
      </w:r>
      <w:r>
        <w:t>tempestività dell’intervento per il corretto funzionamento amministrativo e didattico, fino</w:t>
      </w:r>
      <w:r>
        <w:rPr>
          <w:spacing w:val="1"/>
        </w:rPr>
        <w:t xml:space="preserve"> </w:t>
      </w:r>
      <w:r>
        <w:t>alla soglia di 1000,00 euro potrà procedere ad affidamento diretto senza comparazione di</w:t>
      </w:r>
      <w:r>
        <w:rPr>
          <w:spacing w:val="1"/>
        </w:rPr>
        <w:t xml:space="preserve"> </w:t>
      </w:r>
      <w:r>
        <w:t>offerte e</w:t>
      </w:r>
      <w:r>
        <w:rPr>
          <w:spacing w:val="-4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assicurare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rotazione</w:t>
      </w:r>
      <w:r>
        <w:rPr>
          <w:spacing w:val="-2"/>
        </w:rPr>
        <w:t xml:space="preserve"> </w:t>
      </w:r>
      <w:r>
        <w:t>degli operatori</w:t>
      </w:r>
      <w:r>
        <w:rPr>
          <w:spacing w:val="-5"/>
        </w:rPr>
        <w:t xml:space="preserve"> </w:t>
      </w:r>
      <w:r>
        <w:t>economici.</w:t>
      </w:r>
    </w:p>
    <w:p w14:paraId="0577CB9B" w14:textId="77777777" w:rsidR="00E80B20" w:rsidRDefault="00000000">
      <w:pPr>
        <w:pStyle w:val="Corpotesto"/>
        <w:spacing w:before="34"/>
        <w:ind w:right="127" w:hanging="1412"/>
        <w:jc w:val="both"/>
      </w:pPr>
      <w:r>
        <w:rPr>
          <w:b/>
        </w:rPr>
        <w:t xml:space="preserve">CONSIDERATO </w:t>
      </w:r>
      <w:r>
        <w:t>pertanto che siffatto acquisto rientra nei cc.dd. acquisti di modico valore, e che l’entità della</w:t>
      </w:r>
      <w:r>
        <w:rPr>
          <w:spacing w:val="-47"/>
        </w:rPr>
        <w:t xml:space="preserve"> </w:t>
      </w:r>
      <w:r>
        <w:t>presente spesa rende poco funzionale la scelta di procedure di gara diverse dall’affidamento</w:t>
      </w:r>
      <w:r>
        <w:rPr>
          <w:spacing w:val="-48"/>
        </w:rPr>
        <w:t xml:space="preserve"> </w:t>
      </w:r>
      <w:r>
        <w:t>diretto;</w:t>
      </w:r>
    </w:p>
    <w:p w14:paraId="5FCAA54A" w14:textId="77777777" w:rsidR="00E80B20" w:rsidRDefault="00000000">
      <w:pPr>
        <w:pStyle w:val="Corpotesto"/>
        <w:spacing w:before="1" w:line="242" w:lineRule="auto"/>
        <w:ind w:left="1629" w:right="126" w:hanging="1416"/>
        <w:jc w:val="both"/>
      </w:pPr>
      <w:r>
        <w:rPr>
          <w:b/>
        </w:rPr>
        <w:t xml:space="preserve">CONSIDERATA </w:t>
      </w:r>
      <w:r>
        <w:t>la necessità e l’urgenza di acquistare il seguente bene anche ai fini di adempiere agli obblighi</w:t>
      </w:r>
      <w:r>
        <w:rPr>
          <w:spacing w:val="-4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pubblicità</w:t>
      </w:r>
      <w:r>
        <w:rPr>
          <w:spacing w:val="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dell’intervento;</w:t>
      </w:r>
    </w:p>
    <w:p w14:paraId="7C33F99F" w14:textId="77777777" w:rsidR="00E80B20" w:rsidRDefault="00000000">
      <w:pPr>
        <w:pStyle w:val="Corpotesto"/>
        <w:spacing w:line="264" w:lineRule="exact"/>
        <w:ind w:left="213"/>
        <w:jc w:val="both"/>
      </w:pPr>
      <w:r>
        <w:rPr>
          <w:b/>
        </w:rPr>
        <w:t xml:space="preserve">ACCERTATA  </w:t>
      </w:r>
      <w:r>
        <w:rPr>
          <w:b/>
          <w:spacing w:val="3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sussistenza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copertura</w:t>
      </w:r>
      <w:r>
        <w:rPr>
          <w:spacing w:val="-9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progetto/attività</w:t>
      </w:r>
      <w:r>
        <w:rPr>
          <w:spacing w:val="-7"/>
        </w:rPr>
        <w:t xml:space="preserve"> </w:t>
      </w:r>
      <w:r>
        <w:t>P-2-19</w:t>
      </w:r>
      <w:r>
        <w:rPr>
          <w:spacing w:val="44"/>
        </w:rPr>
        <w:t xml:space="preserve"> </w:t>
      </w:r>
      <w:r>
        <w:t>E.F.2023;</w:t>
      </w:r>
    </w:p>
    <w:p w14:paraId="70FC3E9F" w14:textId="7020312D" w:rsidR="00E80B20" w:rsidRDefault="00000000">
      <w:pPr>
        <w:pStyle w:val="Titolo1"/>
        <w:tabs>
          <w:tab w:val="left" w:pos="1540"/>
        </w:tabs>
        <w:spacing w:before="1"/>
        <w:ind w:left="1540" w:right="104" w:hanging="1328"/>
        <w:jc w:val="both"/>
      </w:pPr>
      <w:r>
        <w:t>VISTA</w:t>
      </w:r>
      <w:r>
        <w:tab/>
        <w:t>la determina prot. n° 375</w:t>
      </w:r>
      <w:r w:rsidR="00F00489">
        <w:t>1</w:t>
      </w:r>
      <w:r>
        <w:t xml:space="preserve"> del 27/04/2023 con la quale si disponeva di procedere,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rPr>
          <w:spacing w:val="-1"/>
        </w:rPr>
        <w:t>all’art.36,</w:t>
      </w:r>
      <w:r>
        <w:rPr>
          <w:spacing w:val="-12"/>
        </w:rPr>
        <w:t xml:space="preserve"> </w:t>
      </w:r>
      <w:r>
        <w:rPr>
          <w:spacing w:val="-1"/>
        </w:rPr>
        <w:t>comma</w:t>
      </w:r>
      <w:r>
        <w:rPr>
          <w:spacing w:val="-10"/>
        </w:rPr>
        <w:t xml:space="preserve"> </w:t>
      </w:r>
      <w:r>
        <w:rPr>
          <w:spacing w:val="-1"/>
        </w:rPr>
        <w:t>2,</w:t>
      </w:r>
      <w:r>
        <w:rPr>
          <w:spacing w:val="-10"/>
        </w:rPr>
        <w:t xml:space="preserve"> </w:t>
      </w:r>
      <w:r>
        <w:rPr>
          <w:spacing w:val="-1"/>
        </w:rPr>
        <w:t>lett.</w:t>
      </w:r>
      <w:r>
        <w:rPr>
          <w:spacing w:val="-6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9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50,</w:t>
      </w:r>
      <w:r>
        <w:rPr>
          <w:spacing w:val="33"/>
        </w:rPr>
        <w:t xml:space="preserve"> </w:t>
      </w:r>
      <w:r>
        <w:t>all’individuazione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preventivi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settore;</w:t>
      </w:r>
    </w:p>
    <w:p w14:paraId="17FB4F54" w14:textId="77777777" w:rsidR="00E80B20" w:rsidRDefault="00E80B20">
      <w:pPr>
        <w:jc w:val="both"/>
        <w:sectPr w:rsidR="00E80B20">
          <w:pgSz w:w="11920" w:h="16850"/>
          <w:pgMar w:top="1920" w:right="1000" w:bottom="280" w:left="920" w:header="720" w:footer="0" w:gutter="0"/>
          <w:cols w:space="720"/>
        </w:sectPr>
      </w:pPr>
    </w:p>
    <w:p w14:paraId="1F1EFCD8" w14:textId="77777777" w:rsidR="00E80B20" w:rsidRDefault="00E80B20">
      <w:pPr>
        <w:pStyle w:val="Corpotesto"/>
        <w:spacing w:before="2"/>
        <w:ind w:left="0"/>
        <w:rPr>
          <w:b/>
          <w:sz w:val="18"/>
        </w:rPr>
      </w:pPr>
    </w:p>
    <w:p w14:paraId="02D6AE35" w14:textId="3BE2C2D9" w:rsidR="00E80B20" w:rsidRDefault="00000000">
      <w:pPr>
        <w:tabs>
          <w:tab w:val="left" w:pos="1624"/>
        </w:tabs>
        <w:spacing w:before="56"/>
        <w:ind w:left="1624" w:right="124" w:hanging="1412"/>
        <w:rPr>
          <w:b/>
        </w:rPr>
      </w:pPr>
      <w:r>
        <w:rPr>
          <w:b/>
        </w:rPr>
        <w:t>PRESO</w:t>
      </w:r>
      <w:r>
        <w:rPr>
          <w:b/>
          <w:spacing w:val="-6"/>
        </w:rPr>
        <w:t xml:space="preserve"> </w:t>
      </w:r>
      <w:r>
        <w:rPr>
          <w:b/>
        </w:rPr>
        <w:t>ATTO</w:t>
      </w:r>
      <w:r>
        <w:rPr>
          <w:b/>
        </w:rPr>
        <w:tab/>
        <w:t>che</w:t>
      </w:r>
      <w:r>
        <w:rPr>
          <w:b/>
          <w:spacing w:val="10"/>
        </w:rPr>
        <w:t xml:space="preserve"> </w:t>
      </w:r>
      <w:r>
        <w:rPr>
          <w:b/>
        </w:rPr>
        <w:t>alla</w:t>
      </w:r>
      <w:r>
        <w:rPr>
          <w:b/>
          <w:spacing w:val="7"/>
        </w:rPr>
        <w:t xml:space="preserve"> </w:t>
      </w:r>
      <w:r>
        <w:rPr>
          <w:b/>
        </w:rPr>
        <w:t>scadenza</w:t>
      </w:r>
      <w:r>
        <w:rPr>
          <w:b/>
          <w:spacing w:val="7"/>
        </w:rPr>
        <w:t xml:space="preserve"> </w:t>
      </w:r>
      <w:r>
        <w:rPr>
          <w:b/>
        </w:rPr>
        <w:t>fissata</w:t>
      </w:r>
      <w:r>
        <w:rPr>
          <w:b/>
          <w:spacing w:val="7"/>
        </w:rPr>
        <w:t xml:space="preserve"> </w:t>
      </w:r>
      <w:r>
        <w:rPr>
          <w:b/>
        </w:rPr>
        <w:t>nella</w:t>
      </w:r>
      <w:r>
        <w:rPr>
          <w:b/>
          <w:spacing w:val="7"/>
        </w:rPr>
        <w:t xml:space="preserve"> </w:t>
      </w:r>
      <w:r>
        <w:rPr>
          <w:b/>
        </w:rPr>
        <w:t>richiesta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preventivo</w:t>
      </w:r>
      <w:r>
        <w:rPr>
          <w:b/>
          <w:spacing w:val="7"/>
        </w:rPr>
        <w:t xml:space="preserve"> </w:t>
      </w:r>
      <w:r>
        <w:rPr>
          <w:b/>
        </w:rPr>
        <w:t>prot.</w:t>
      </w:r>
      <w:r>
        <w:rPr>
          <w:b/>
          <w:spacing w:val="12"/>
        </w:rPr>
        <w:t xml:space="preserve"> </w:t>
      </w:r>
      <w:r>
        <w:rPr>
          <w:b/>
        </w:rPr>
        <w:t>n°</w:t>
      </w:r>
      <w:r>
        <w:rPr>
          <w:b/>
          <w:spacing w:val="15"/>
        </w:rPr>
        <w:t xml:space="preserve"> </w:t>
      </w:r>
      <w:r>
        <w:rPr>
          <w:b/>
        </w:rPr>
        <w:t>472</w:t>
      </w:r>
      <w:r w:rsidR="00F00489">
        <w:rPr>
          <w:b/>
        </w:rPr>
        <w:t>3</w:t>
      </w:r>
      <w:r>
        <w:rPr>
          <w:b/>
          <w:spacing w:val="11"/>
        </w:rPr>
        <w:t xml:space="preserve"> </w:t>
      </w:r>
      <w:r>
        <w:rPr>
          <w:b/>
        </w:rPr>
        <w:t>del</w:t>
      </w:r>
      <w:r>
        <w:rPr>
          <w:b/>
          <w:spacing w:val="9"/>
        </w:rPr>
        <w:t xml:space="preserve"> </w:t>
      </w:r>
      <w:r>
        <w:rPr>
          <w:b/>
        </w:rPr>
        <w:t>24/05/2023</w:t>
      </w:r>
      <w:r>
        <w:rPr>
          <w:b/>
          <w:spacing w:val="12"/>
        </w:rPr>
        <w:t xml:space="preserve"> </w:t>
      </w:r>
      <w:r>
        <w:rPr>
          <w:b/>
        </w:rPr>
        <w:t>non</w:t>
      </w:r>
      <w:r>
        <w:rPr>
          <w:b/>
          <w:spacing w:val="10"/>
        </w:rPr>
        <w:t xml:space="preserve"> </w:t>
      </w:r>
      <w:r>
        <w:rPr>
          <w:b/>
        </w:rPr>
        <w:t>è</w:t>
      </w:r>
      <w:r>
        <w:rPr>
          <w:b/>
          <w:spacing w:val="-47"/>
        </w:rPr>
        <w:t xml:space="preserve"> </w:t>
      </w:r>
      <w:r>
        <w:rPr>
          <w:b/>
        </w:rPr>
        <w:t>pervenuta</w:t>
      </w:r>
      <w:r>
        <w:rPr>
          <w:b/>
          <w:spacing w:val="-6"/>
        </w:rPr>
        <w:t xml:space="preserve"> </w:t>
      </w:r>
      <w:r>
        <w:rPr>
          <w:b/>
        </w:rPr>
        <w:t>nessuna</w:t>
      </w:r>
      <w:r>
        <w:rPr>
          <w:b/>
          <w:spacing w:val="-5"/>
        </w:rPr>
        <w:t xml:space="preserve"> </w:t>
      </w:r>
      <w:r>
        <w:rPr>
          <w:b/>
        </w:rPr>
        <w:t>offerta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tre</w:t>
      </w:r>
      <w:r>
        <w:rPr>
          <w:b/>
          <w:spacing w:val="-5"/>
        </w:rPr>
        <w:t xml:space="preserve"> </w:t>
      </w:r>
      <w:r>
        <w:rPr>
          <w:b/>
        </w:rPr>
        <w:t>operatori</w:t>
      </w:r>
      <w:r>
        <w:rPr>
          <w:b/>
          <w:spacing w:val="-3"/>
        </w:rPr>
        <w:t xml:space="preserve"> </w:t>
      </w:r>
      <w:r>
        <w:rPr>
          <w:b/>
        </w:rPr>
        <w:t>economici</w:t>
      </w:r>
      <w:r>
        <w:rPr>
          <w:b/>
          <w:spacing w:val="-4"/>
        </w:rPr>
        <w:t xml:space="preserve"> </w:t>
      </w:r>
      <w:r>
        <w:rPr>
          <w:b/>
        </w:rPr>
        <w:t>invitati;</w:t>
      </w:r>
    </w:p>
    <w:p w14:paraId="00E5E287" w14:textId="77777777" w:rsidR="00E80B20" w:rsidRDefault="00000000">
      <w:pPr>
        <w:tabs>
          <w:tab w:val="left" w:pos="1624"/>
        </w:tabs>
        <w:spacing w:before="1"/>
        <w:ind w:left="1624" w:right="124" w:hanging="1412"/>
      </w:pPr>
      <w:r>
        <w:rPr>
          <w:b/>
        </w:rPr>
        <w:t>ESPLETATA</w:t>
      </w:r>
      <w:r>
        <w:rPr>
          <w:b/>
        </w:rPr>
        <w:tab/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b/>
          <w:i/>
          <w:spacing w:val="-1"/>
        </w:rPr>
        <w:t>informale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indagine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di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mercato</w:t>
      </w:r>
      <w:r>
        <w:rPr>
          <w:b/>
          <w:i/>
          <w:spacing w:val="-3"/>
        </w:rPr>
        <w:t xml:space="preserve"> </w:t>
      </w:r>
      <w:r>
        <w:t>limitata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congruità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prezzo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rapporto</w:t>
      </w:r>
      <w:r>
        <w:rPr>
          <w:spacing w:val="-4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qualità del</w:t>
      </w:r>
      <w:r>
        <w:rPr>
          <w:spacing w:val="-3"/>
        </w:rPr>
        <w:t xml:space="preserve"> </w:t>
      </w:r>
      <w:r>
        <w:t>bene/servizio</w:t>
      </w:r>
      <w:r>
        <w:rPr>
          <w:spacing w:val="1"/>
        </w:rPr>
        <w:t xml:space="preserve"> </w:t>
      </w:r>
      <w:r>
        <w:t>offerto;</w:t>
      </w:r>
    </w:p>
    <w:p w14:paraId="0E2FFC29" w14:textId="77777777" w:rsidR="00E80B20" w:rsidRDefault="00000000">
      <w:pPr>
        <w:pStyle w:val="Corpotesto"/>
        <w:tabs>
          <w:tab w:val="left" w:pos="1650"/>
        </w:tabs>
        <w:spacing w:before="5" w:line="265" w:lineRule="exact"/>
        <w:ind w:left="213"/>
      </w:pPr>
      <w:r>
        <w:rPr>
          <w:b/>
        </w:rPr>
        <w:t>VERIFICATI</w:t>
      </w:r>
      <w:r>
        <w:rPr>
          <w:b/>
        </w:rPr>
        <w:tab/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tecnico-professionali</w:t>
      </w:r>
      <w:r>
        <w:rPr>
          <w:spacing w:val="-8"/>
        </w:rPr>
        <w:t xml:space="preserve"> </w:t>
      </w:r>
      <w:r>
        <w:t>dell’operatore</w:t>
      </w:r>
      <w:r>
        <w:rPr>
          <w:spacing w:val="-5"/>
        </w:rPr>
        <w:t xml:space="preserve"> </w:t>
      </w:r>
      <w:r>
        <w:t>economico;</w:t>
      </w:r>
    </w:p>
    <w:p w14:paraId="61E97453" w14:textId="77777777" w:rsidR="00E80B20" w:rsidRDefault="00000000">
      <w:pPr>
        <w:pStyle w:val="Corpotesto"/>
        <w:ind w:left="1631" w:right="123" w:hanging="1419"/>
        <w:jc w:val="both"/>
      </w:pPr>
      <w:r>
        <w:rPr>
          <w:b/>
        </w:rPr>
        <w:t xml:space="preserve">TENUTO CONTO </w:t>
      </w:r>
      <w:r>
        <w:t xml:space="preserve">che per lavori, servizi e forniture di </w:t>
      </w:r>
      <w:r>
        <w:rPr>
          <w:b/>
        </w:rPr>
        <w:t xml:space="preserve">importo fino a 5.000,00 </w:t>
      </w:r>
      <w:r>
        <w:t xml:space="preserve">in caso di </w:t>
      </w:r>
      <w:r>
        <w:rPr>
          <w:b/>
        </w:rPr>
        <w:t>affidamento diretto</w:t>
      </w:r>
      <w:r>
        <w:t>,</w:t>
      </w:r>
      <w:r>
        <w:rPr>
          <w:spacing w:val="-47"/>
        </w:rPr>
        <w:t xml:space="preserve"> </w:t>
      </w:r>
      <w:r>
        <w:t>la stazione appaltante ha &lt;facoltà&gt; di procedere alla stipula del contratto sulla base di</w:t>
      </w:r>
      <w:r>
        <w:rPr>
          <w:spacing w:val="1"/>
        </w:rPr>
        <w:t xml:space="preserve"> </w:t>
      </w:r>
      <w:r>
        <w:t>un’apposita &lt;autodichiarazione&gt; resa dall’operatore economico ai sensi e per gli effetti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 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 28 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 445, &lt;anche&gt;</w:t>
      </w:r>
      <w:r>
        <w:rPr>
          <w:spacing w:val="1"/>
        </w:rPr>
        <w:t xml:space="preserve"> </w:t>
      </w:r>
      <w:r>
        <w:t>secondo il</w:t>
      </w:r>
      <w:r>
        <w:rPr>
          <w:spacing w:val="1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</w:t>
      </w:r>
      <w:r>
        <w:rPr>
          <w:spacing w:val="-9"/>
        </w:rPr>
        <w:t xml:space="preserve"> </w:t>
      </w:r>
      <w:r>
        <w:t>UNICO</w:t>
      </w:r>
      <w:r>
        <w:rPr>
          <w:spacing w:val="-9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(DGUE),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risulti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possesso</w:t>
      </w:r>
      <w:r>
        <w:rPr>
          <w:spacing w:val="-47"/>
        </w:rPr>
        <w:t xml:space="preserve"> </w:t>
      </w:r>
      <w:r>
        <w:t>dei requisiti di carattere generale di cui all’art.80 del Codice dei contratti pubblici e speciale,</w:t>
      </w:r>
      <w:r>
        <w:rPr>
          <w:spacing w:val="-47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previsti.</w:t>
      </w:r>
    </w:p>
    <w:p w14:paraId="54206D26" w14:textId="77777777" w:rsidR="00E80B20" w:rsidRDefault="00000000">
      <w:pPr>
        <w:pStyle w:val="Corpotesto"/>
        <w:spacing w:before="10" w:line="232" w:lineRule="auto"/>
        <w:ind w:right="166" w:hanging="1412"/>
        <w:jc w:val="both"/>
      </w:pPr>
      <w:r>
        <w:rPr>
          <w:b/>
        </w:rPr>
        <w:t>CONSIDERATO</w:t>
      </w:r>
      <w:r>
        <w:rPr>
          <w:b/>
          <w:spacing w:val="1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espressa</w:t>
      </w:r>
      <w:r>
        <w:rPr>
          <w:spacing w:val="-8"/>
        </w:rPr>
        <w:t xml:space="preserve"> </w:t>
      </w:r>
      <w:r>
        <w:t>previsione</w:t>
      </w:r>
      <w:r>
        <w:rPr>
          <w:spacing w:val="-4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32,</w:t>
      </w:r>
      <w:r>
        <w:rPr>
          <w:spacing w:val="-4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lett.</w:t>
      </w:r>
      <w:r>
        <w:rPr>
          <w:spacing w:val="-7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D.Lgs.</w:t>
      </w:r>
      <w:proofErr w:type="spellEnd"/>
      <w:r>
        <w:rPr>
          <w:spacing w:val="-9"/>
        </w:rPr>
        <w:t xml:space="preserve"> </w:t>
      </w:r>
      <w:r>
        <w:t>50/2016,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dilatorio di</w:t>
      </w:r>
      <w:r>
        <w:rPr>
          <w:spacing w:val="-1"/>
        </w:rPr>
        <w:t xml:space="preserve"> </w:t>
      </w:r>
      <w:r>
        <w:t>stand</w:t>
      </w:r>
      <w:r>
        <w:rPr>
          <w:spacing w:val="-8"/>
        </w:rPr>
        <w:t xml:space="preserve"> </w:t>
      </w:r>
      <w:proofErr w:type="spellStart"/>
      <w:r>
        <w:t>still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giorni 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stipula del</w:t>
      </w:r>
      <w:r>
        <w:rPr>
          <w:spacing w:val="-3"/>
        </w:rPr>
        <w:t xml:space="preserve"> </w:t>
      </w:r>
      <w:r>
        <w:t>contratto;</w:t>
      </w:r>
    </w:p>
    <w:p w14:paraId="7B08246A" w14:textId="77777777" w:rsidR="00E80B20" w:rsidRDefault="00000000">
      <w:pPr>
        <w:pStyle w:val="Corpotesto"/>
        <w:spacing w:before="3"/>
        <w:ind w:left="1631" w:right="125" w:hanging="1419"/>
        <w:jc w:val="both"/>
      </w:pPr>
      <w:r>
        <w:rPr>
          <w:b/>
          <w:spacing w:val="-1"/>
        </w:rPr>
        <w:t>CONSIDERATO</w:t>
      </w:r>
      <w:r>
        <w:rPr>
          <w:b/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l’affidamento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dà</w:t>
      </w:r>
      <w:r>
        <w:rPr>
          <w:spacing w:val="-9"/>
        </w:rPr>
        <w:t xml:space="preserve"> </w:t>
      </w:r>
      <w:r>
        <w:t>luogo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transazione</w:t>
      </w:r>
      <w:r>
        <w:rPr>
          <w:spacing w:val="-9"/>
        </w:rPr>
        <w:t xml:space="preserve"> </w:t>
      </w:r>
      <w:r>
        <w:t>soggetta</w:t>
      </w:r>
      <w:r>
        <w:rPr>
          <w:spacing w:val="-5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tracciabilità</w:t>
      </w:r>
      <w:r>
        <w:rPr>
          <w:spacing w:val="-48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flussi</w:t>
      </w:r>
      <w:r>
        <w:rPr>
          <w:spacing w:val="-7"/>
        </w:rPr>
        <w:t xml:space="preserve"> </w:t>
      </w:r>
      <w:r>
        <w:rPr>
          <w:spacing w:val="-1"/>
        </w:rPr>
        <w:t>finanziari</w:t>
      </w:r>
      <w:r>
        <w:rPr>
          <w:spacing w:val="-9"/>
        </w:rPr>
        <w:t xml:space="preserve"> </w:t>
      </w:r>
      <w:r>
        <w:rPr>
          <w:spacing w:val="-1"/>
        </w:rPr>
        <w:t>previsti</w:t>
      </w:r>
      <w:r>
        <w:rPr>
          <w:spacing w:val="-14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legge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13</w:t>
      </w:r>
      <w:r>
        <w:rPr>
          <w:spacing w:val="-5"/>
        </w:rPr>
        <w:t xml:space="preserve"> </w:t>
      </w:r>
      <w:r>
        <w:rPr>
          <w:spacing w:val="-1"/>
        </w:rPr>
        <w:t>agosto</w:t>
      </w:r>
      <w:r>
        <w:rPr>
          <w:spacing w:val="-8"/>
        </w:rPr>
        <w:t xml:space="preserve"> </w:t>
      </w:r>
      <w:r>
        <w:rPr>
          <w:spacing w:val="-1"/>
        </w:rPr>
        <w:t>2010,</w:t>
      </w:r>
      <w:r>
        <w:rPr>
          <w:spacing w:val="-9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136</w:t>
      </w:r>
      <w:r>
        <w:rPr>
          <w:spacing w:val="-8"/>
        </w:rPr>
        <w:t xml:space="preserve"> </w:t>
      </w:r>
      <w:r>
        <w:rPr>
          <w:spacing w:val="-1"/>
        </w:rPr>
        <w:t>(«Piano</w:t>
      </w:r>
      <w:r>
        <w:rPr>
          <w:spacing w:val="-8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le mafie, nonché delega al Governo in materia di normativa antimafia») e dal D.L. del 12</w:t>
      </w:r>
      <w:r>
        <w:rPr>
          <w:spacing w:val="1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187</w:t>
      </w:r>
      <w:r>
        <w:rPr>
          <w:spacing w:val="1"/>
        </w:rPr>
        <w:t xml:space="preserve"> </w:t>
      </w:r>
      <w:r>
        <w:t>(«Misure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sicurezza»),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 dalla legge del 17 dicembre 2010, n. 217, e relative modifiche, integrazioni e</w:t>
      </w:r>
      <w:r>
        <w:rPr>
          <w:spacing w:val="1"/>
        </w:rPr>
        <w:t xml:space="preserve"> </w:t>
      </w:r>
      <w:r>
        <w:t>provvedimenti di attuazione, per cui si procederà a richiedere il Codice Identificativo di Gara</w:t>
      </w:r>
      <w:r>
        <w:rPr>
          <w:spacing w:val="-47"/>
        </w:rPr>
        <w:t xml:space="preserve"> </w:t>
      </w:r>
      <w:r>
        <w:t>(CIG)</w:t>
      </w:r>
      <w:r>
        <w:rPr>
          <w:spacing w:val="6"/>
        </w:rPr>
        <w:t xml:space="preserve"> </w:t>
      </w:r>
      <w:r>
        <w:t>;</w:t>
      </w:r>
    </w:p>
    <w:p w14:paraId="026A0001" w14:textId="77777777" w:rsidR="00E80B20" w:rsidRDefault="00000000">
      <w:pPr>
        <w:pStyle w:val="Titolo1"/>
        <w:spacing w:before="7" w:line="265" w:lineRule="exact"/>
        <w:ind w:left="2357" w:right="2278"/>
        <w:jc w:val="center"/>
      </w:pPr>
      <w:r>
        <w:t>D E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A</w:t>
      </w:r>
    </w:p>
    <w:p w14:paraId="378EE5D4" w14:textId="77777777" w:rsidR="00E80B20" w:rsidRDefault="00000000">
      <w:pPr>
        <w:pStyle w:val="Corpotesto"/>
        <w:tabs>
          <w:tab w:val="left" w:pos="1516"/>
        </w:tabs>
        <w:spacing w:line="265" w:lineRule="exact"/>
        <w:ind w:left="100"/>
        <w:jc w:val="both"/>
      </w:pPr>
      <w:r>
        <w:rPr>
          <w:b/>
        </w:rPr>
        <w:t>Art.1</w:t>
      </w:r>
      <w:r>
        <w:rPr>
          <w:b/>
        </w:rPr>
        <w:tab/>
      </w:r>
      <w:r>
        <w:t>le</w:t>
      </w:r>
      <w:r>
        <w:rPr>
          <w:spacing w:val="-2"/>
        </w:rPr>
        <w:t xml:space="preserve"> </w:t>
      </w:r>
      <w:r>
        <w:t>premesse</w:t>
      </w:r>
      <w:r>
        <w:rPr>
          <w:spacing w:val="-1"/>
        </w:rPr>
        <w:t xml:space="preserve"> </w:t>
      </w:r>
      <w:r>
        <w:t>fanno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sostanziale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provvedimento;</w:t>
      </w:r>
    </w:p>
    <w:p w14:paraId="0013CA17" w14:textId="77777777" w:rsidR="00E80B20" w:rsidRDefault="00000000">
      <w:pPr>
        <w:tabs>
          <w:tab w:val="left" w:pos="1516"/>
        </w:tabs>
        <w:ind w:left="100"/>
        <w:jc w:val="both"/>
      </w:pPr>
      <w:r>
        <w:rPr>
          <w:b/>
        </w:rPr>
        <w:t>Art.2</w:t>
      </w:r>
      <w:r>
        <w:rPr>
          <w:b/>
        </w:rPr>
        <w:tab/>
      </w:r>
      <w:r>
        <w:t>di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contraente mediante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dell’</w:t>
      </w:r>
      <w:r>
        <w:rPr>
          <w:b/>
        </w:rPr>
        <w:t>affidamento</w:t>
      </w:r>
      <w:r>
        <w:rPr>
          <w:b/>
          <w:spacing w:val="-2"/>
        </w:rPr>
        <w:t xml:space="preserve"> </w:t>
      </w:r>
      <w:r>
        <w:rPr>
          <w:b/>
        </w:rPr>
        <w:t>diretto</w:t>
      </w:r>
      <w:r>
        <w:rPr>
          <w:b/>
          <w:spacing w:val="-1"/>
        </w:rPr>
        <w:t xml:space="preserve"> </w:t>
      </w:r>
      <w:r>
        <w:t>prevista</w:t>
      </w:r>
    </w:p>
    <w:p w14:paraId="123C9732" w14:textId="77777777" w:rsidR="00E80B20" w:rsidRDefault="00000000">
      <w:pPr>
        <w:spacing w:before="1"/>
        <w:ind w:left="1516"/>
        <w:jc w:val="both"/>
      </w:pPr>
      <w:r>
        <w:t>dall’</w:t>
      </w:r>
      <w:r>
        <w:rPr>
          <w:b/>
        </w:rPr>
        <w:t>art.36,</w:t>
      </w:r>
      <w:r>
        <w:rPr>
          <w:b/>
          <w:spacing w:val="-4"/>
        </w:rPr>
        <w:t xml:space="preserve"> </w:t>
      </w:r>
      <w:r>
        <w:rPr>
          <w:b/>
        </w:rPr>
        <w:t>comma</w:t>
      </w:r>
      <w:r>
        <w:rPr>
          <w:b/>
          <w:spacing w:val="-2"/>
        </w:rPr>
        <w:t xml:space="preserve"> </w:t>
      </w:r>
      <w:r>
        <w:rPr>
          <w:b/>
        </w:rPr>
        <w:t>2,</w:t>
      </w:r>
      <w:r>
        <w:rPr>
          <w:b/>
          <w:spacing w:val="-1"/>
        </w:rPr>
        <w:t xml:space="preserve"> </w:t>
      </w:r>
      <w:r>
        <w:rPr>
          <w:b/>
        </w:rPr>
        <w:t>lett.</w:t>
      </w:r>
      <w:r>
        <w:rPr>
          <w:b/>
          <w:spacing w:val="-2"/>
        </w:rPr>
        <w:t xml:space="preserve"> </w:t>
      </w:r>
      <w:r>
        <w:rPr>
          <w:b/>
        </w:rPr>
        <w:t>a)</w:t>
      </w:r>
      <w:r>
        <w:rPr>
          <w:b/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smi</w:t>
      </w:r>
      <w:proofErr w:type="spellEnd"/>
      <w:r>
        <w:t>.;</w:t>
      </w:r>
    </w:p>
    <w:p w14:paraId="39810D8B" w14:textId="77777777" w:rsidR="00E80B20" w:rsidRDefault="00000000">
      <w:pPr>
        <w:pStyle w:val="Corpotesto"/>
        <w:tabs>
          <w:tab w:val="left" w:pos="1516"/>
        </w:tabs>
        <w:ind w:left="1516" w:right="104" w:hanging="1417"/>
        <w:jc w:val="both"/>
      </w:pPr>
      <w:r>
        <w:rPr>
          <w:b/>
        </w:rPr>
        <w:t>Art.3</w:t>
      </w:r>
      <w:r>
        <w:rPr>
          <w:b/>
        </w:rPr>
        <w:tab/>
      </w:r>
      <w:r>
        <w:t>di</w:t>
      </w:r>
      <w:r>
        <w:rPr>
          <w:spacing w:val="-7"/>
        </w:rPr>
        <w:t xml:space="preserve"> </w:t>
      </w:r>
      <w:r>
        <w:t>affidare,</w:t>
      </w:r>
      <w:r>
        <w:rPr>
          <w:spacing w:val="-5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preventivo,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€</w:t>
      </w:r>
      <w:r>
        <w:rPr>
          <w:spacing w:val="-7"/>
        </w:rPr>
        <w:t xml:space="preserve"> </w:t>
      </w:r>
      <w:r>
        <w:t>500,00</w:t>
      </w:r>
      <w:r>
        <w:rPr>
          <w:spacing w:val="-5"/>
        </w:rPr>
        <w:t xml:space="preserve"> </w:t>
      </w:r>
      <w:r>
        <w:t>(IVA</w:t>
      </w:r>
      <w:r>
        <w:rPr>
          <w:spacing w:val="-7"/>
        </w:rPr>
        <w:t xml:space="preserve"> </w:t>
      </w:r>
      <w:r>
        <w:t>INCLUSA),</w:t>
      </w:r>
      <w:r>
        <w:rPr>
          <w:spacing w:val="-6"/>
        </w:rPr>
        <w:t xml:space="preserve"> </w:t>
      </w:r>
      <w:r>
        <w:t>alla</w:t>
      </w:r>
      <w:r>
        <w:rPr>
          <w:spacing w:val="-48"/>
        </w:rPr>
        <w:t xml:space="preserve"> </w:t>
      </w:r>
      <w:r>
        <w:t xml:space="preserve">ditta a Kroton Grafica </w:t>
      </w:r>
      <w:proofErr w:type="spellStart"/>
      <w:r>
        <w:t>srl</w:t>
      </w:r>
      <w:proofErr w:type="spellEnd"/>
      <w:r>
        <w:t>, Via A. Panella, 131/133 - 88900 Crotone - Tel. 0962.946123 - e-mail:</w:t>
      </w:r>
      <w:r>
        <w:rPr>
          <w:spacing w:val="-47"/>
        </w:rPr>
        <w:t xml:space="preserve"> </w:t>
      </w:r>
      <w:hyperlink r:id="rId12">
        <w:r>
          <w:t>krotongra-ca@gmail.it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krotongra-ca@pec.it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IVA:</w:t>
      </w:r>
      <w:r>
        <w:rPr>
          <w:spacing w:val="1"/>
        </w:rPr>
        <w:t xml:space="preserve"> </w:t>
      </w:r>
      <w:r>
        <w:t>02144030794,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materiale </w:t>
      </w:r>
      <w:r>
        <w:rPr>
          <w:spacing w:val="1"/>
        </w:rPr>
        <w:t xml:space="preserve"> </w:t>
      </w:r>
      <w:r>
        <w:t>pubblicitario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personalizzato;</w:t>
      </w:r>
    </w:p>
    <w:p w14:paraId="26F14D5B" w14:textId="77777777" w:rsidR="00E80B20" w:rsidRDefault="00000000">
      <w:pPr>
        <w:tabs>
          <w:tab w:val="left" w:pos="1516"/>
        </w:tabs>
        <w:spacing w:line="267" w:lineRule="exact"/>
        <w:ind w:left="100"/>
        <w:jc w:val="both"/>
        <w:rPr>
          <w:i/>
        </w:rPr>
      </w:pPr>
      <w:r>
        <w:rPr>
          <w:b/>
        </w:rPr>
        <w:t>Art.4</w:t>
      </w:r>
      <w:r>
        <w:rPr>
          <w:b/>
        </w:rPr>
        <w:tab/>
      </w:r>
      <w:r>
        <w:t>il</w:t>
      </w:r>
      <w:r>
        <w:rPr>
          <w:spacing w:val="-3"/>
        </w:rPr>
        <w:t xml:space="preserve"> </w:t>
      </w:r>
      <w:r>
        <w:t>criterio di</w:t>
      </w:r>
      <w:r>
        <w:rPr>
          <w:spacing w:val="-1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quello del</w:t>
      </w:r>
      <w:r>
        <w:rPr>
          <w:spacing w:val="2"/>
        </w:rPr>
        <w:t xml:space="preserve"> </w:t>
      </w:r>
      <w:r>
        <w:rPr>
          <w:i/>
        </w:rPr>
        <w:t>prezzo</w:t>
      </w:r>
      <w:r>
        <w:rPr>
          <w:i/>
          <w:spacing w:val="-2"/>
        </w:rPr>
        <w:t xml:space="preserve"> </w:t>
      </w:r>
      <w:r>
        <w:rPr>
          <w:i/>
        </w:rPr>
        <w:t>più</w:t>
      </w:r>
      <w:r>
        <w:rPr>
          <w:i/>
          <w:spacing w:val="-1"/>
        </w:rPr>
        <w:t xml:space="preserve"> </w:t>
      </w:r>
      <w:r>
        <w:rPr>
          <w:i/>
        </w:rPr>
        <w:t>basso;</w:t>
      </w:r>
    </w:p>
    <w:p w14:paraId="123164BE" w14:textId="77777777" w:rsidR="00E80B20" w:rsidRDefault="00000000">
      <w:pPr>
        <w:pStyle w:val="Corpotesto"/>
        <w:tabs>
          <w:tab w:val="left" w:pos="1511"/>
        </w:tabs>
        <w:ind w:left="1511" w:right="105" w:hanging="1412"/>
        <w:jc w:val="both"/>
      </w:pPr>
      <w:r>
        <w:rPr>
          <w:b/>
        </w:rPr>
        <w:t>Art.5</w:t>
      </w:r>
      <w:r>
        <w:rPr>
          <w:b/>
        </w:rPr>
        <w:tab/>
      </w:r>
      <w:r>
        <w:t>di individuare quale RUP (Responsabile Unico del Procedimento) il DS, così come previsto</w:t>
      </w:r>
      <w:r>
        <w:rPr>
          <w:spacing w:val="1"/>
        </w:rPr>
        <w:t xml:space="preserve"> </w:t>
      </w:r>
      <w:r>
        <w:t xml:space="preserve">dall’art.31 del </w:t>
      </w:r>
      <w:proofErr w:type="gramStart"/>
      <w:r>
        <w:t>D.Lgs</w:t>
      </w:r>
      <w:proofErr w:type="gramEnd"/>
      <w:r>
        <w:t>.18 aprile 2016, n.50 e dall’art. 5 della legge 241 del 7 agosto 1990, stante</w:t>
      </w:r>
      <w:r>
        <w:rPr>
          <w:spacing w:val="-47"/>
        </w:rPr>
        <w:t xml:space="preserve"> </w:t>
      </w:r>
      <w:r>
        <w:t>l’assenza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alla sua nomina.</w:t>
      </w:r>
    </w:p>
    <w:p w14:paraId="0BF287D8" w14:textId="1A2D55DD" w:rsidR="00E80B20" w:rsidRDefault="0014088A">
      <w:pPr>
        <w:pStyle w:val="Corpotesto"/>
        <w:spacing w:before="1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1D41BE" wp14:editId="70918878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5909945" cy="1270"/>
                <wp:effectExtent l="0" t="0" r="0" b="0"/>
                <wp:wrapTopAndBottom/>
                <wp:docPr id="14903573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7"/>
                            <a:gd name="T2" fmla="+- 0 10440 1133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75CF" id="Freeform 3" o:spid="_x0000_s1026" style="position:absolute;margin-left:56.65pt;margin-top:12.05pt;width:46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" path="m,l9307,e" filled="f" strokeweight=".25317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14:paraId="7252337F" w14:textId="77777777" w:rsidR="00E80B20" w:rsidRDefault="00000000">
      <w:pPr>
        <w:pStyle w:val="Corpotesto"/>
        <w:ind w:left="213"/>
      </w:pPr>
      <w:r>
        <w:t>La</w:t>
      </w:r>
      <w:r>
        <w:rPr>
          <w:spacing w:val="44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DETERMINA</w:t>
      </w:r>
      <w:r>
        <w:rPr>
          <w:spacing w:val="46"/>
        </w:rPr>
        <w:t xml:space="preserve"> </w:t>
      </w:r>
      <w:r>
        <w:t>viene</w:t>
      </w:r>
      <w:r>
        <w:rPr>
          <w:spacing w:val="44"/>
        </w:rPr>
        <w:t xml:space="preserve"> </w:t>
      </w:r>
      <w:r>
        <w:t>pubblicata</w:t>
      </w:r>
      <w:r>
        <w:rPr>
          <w:spacing w:val="40"/>
        </w:rPr>
        <w:t xml:space="preserve"> </w:t>
      </w:r>
      <w:r>
        <w:t>sul</w:t>
      </w:r>
      <w:r>
        <w:rPr>
          <w:spacing w:val="41"/>
        </w:rPr>
        <w:t xml:space="preserve"> </w:t>
      </w:r>
      <w:r>
        <w:t>sito</w:t>
      </w:r>
      <w:r>
        <w:rPr>
          <w:spacing w:val="44"/>
        </w:rPr>
        <w:t xml:space="preserve"> </w:t>
      </w:r>
      <w:r>
        <w:t>web</w:t>
      </w:r>
      <w:r>
        <w:rPr>
          <w:spacing w:val="43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4"/>
        </w:rPr>
        <w:t xml:space="preserve"> </w:t>
      </w:r>
      <w:r>
        <w:t>istituzione</w:t>
      </w:r>
      <w:r>
        <w:rPr>
          <w:spacing w:val="43"/>
        </w:rPr>
        <w:t xml:space="preserve"> </w:t>
      </w:r>
      <w:r>
        <w:t>scolastica</w:t>
      </w:r>
      <w:r>
        <w:rPr>
          <w:spacing w:val="-46"/>
        </w:rPr>
        <w:t xml:space="preserve"> </w:t>
      </w:r>
      <w:hyperlink r:id="rId14">
        <w:r>
          <w:t>www.iostrongolikr.edu.it:</w:t>
        </w:r>
      </w:hyperlink>
    </w:p>
    <w:p w14:paraId="568E7AA8" w14:textId="77777777" w:rsidR="00E80B20" w:rsidRDefault="0000000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t>all’ALBO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LINE;</w:t>
      </w:r>
    </w:p>
    <w:p w14:paraId="3304720C" w14:textId="77777777" w:rsidR="00E80B20" w:rsidRDefault="0000000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t>al</w:t>
      </w:r>
      <w:r>
        <w:rPr>
          <w:spacing w:val="-6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AMMINISTRAZIONE</w:t>
      </w:r>
      <w:r>
        <w:rPr>
          <w:spacing w:val="-13"/>
        </w:rPr>
        <w:t xml:space="preserve"> </w:t>
      </w:r>
      <w:r>
        <w:t>TRASPARENTE-</w:t>
      </w:r>
      <w:r>
        <w:rPr>
          <w:spacing w:val="-5"/>
        </w:rPr>
        <w:t xml:space="preserve"> </w:t>
      </w:r>
      <w:r>
        <w:t>sottosezione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1°livello</w:t>
      </w:r>
      <w:r>
        <w:rPr>
          <w:spacing w:val="-4"/>
        </w:rPr>
        <w:t xml:space="preserve"> </w:t>
      </w:r>
      <w:r>
        <w:t>BANDI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CONTRATTI.</w:t>
      </w:r>
    </w:p>
    <w:p w14:paraId="4C98093B" w14:textId="41D1333D" w:rsidR="00E80B20" w:rsidRDefault="0014088A">
      <w:pPr>
        <w:pStyle w:val="Corpotesto"/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6FD004" wp14:editId="2EA66DDB">
                <wp:simplePos x="0" y="0"/>
                <wp:positionH relativeFrom="page">
                  <wp:posOffset>788035</wp:posOffset>
                </wp:positionH>
                <wp:positionV relativeFrom="paragraph">
                  <wp:posOffset>123825</wp:posOffset>
                </wp:positionV>
                <wp:extent cx="6049010" cy="1270"/>
                <wp:effectExtent l="0" t="0" r="0" b="0"/>
                <wp:wrapTopAndBottom/>
                <wp:docPr id="12128825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9526"/>
                            <a:gd name="T2" fmla="+- 0 10767 1241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7D6D" id="Freeform 2" o:spid="_x0000_s1026" style="position:absolute;margin-left:62.05pt;margin-top:9.75pt;width:47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nXmgIAAJkFAAAOAAAAZHJzL2Uyb0RvYy54bWysVNtu2zAMfR+wfxD0uKH1ZWn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" path="m,l9526,e" filled="f" strokeweight=".35439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7FA6F239" w14:textId="77777777" w:rsidR="00E80B20" w:rsidRDefault="00000000">
      <w:pPr>
        <w:pStyle w:val="Corpotesto"/>
        <w:spacing w:line="223" w:lineRule="exact"/>
        <w:ind w:left="213" w:right="126"/>
        <w:jc w:val="right"/>
      </w:pPr>
      <w:r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14:paraId="42A77416" w14:textId="77777777" w:rsidR="00E80B20" w:rsidRDefault="00000000">
      <w:pPr>
        <w:pStyle w:val="Corpotesto"/>
        <w:spacing w:line="264" w:lineRule="exact"/>
        <w:ind w:left="213" w:right="127"/>
        <w:jc w:val="right"/>
      </w:pPr>
      <w:r>
        <w:t>Dott.ssa</w:t>
      </w:r>
      <w:r>
        <w:rPr>
          <w:spacing w:val="-7"/>
        </w:rPr>
        <w:t xml:space="preserve"> </w:t>
      </w:r>
      <w:r>
        <w:t>Marina</w:t>
      </w:r>
      <w:r>
        <w:rPr>
          <w:spacing w:val="-4"/>
        </w:rPr>
        <w:t xml:space="preserve"> </w:t>
      </w:r>
      <w:r>
        <w:t>AGOSTINO</w:t>
      </w:r>
    </w:p>
    <w:sectPr w:rsidR="00E80B20">
      <w:pgSz w:w="11920" w:h="16850"/>
      <w:pgMar w:top="1920" w:right="100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E1A6" w14:textId="77777777" w:rsidR="004C4154" w:rsidRDefault="004C4154">
      <w:r>
        <w:separator/>
      </w:r>
    </w:p>
  </w:endnote>
  <w:endnote w:type="continuationSeparator" w:id="0">
    <w:p w14:paraId="0C81C19D" w14:textId="77777777" w:rsidR="004C4154" w:rsidRDefault="004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4B48" w14:textId="77777777" w:rsidR="004C4154" w:rsidRDefault="004C4154">
      <w:r>
        <w:separator/>
      </w:r>
    </w:p>
  </w:footnote>
  <w:footnote w:type="continuationSeparator" w:id="0">
    <w:p w14:paraId="2CF4668A" w14:textId="77777777" w:rsidR="004C4154" w:rsidRDefault="004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1568" w14:textId="77777777" w:rsidR="00E80B20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7424" behindDoc="1" locked="0" layoutInCell="1" allowOverlap="1" wp14:anchorId="16764729" wp14:editId="52949FEC">
          <wp:simplePos x="0" y="0"/>
          <wp:positionH relativeFrom="page">
            <wp:posOffset>648334</wp:posOffset>
          </wp:positionH>
          <wp:positionV relativeFrom="page">
            <wp:posOffset>457199</wp:posOffset>
          </wp:positionV>
          <wp:extent cx="6559550" cy="7740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55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6E0D"/>
    <w:multiLevelType w:val="hybridMultilevel"/>
    <w:tmpl w:val="562AF638"/>
    <w:lvl w:ilvl="0" w:tplc="66C611EE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E666FEE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580C18BA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1364691A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99CA691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165891E4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D3C2C2E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1562324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8170307E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num w:numId="1" w16cid:durableId="37069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20"/>
    <w:rsid w:val="0014088A"/>
    <w:rsid w:val="00176337"/>
    <w:rsid w:val="004C4154"/>
    <w:rsid w:val="00B813D5"/>
    <w:rsid w:val="00E80B20"/>
    <w:rsid w:val="00F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EE7E"/>
  <w15:docId w15:val="{A4A5B57E-18E6-4F79-99F0-9C9D74D4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6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24"/>
    </w:pPr>
  </w:style>
  <w:style w:type="paragraph" w:styleId="Titolo">
    <w:name w:val="Title"/>
    <w:basedOn w:val="Normale"/>
    <w:uiPriority w:val="10"/>
    <w:qFormat/>
    <w:pPr>
      <w:spacing w:before="44" w:line="341" w:lineRule="exact"/>
      <w:ind w:left="2508" w:right="2242"/>
      <w:jc w:val="center"/>
    </w:pPr>
    <w:rPr>
      <w:rFonts w:ascii="Calibri Light" w:eastAsia="Calibri Light" w:hAnsi="Calibri Light" w:cs="Calibri Light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0900b@pec.istruzione.it" TargetMode="External"/><Relationship Id="rId13" Type="http://schemas.openxmlformats.org/officeDocument/2006/relationships/hyperlink" Target="mailto:krotongrac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c80900b@istruzione.it" TargetMode="External"/><Relationship Id="rId12" Type="http://schemas.openxmlformats.org/officeDocument/2006/relationships/hyperlink" Target="mailto:krotongra-ca@gmail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atto/caricaDettaglioAtto?atto.dataPubblicazioneGazzetta=2017-05-05&amp;atto.codiceRedazionale=17G00078&amp;atto.articolo.numero=129&amp;atto.articolo.tipoArticol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strongolikr.edu.it/" TargetMode="External"/><Relationship Id="rId14" Type="http://schemas.openxmlformats.org/officeDocument/2006/relationships/hyperlink" Target="http://www.iostrongolikr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cp:lastPrinted>2023-07-07T06:58:00Z</cp:lastPrinted>
  <dcterms:created xsi:type="dcterms:W3CDTF">2023-07-06T11:09:00Z</dcterms:created>
  <dcterms:modified xsi:type="dcterms:W3CDTF">2023-07-07T07:12:00Z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