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76B24C75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C45C8B">
        <w:rPr>
          <w:rFonts w:ascii="Arial" w:hAnsi="Arial" w:cs="Arial"/>
          <w:u w:val="single"/>
          <w:lang w:eastAsia="ar-SA"/>
        </w:rPr>
        <w:t xml:space="preserve">COLLAUDATORE 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312C1220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2C02594" w14:textId="2300A0F0" w:rsidR="00C45C8B" w:rsidRDefault="00C45C8B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IC MARCONI </w:t>
      </w:r>
    </w:p>
    <w:p w14:paraId="76BD2F04" w14:textId="5ED5843D" w:rsidR="009105E5" w:rsidRDefault="00C45C8B" w:rsidP="00C45C8B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PETILIA POLICASTRO KR 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13166F3D" w:rsidR="00E8201A" w:rsidRPr="00BA088F" w:rsidRDefault="00C45C8B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13.1.2A FESR PON CL 2021-274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23D73C2" w:rsidR="00E8201A" w:rsidRPr="00BA088F" w:rsidRDefault="00C45C8B" w:rsidP="00C45C8B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D89J21015240006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554D1E1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C45C8B">
        <w:rPr>
          <w:rFonts w:ascii="Arial" w:hAnsi="Arial" w:cs="Arial"/>
          <w:sz w:val="18"/>
          <w:szCs w:val="18"/>
        </w:rPr>
        <w:t xml:space="preserve">C. MARCONI KR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45C8B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DOMENICO MANFREDA</cp:lastModifiedBy>
  <cp:revision>2</cp:revision>
  <cp:lastPrinted>2018-05-17T14:28:00Z</cp:lastPrinted>
  <dcterms:created xsi:type="dcterms:W3CDTF">2021-12-02T21:00:00Z</dcterms:created>
  <dcterms:modified xsi:type="dcterms:W3CDTF">2021-12-02T21:00:00Z</dcterms:modified>
</cp:coreProperties>
</file>