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DA" w:rsidRDefault="000030B2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09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DA" w:rsidRDefault="000030B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7104DA" w:rsidRDefault="000030B2">
      <w:pPr>
        <w:jc w:val="center"/>
        <w:rPr>
          <w:b/>
          <w:color w:val="000000"/>
        </w:rPr>
      </w:pPr>
      <w:r>
        <w:rPr>
          <w:b/>
          <w:color w:val="000000"/>
        </w:rPr>
        <w:t>ISTITUTO COMPRENSIVO I.C.VERZINO</w:t>
      </w:r>
    </w:p>
    <w:p w:rsidR="007104DA" w:rsidRDefault="000030B2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Via G. Rodari s.nc. – 88819 VERZINO (KR)</w:t>
      </w:r>
    </w:p>
    <w:p w:rsidR="007104DA" w:rsidRDefault="007104D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7104DA" w:rsidRDefault="000030B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OGGETTO: DICHIARAZIONE DI INSUSSISTENZA CAUSE OSTATI</w:t>
      </w:r>
      <w:r>
        <w:rPr>
          <w:rFonts w:ascii="Calibri" w:eastAsia="Calibri" w:hAnsi="Calibri" w:cs="Calibri"/>
          <w:b/>
          <w:i/>
          <w:iCs/>
          <w:lang w:eastAsia="en-US"/>
        </w:rPr>
        <w:t>VE PER IL RUOLO DEL PERSONALE ATA A VALERE SU:</w:t>
      </w:r>
    </w:p>
    <w:p w:rsidR="007104DA" w:rsidRPr="006E6D45" w:rsidRDefault="000030B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i/>
          <w:szCs w:val="22"/>
          <w:lang w:eastAsia="zh-CN"/>
        </w:rPr>
      </w:pPr>
      <w:r>
        <w:rPr>
          <w:rFonts w:ascii="Calibri" w:eastAsia="Calibri" w:hAnsi="Calibri" w:cs="Calibri"/>
          <w:i/>
        </w:rPr>
        <w:t>Piano Nazionale di Ripresa e Resilienza Missione 4 Istruzione e Ricerca - Componente 1 – Potenziamento dell’offerta dei servizi di istruzione: dagli asili nido alle Università - Investimento 2.1: Didattica dig</w:t>
      </w:r>
      <w:r>
        <w:rPr>
          <w:rFonts w:ascii="Calibri" w:eastAsia="Calibri" w:hAnsi="Calibri" w:cs="Calibri"/>
          <w:i/>
        </w:rPr>
        <w:t>itale integrata e formazione alla transizione digitale per il personale scolastico</w:t>
      </w:r>
      <w:r>
        <w:rPr>
          <w:rFonts w:ascii="Calibri" w:eastAsia="Calibri" w:hAnsi="Calibri" w:cs="Calibri"/>
          <w:i/>
          <w:szCs w:val="22"/>
          <w:lang w:eastAsia="en-US"/>
        </w:rPr>
        <w:t xml:space="preserve">. </w:t>
      </w:r>
      <w:r w:rsidRPr="006E6D45">
        <w:rPr>
          <w:rFonts w:ascii="Calibri" w:eastAsia="Calibri" w:hAnsi="Calibri" w:cs="Calibri"/>
          <w:i/>
          <w:szCs w:val="22"/>
          <w:lang w:eastAsia="zh-CN"/>
        </w:rPr>
        <w:t>Formazione del personale scolastico per la transizione digitale (D.M. 66/2023)”</w:t>
      </w:r>
    </w:p>
    <w:p w:rsidR="007104DA" w:rsidRDefault="000030B2">
      <w:pPr>
        <w:spacing w:before="292"/>
        <w:rPr>
          <w:b/>
          <w:sz w:val="20"/>
        </w:rPr>
      </w:pPr>
      <w:r>
        <w:rPr>
          <w:b/>
          <w:i/>
          <w:spacing w:val="-2"/>
        </w:rPr>
        <w:t>CNP:</w:t>
      </w:r>
      <w:r>
        <w:rPr>
          <w:b/>
          <w:i/>
          <w:spacing w:val="28"/>
        </w:rPr>
        <w:t xml:space="preserve"> </w:t>
      </w:r>
      <w:r>
        <w:rPr>
          <w:rFonts w:eastAsia="Calibri" w:hAnsi="Calibri" w:cs="Calibri"/>
          <w:b/>
          <w:spacing w:val="-2"/>
          <w:sz w:val="20"/>
        </w:rPr>
        <w:t>M4C1I2.1-2023-1222-P-37447</w:t>
      </w:r>
    </w:p>
    <w:p w:rsidR="007104DA" w:rsidRDefault="000030B2">
      <w:pPr>
        <w:spacing w:line="293" w:lineRule="exact"/>
        <w:rPr>
          <w:b/>
          <w:sz w:val="20"/>
        </w:rPr>
      </w:pPr>
      <w:r>
        <w:rPr>
          <w:b/>
          <w:i/>
        </w:rPr>
        <w:t>CUP:</w:t>
      </w:r>
      <w:r>
        <w:rPr>
          <w:b/>
          <w:i/>
          <w:spacing w:val="-2"/>
        </w:rPr>
        <w:t xml:space="preserve"> </w:t>
      </w:r>
      <w:r>
        <w:rPr>
          <w:rFonts w:eastAsia="Calibri" w:hAnsi="Calibri" w:cs="Calibri"/>
          <w:b/>
          <w:spacing w:val="-2"/>
          <w:sz w:val="20"/>
        </w:rPr>
        <w:t>G94D23004860006</w:t>
      </w:r>
    </w:p>
    <w:p w:rsidR="007104DA" w:rsidRDefault="000030B2">
      <w:pPr>
        <w:rPr>
          <w:b/>
          <w:bCs/>
          <w:lang w:eastAsia="en-US"/>
        </w:rPr>
      </w:pPr>
      <w:r>
        <w:rPr>
          <w:rFonts w:ascii="Calibri" w:eastAsia="Calibri" w:hAnsi="Calibri" w:cs="Calibri"/>
          <w:b/>
          <w:i/>
        </w:rPr>
        <w:t xml:space="preserve">Titolo: </w:t>
      </w:r>
      <w:r>
        <w:rPr>
          <w:b/>
          <w:bCs/>
          <w:lang w:eastAsia="en-US"/>
        </w:rPr>
        <w:t>GUIDARE IL CAMBIAMENTO</w:t>
      </w:r>
      <w:r>
        <w:rPr>
          <w:b/>
          <w:bCs/>
          <w:lang w:eastAsia="en-US"/>
        </w:rPr>
        <w:t xml:space="preserve">: </w:t>
      </w:r>
      <w:r>
        <w:rPr>
          <w:b/>
          <w:bCs/>
          <w:lang w:eastAsia="en-US"/>
        </w:rPr>
        <w:t>DESTINAZIONE SCUOLA</w:t>
      </w:r>
      <w:r>
        <w:rPr>
          <w:b/>
          <w:bCs/>
          <w:lang w:eastAsia="en-US"/>
        </w:rPr>
        <w:t xml:space="preserve"> 4.0</w:t>
      </w:r>
    </w:p>
    <w:p w:rsidR="007104DA" w:rsidRDefault="007104D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:rsidR="007104DA" w:rsidRDefault="007104DA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:rsidR="007104DA" w:rsidRDefault="000030B2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  <w:r>
        <w:t xml:space="preserve"> </w:t>
      </w:r>
    </w:p>
    <w:p w:rsidR="007104DA" w:rsidRDefault="007104DA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104DA" w:rsidRDefault="000030B2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:rsidR="007104DA" w:rsidRDefault="007104DA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104DA" w:rsidRDefault="000030B2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:rsidR="007104DA" w:rsidRDefault="007104DA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104DA" w:rsidRDefault="000030B2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Individuato in qualità di _________________________________</w:t>
      </w:r>
    </w:p>
    <w:p w:rsidR="007104DA" w:rsidRDefault="007104DA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:rsidR="007104DA" w:rsidRDefault="000030B2">
      <w:pPr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7104DA" w:rsidRDefault="007104DA">
      <w:pPr>
        <w:spacing w:before="120" w:after="120"/>
        <w:jc w:val="center"/>
        <w:outlineLvl w:val="0"/>
        <w:rPr>
          <w:rFonts w:cstheme="minorHAnsi"/>
          <w:b/>
          <w:sz w:val="22"/>
          <w:szCs w:val="22"/>
        </w:rPr>
      </w:pPr>
    </w:p>
    <w:p w:rsidR="007104DA" w:rsidRDefault="000030B2">
      <w:pPr>
        <w:spacing w:before="120" w:after="120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ai</w:t>
      </w:r>
      <w:proofErr w:type="gramEnd"/>
      <w:r>
        <w:rPr>
          <w:rFonts w:cstheme="minorHAnsi"/>
          <w:b/>
        </w:rPr>
        <w:t xml:space="preserve"> sensi dell’art. 75 del </w:t>
      </w:r>
      <w:proofErr w:type="spellStart"/>
      <w:r>
        <w:rPr>
          <w:rFonts w:cstheme="minorHAnsi"/>
          <w:b/>
        </w:rPr>
        <w:t>d.P.R.</w:t>
      </w:r>
      <w:proofErr w:type="spellEnd"/>
      <w:r>
        <w:rPr>
          <w:rFonts w:cstheme="minorHAnsi"/>
          <w:b/>
        </w:rPr>
        <w:t xml:space="preserve"> n. 445 del 28 dicembre 2000 consapevole degli artt. 46 e 47 del </w:t>
      </w:r>
      <w:proofErr w:type="spellStart"/>
      <w:r>
        <w:rPr>
          <w:rFonts w:cstheme="minorHAnsi"/>
          <w:b/>
        </w:rPr>
        <w:t>d.P.R.</w:t>
      </w:r>
      <w:proofErr w:type="spellEnd"/>
      <w:r>
        <w:rPr>
          <w:rFonts w:cstheme="minorHAnsi"/>
          <w:b/>
        </w:rPr>
        <w:t xml:space="preserve"> n. 445 del 28 dicembre 2000:</w:t>
      </w:r>
    </w:p>
    <w:p w:rsidR="007104DA" w:rsidRDefault="007104DA">
      <w:pPr>
        <w:spacing w:before="120" w:after="120"/>
        <w:jc w:val="both"/>
        <w:rPr>
          <w:rFonts w:cstheme="minorHAnsi"/>
          <w:b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 </w:t>
      </w:r>
    </w:p>
    <w:p w:rsidR="007104DA" w:rsidRDefault="007104DA">
      <w:pPr>
        <w:pStyle w:val="Paragrafoelenco"/>
        <w:spacing w:before="120" w:after="120"/>
        <w:ind w:left="720"/>
        <w:contextualSpacing/>
        <w:jc w:val="both"/>
        <w:rPr>
          <w:rFonts w:cstheme="minorHAnsi"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non avere, direttamente o indirettamente, un interesse finanziario, economico o altro interesse personale nel proc</w:t>
      </w:r>
      <w:r>
        <w:rPr>
          <w:rFonts w:cstheme="minorHAnsi"/>
        </w:rPr>
        <w:t xml:space="preserve">edimento in esame ai sensi e per gli effetti di quanto  </w:t>
      </w:r>
    </w:p>
    <w:p w:rsidR="007104DA" w:rsidRDefault="000030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coinvolge interessi propri;</w:t>
      </w:r>
    </w:p>
    <w:p w:rsidR="007104DA" w:rsidRDefault="000030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coinvolge interessi di parenti, affini entro il secondo grado, del coniuge o di conviventi, oppure di persone con le quali abbia rapporti di frequentazione abitual</w:t>
      </w:r>
      <w:r>
        <w:rPr>
          <w:rFonts w:cstheme="minorHAnsi"/>
        </w:rPr>
        <w:t>e;</w:t>
      </w:r>
    </w:p>
    <w:p w:rsidR="007104DA" w:rsidRDefault="000030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coinvolge interessi di soggetti od organizzazioni con cui egli o il coniuge abbia causa pendente o grave inimicizia o rapporti di credito o debito significativi;</w:t>
      </w:r>
    </w:p>
    <w:p w:rsidR="007104DA" w:rsidRDefault="000030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coinvolge interessi di soggetti od organizzazioni di cui sia tutore, curatore, proc</w:t>
      </w:r>
      <w:r>
        <w:rPr>
          <w:rFonts w:cstheme="minorHAnsi"/>
        </w:rPr>
        <w:t>uratore o agente, titolare effettivo, ovvero di enti, associazioni anche non riconosciute, comitati, società o stabilimenti di cui sia amministratore o gerente o dirigente;</w:t>
      </w:r>
    </w:p>
    <w:p w:rsidR="007104DA" w:rsidRDefault="007104DA">
      <w:pPr>
        <w:pStyle w:val="Paragrafoelenco"/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cstheme="minorHAnsi"/>
        </w:rPr>
      </w:pPr>
    </w:p>
    <w:p w:rsidR="007104DA" w:rsidRDefault="000030B2">
      <w:pPr>
        <w:pStyle w:val="Paragrafoelenco"/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lastRenderedPageBreak/>
        <w:t>che</w:t>
      </w:r>
      <w:proofErr w:type="gramEnd"/>
      <w:r>
        <w:rPr>
          <w:rFonts w:eastAsia="Calibri" w:cstheme="minorHAnsi"/>
        </w:rPr>
        <w:t xml:space="preserve"> non sussistono diverse ragioni di opportunità che si frappongano al conferimen</w:t>
      </w:r>
      <w:r>
        <w:rPr>
          <w:rFonts w:eastAsia="Calibri" w:cstheme="minorHAnsi"/>
        </w:rPr>
        <w:t>to dell’incarico in questione;</w:t>
      </w:r>
    </w:p>
    <w:p w:rsidR="007104DA" w:rsidRDefault="007104DA">
      <w:pPr>
        <w:pStyle w:val="Paragrafoelenco"/>
        <w:spacing w:after="120" w:line="276" w:lineRule="auto"/>
        <w:ind w:left="720"/>
        <w:contextualSpacing/>
        <w:jc w:val="both"/>
        <w:rPr>
          <w:rFonts w:eastAsia="Calibri" w:cstheme="minorHAnsi"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eastAsiaTheme="minorHAnsi"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 preso piena cognizione del D.M. 26 aprile 2022, n. 105, recante il Codice di Comportamento dei dipendenti del Ministero dell’istruzione e del merito;</w:t>
      </w:r>
    </w:p>
    <w:p w:rsidR="007104DA" w:rsidRDefault="007104DA">
      <w:pPr>
        <w:rPr>
          <w:rFonts w:asciiTheme="minorHAnsi" w:eastAsia="Calibri" w:hAnsiTheme="minorHAnsi" w:cstheme="minorHAnsi"/>
          <w:lang w:eastAsia="en-US"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impegnarsi a comunicare tempestivamente all’Istituzione scolas</w:t>
      </w:r>
      <w:r>
        <w:rPr>
          <w:rFonts w:cstheme="minorHAnsi"/>
        </w:rPr>
        <w:t>tica eventuali variazioni che dovessero intervenire nel corso dello svolgimento dell’incarico;</w:t>
      </w:r>
    </w:p>
    <w:p w:rsidR="007104DA" w:rsidRDefault="007104DA">
      <w:pPr>
        <w:pStyle w:val="Paragrafoelenco"/>
        <w:spacing w:before="120" w:after="120"/>
        <w:ind w:left="720"/>
        <w:contextualSpacing/>
        <w:jc w:val="both"/>
        <w:rPr>
          <w:rFonts w:cstheme="minorHAnsi"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impegnarsi altresì a comunicare all’Istituzione scolastica qualsiasi altra circostanza sopravvenuta di carattere ostativo rispetto all’espletamento </w:t>
      </w:r>
      <w:r>
        <w:rPr>
          <w:rFonts w:cstheme="minorHAnsi"/>
        </w:rPr>
        <w:t>dell’incarico;</w:t>
      </w:r>
    </w:p>
    <w:p w:rsidR="007104DA" w:rsidRDefault="007104DA">
      <w:pPr>
        <w:pStyle w:val="Paragrafoelenco"/>
        <w:rPr>
          <w:rFonts w:cstheme="minorHAnsi"/>
        </w:rPr>
      </w:pPr>
    </w:p>
    <w:p w:rsidR="007104DA" w:rsidRDefault="007104DA">
      <w:pPr>
        <w:pStyle w:val="Paragrafoelenco"/>
        <w:spacing w:before="120" w:after="120"/>
        <w:ind w:left="720"/>
        <w:contextualSpacing/>
        <w:jc w:val="both"/>
        <w:rPr>
          <w:rFonts w:cstheme="minorHAnsi"/>
        </w:rPr>
      </w:pPr>
    </w:p>
    <w:p w:rsidR="007104DA" w:rsidRDefault="000030B2">
      <w:pPr>
        <w:pStyle w:val="Paragrafoelenco"/>
        <w:numPr>
          <w:ilvl w:val="0"/>
          <w:numId w:val="1"/>
        </w:numPr>
        <w:spacing w:before="120" w:after="120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essere stato informato, ai sensi dell’art. 13 del Regolamento (UE) 2016/679 del Parlamento europeo e del Consiglio del 27 aprile 2016 e del decreto legislativo 30 giugno 2003, n. 196, circa il trattamento dei dati personali raccolti e, </w:t>
      </w:r>
      <w:r>
        <w:rPr>
          <w:rFonts w:cstheme="minorHAnsi"/>
        </w:rPr>
        <w:t>in particolare, che tali dati saranno trattati, anche con strumenti informatici, esclusivamente per le finalità per le quali le presenti dichiarazioni vengono rese e fornisce il relativo consenso;</w:t>
      </w:r>
    </w:p>
    <w:p w:rsidR="007104DA" w:rsidRDefault="007104DA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7104DA" w:rsidRDefault="007104DA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104DA" w:rsidRDefault="007104DA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7104DA" w:rsidRDefault="000030B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7104DA" w:rsidRDefault="000030B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0030B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7104D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104DA" w:rsidRDefault="000030B2">
      <w:pPr>
        <w:keepNext/>
        <w:keepLines/>
        <w:widowControl w:val="0"/>
        <w:jc w:val="center"/>
        <w:outlineLvl w:val="5"/>
        <w:rPr>
          <w:rFonts w:ascii="Calibri" w:eastAsia="SimSun" w:hAnsi="Calibri" w:cs="Calibri"/>
          <w:sz w:val="21"/>
          <w:szCs w:val="21"/>
        </w:rPr>
      </w:pPr>
      <w:r>
        <w:rPr>
          <w:rFonts w:ascii="Calibri" w:eastAsia="SimSun" w:hAnsi="Calibri" w:cs="Calibri"/>
          <w:sz w:val="21"/>
          <w:szCs w:val="21"/>
        </w:rPr>
        <w:t>C</w:t>
      </w:r>
      <w:r>
        <w:rPr>
          <w:rFonts w:ascii="Calibri" w:eastAsia="SimSun" w:hAnsi="Calibri" w:cs="Calibri"/>
          <w:sz w:val="21"/>
          <w:szCs w:val="21"/>
        </w:rPr>
        <w:t xml:space="preserve">odice Fiscale: 91021390793 - Cod. </w:t>
      </w:r>
      <w:proofErr w:type="gramStart"/>
      <w:r>
        <w:rPr>
          <w:rFonts w:ascii="Calibri" w:eastAsia="SimSun" w:hAnsi="Calibri" w:cs="Calibri"/>
          <w:sz w:val="21"/>
          <w:szCs w:val="21"/>
        </w:rPr>
        <w:t>Mecc.:</w:t>
      </w:r>
      <w:proofErr w:type="gramEnd"/>
      <w:r>
        <w:rPr>
          <w:rFonts w:ascii="Calibri" w:eastAsia="SimSun" w:hAnsi="Calibri" w:cs="Calibri"/>
          <w:sz w:val="21"/>
          <w:szCs w:val="21"/>
        </w:rPr>
        <w:t xml:space="preserve"> KRIC81700A -</w:t>
      </w:r>
    </w:p>
    <w:p w:rsidR="007104DA" w:rsidRPr="006E6D45" w:rsidRDefault="000030B2">
      <w:pPr>
        <w:keepNext/>
        <w:keepLines/>
        <w:widowControl w:val="0"/>
        <w:jc w:val="center"/>
        <w:outlineLvl w:val="5"/>
        <w:rPr>
          <w:rFonts w:ascii="Calibri" w:eastAsia="SimSun" w:hAnsi="Calibri" w:cs="Calibri"/>
          <w:sz w:val="21"/>
          <w:szCs w:val="21"/>
          <w:lang w:val="en-US"/>
        </w:rPr>
      </w:pPr>
      <w:r>
        <w:rPr>
          <w:rFonts w:ascii="Calibri" w:eastAsia="SimSun" w:hAnsi="Calibri" w:cs="Calibri"/>
          <w:sz w:val="21"/>
          <w:szCs w:val="21"/>
        </w:rPr>
        <w:t xml:space="preserve"> </w:t>
      </w:r>
      <w:r w:rsidRPr="006E6D45">
        <w:rPr>
          <w:rFonts w:ascii="Calibri" w:eastAsia="SimSun" w:hAnsi="Calibri" w:cs="Calibri"/>
          <w:sz w:val="21"/>
          <w:szCs w:val="21"/>
          <w:lang w:val="en-US"/>
        </w:rPr>
        <w:t>Sito web: icverzinokr.edu.it</w:t>
      </w:r>
    </w:p>
    <w:p w:rsidR="007104DA" w:rsidRPr="006E6D45" w:rsidRDefault="000030B2">
      <w:pPr>
        <w:tabs>
          <w:tab w:val="left" w:pos="6585"/>
        </w:tabs>
        <w:jc w:val="center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r w:rsidRPr="006E6D45">
        <w:rPr>
          <w:rFonts w:ascii="Calibri" w:eastAsia="SimSun" w:hAnsi="Calibri" w:cs="Calibri"/>
          <w:sz w:val="21"/>
          <w:szCs w:val="21"/>
          <w:lang w:val="en-US"/>
        </w:rPr>
        <w:t xml:space="preserve">Tel/Fax.: 0962/763191 E-mail: </w:t>
      </w:r>
      <w:hyperlink r:id="rId9" w:history="1">
        <w:r w:rsidRPr="006E6D45">
          <w:rPr>
            <w:rStyle w:val="Collegamentoipertestuale"/>
            <w:rFonts w:ascii="Calibri" w:eastAsia="SimSun" w:hAnsi="Calibri" w:cs="Calibri"/>
            <w:sz w:val="21"/>
            <w:szCs w:val="21"/>
            <w:lang w:val="en-US"/>
          </w:rPr>
          <w:t>kric81700a@istruzione.it</w:t>
        </w:r>
      </w:hyperlink>
      <w:r w:rsidRPr="006E6D45">
        <w:rPr>
          <w:rFonts w:ascii="Calibri" w:eastAsia="SimSun" w:hAnsi="Calibri" w:cs="Calibri"/>
          <w:sz w:val="21"/>
          <w:szCs w:val="21"/>
          <w:lang w:val="en-US"/>
        </w:rPr>
        <w:t xml:space="preserve"> </w:t>
      </w:r>
      <w:hyperlink r:id="rId10" w:history="1">
        <w:r w:rsidRPr="006E6D45">
          <w:rPr>
            <w:rStyle w:val="Collegamentoipertestuale"/>
            <w:rFonts w:ascii="Calibri" w:eastAsia="SimSun" w:hAnsi="Calibri" w:cs="Calibri"/>
            <w:sz w:val="21"/>
            <w:szCs w:val="21"/>
            <w:lang w:val="en-US"/>
          </w:rPr>
          <w:t>-kric81700a@pec.istruzione.it</w:t>
        </w:r>
      </w:hyperlink>
    </w:p>
    <w:p w:rsidR="007104DA" w:rsidRPr="006E6D45" w:rsidRDefault="007104DA">
      <w:pPr>
        <w:rPr>
          <w:rFonts w:asciiTheme="minorHAnsi" w:eastAsia="Calibri" w:hAnsiTheme="minorHAnsi" w:cstheme="minorHAnsi"/>
          <w:lang w:val="en-US" w:eastAsia="en-US"/>
        </w:rPr>
      </w:pPr>
    </w:p>
    <w:sectPr w:rsidR="007104DA" w:rsidRPr="006E6D45">
      <w:footerReference w:type="even" r:id="rId11"/>
      <w:footerReference w:type="default" r:id="rId12"/>
      <w:pgSz w:w="11907" w:h="1683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B2" w:rsidRDefault="000030B2">
      <w:r>
        <w:separator/>
      </w:r>
    </w:p>
  </w:endnote>
  <w:endnote w:type="continuationSeparator" w:id="0">
    <w:p w:rsidR="000030B2" w:rsidRDefault="0000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DA" w:rsidRDefault="000030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  <w:p w:rsidR="007104DA" w:rsidRDefault="007104DA">
    <w:pPr>
      <w:pStyle w:val="Pidipagina"/>
    </w:pPr>
  </w:p>
  <w:p w:rsidR="007104DA" w:rsidRDefault="007104DA"/>
  <w:p w:rsidR="007104DA" w:rsidRDefault="007104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DA" w:rsidRDefault="007104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B2" w:rsidRDefault="000030B2">
      <w:r>
        <w:separator/>
      </w:r>
    </w:p>
  </w:footnote>
  <w:footnote w:type="continuationSeparator" w:id="0">
    <w:p w:rsidR="000030B2" w:rsidRDefault="0000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4E5E"/>
    <w:multiLevelType w:val="multilevel"/>
    <w:tmpl w:val="2FE34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multilevel"/>
    <w:tmpl w:val="47EF693B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0B2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3309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288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C97"/>
    <w:rsid w:val="00503E82"/>
    <w:rsid w:val="00504B83"/>
    <w:rsid w:val="00505644"/>
    <w:rsid w:val="005057E0"/>
    <w:rsid w:val="005104C0"/>
    <w:rsid w:val="0051112D"/>
    <w:rsid w:val="005118BC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5F89"/>
    <w:rsid w:val="005A7F30"/>
    <w:rsid w:val="005B1CC8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1A19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E6D45"/>
    <w:rsid w:val="006F05B1"/>
    <w:rsid w:val="007018B7"/>
    <w:rsid w:val="00705188"/>
    <w:rsid w:val="00706853"/>
    <w:rsid w:val="00706DD4"/>
    <w:rsid w:val="007104DA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5673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96E2C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03FE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561A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11E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36DC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421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653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25AC3BB8"/>
    <w:rsid w:val="55BC7137"/>
    <w:rsid w:val="699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78E66F-29DA-4BE8-AFA0-682FBFF1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qFormat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customStyle="1" w:styleId="Corpodeltesto">
    <w:name w:val="Corpo del testo"/>
    <w:basedOn w:val="Normale"/>
    <w:qFormat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qFormat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qFormat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qFormat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qFormat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-kric81700a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c81700a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E8268-E995-438B-9AA5-A224FCF2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2020-02-24T13:03:00Z</cp:lastPrinted>
  <dcterms:created xsi:type="dcterms:W3CDTF">2025-05-21T13:28:00Z</dcterms:created>
  <dcterms:modified xsi:type="dcterms:W3CDTF">2025-05-21T13:28:00Z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E395BC930452442CA0E1A938E8BDA6AB_13</vt:lpwstr>
  </property>
</Properties>
</file>