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79" w:rsidRPr="008D1EAC" w:rsidRDefault="00FE2379" w:rsidP="00FE2379">
      <w:pPr>
        <w:jc w:val="center"/>
        <w:rPr>
          <w:b/>
        </w:rPr>
      </w:pPr>
      <w:bookmarkStart w:id="0" w:name="_GoBack"/>
      <w:bookmarkEnd w:id="0"/>
      <w:r w:rsidRPr="008D1EAC">
        <w:rPr>
          <w:b/>
        </w:rPr>
        <w:t xml:space="preserve">DICHIARAZIONE PUNTEGGIO AGGIUNTIVO </w:t>
      </w:r>
      <w:r w:rsidR="000041C5">
        <w:rPr>
          <w:b/>
        </w:rPr>
        <w:t>– personale DOCENTE</w:t>
      </w:r>
    </w:p>
    <w:p w:rsidR="00FE2379" w:rsidRPr="008D1EAC" w:rsidRDefault="00FE2379" w:rsidP="00FE2379"/>
    <w:p w:rsidR="00FE2379" w:rsidRPr="008D1EAC" w:rsidRDefault="00FE2379" w:rsidP="00FE2379">
      <w:pPr>
        <w:ind w:right="567"/>
      </w:pPr>
    </w:p>
    <w:p w:rsidR="00FE2379" w:rsidRPr="008D1EAC" w:rsidRDefault="00FE2379" w:rsidP="00FE2379">
      <w:pPr>
        <w:ind w:left="360"/>
      </w:pPr>
    </w:p>
    <w:p w:rsidR="00FE2379" w:rsidRPr="008D1EAC" w:rsidRDefault="00FE2379" w:rsidP="00FE2379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:rsidR="00FE2379" w:rsidRPr="008D1EAC" w:rsidRDefault="00FE2379" w:rsidP="00FE2379">
      <w:pPr>
        <w:spacing w:after="120"/>
        <w:jc w:val="both"/>
      </w:pPr>
      <w:r w:rsidRPr="008D1EAC">
        <w:t xml:space="preserve">Dichiaro sotto la mia responsabilità di aver diritto all’attribuzione del punteggio aggiuntivo ai sensi della tabella di valutazione </w:t>
      </w:r>
      <w:r>
        <w:t>Tabella A) -A1-D) e Tabella B)-B1-D)</w:t>
      </w:r>
      <w:r w:rsidRPr="008D1EAC">
        <w:t xml:space="preserve"> per non aver presentato per un triennio continuativo, compreso tra le domande di mobilità per l’a.s. 2000/2001 e l’a.s.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:rsidR="00FE2379" w:rsidRPr="008D1EAC" w:rsidRDefault="00FE2379" w:rsidP="00FE2379">
      <w:pPr>
        <w:spacing w:after="120"/>
        <w:jc w:val="both"/>
      </w:pPr>
      <w:r w:rsidRPr="008D1EAC">
        <w:t>A tal fine dichiaro:</w:t>
      </w:r>
    </w:p>
    <w:p w:rsidR="00FE2379" w:rsidRPr="008D1EAC" w:rsidRDefault="00FE2379" w:rsidP="00FE2379">
      <w:pPr>
        <w:spacing w:after="120" w:line="360" w:lineRule="auto"/>
      </w:pPr>
      <w:r w:rsidRPr="008D1EAC">
        <w:t>di essere stato titolare 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:rsidR="00FE2379" w:rsidRPr="008D1EAC" w:rsidRDefault="00FE2379" w:rsidP="00FE2379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:rsidR="00FE2379" w:rsidRPr="008D1EAC" w:rsidRDefault="00FE2379" w:rsidP="00FE2379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:rsidR="00FE2379" w:rsidRPr="008D1EAC" w:rsidRDefault="00FE2379" w:rsidP="00FE2379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:rsidR="00FE2379" w:rsidRPr="00B05998" w:rsidRDefault="00FE2379" w:rsidP="00FE2379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</w:t>
      </w:r>
      <w:r>
        <w:t xml:space="preserve">13 </w:t>
      </w:r>
      <w:r w:rsidRPr="008D1EAC">
        <w:t xml:space="preserve">, comma 1 del CCNI sulla mobilità </w:t>
      </w:r>
      <w:r w:rsidRPr="00CA0895">
        <w:rPr>
          <w:b/>
        </w:rPr>
        <w:t>(3)</w:t>
      </w:r>
    </w:p>
    <w:p w:rsidR="00FE2379" w:rsidRPr="008D1EAC" w:rsidRDefault="00FE2379" w:rsidP="00FE2379">
      <w:pPr>
        <w:autoSpaceDE w:val="0"/>
        <w:autoSpaceDN w:val="0"/>
        <w:adjustRightInd w:val="0"/>
        <w:jc w:val="both"/>
      </w:pPr>
    </w:p>
    <w:p w:rsidR="00FE2379" w:rsidRDefault="00FE2379" w:rsidP="00FE2379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FE2379" w:rsidRPr="008D1EAC" w:rsidRDefault="00FE2379" w:rsidP="00FE2379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FE2379" w:rsidRPr="008D1EAC" w:rsidRDefault="00FE2379" w:rsidP="00FE2379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FE2379" w:rsidRPr="008D1EAC" w:rsidRDefault="00FE2379" w:rsidP="00FE2379">
      <w:pPr>
        <w:ind w:left="340"/>
        <w:jc w:val="both"/>
      </w:pPr>
    </w:p>
    <w:p w:rsidR="00FE2379" w:rsidRPr="008D1EAC" w:rsidRDefault="00FE2379" w:rsidP="00FE2379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</w:t>
      </w:r>
      <w:r>
        <w:t xml:space="preserve"> </w:t>
      </w:r>
      <w:r w:rsidRPr="008D1EAC">
        <w:t>(5)</w:t>
      </w:r>
    </w:p>
    <w:p w:rsidR="00FE2379" w:rsidRPr="008D1EAC" w:rsidRDefault="00FE2379" w:rsidP="00FE2379">
      <w:pPr>
        <w:spacing w:after="120" w:line="360" w:lineRule="auto"/>
        <w:ind w:left="340"/>
        <w:jc w:val="both"/>
      </w:pPr>
    </w:p>
    <w:p w:rsidR="00FE2379" w:rsidRPr="00F452DE" w:rsidRDefault="00FE2379" w:rsidP="00FE2379">
      <w:pPr>
        <w:rPr>
          <w:b/>
          <w:sz w:val="20"/>
          <w:szCs w:val="20"/>
        </w:rPr>
      </w:pPr>
      <w:r w:rsidRPr="00F452DE">
        <w:rPr>
          <w:b/>
          <w:sz w:val="20"/>
          <w:szCs w:val="20"/>
        </w:rPr>
        <w:t>NOTE CCNI mobilità</w:t>
      </w:r>
    </w:p>
    <w:p w:rsidR="00FE2379" w:rsidRPr="00F452DE" w:rsidRDefault="00FE2379" w:rsidP="00FE2379">
      <w:pPr>
        <w:pStyle w:val="Corpodeltesto2"/>
        <w:spacing w:before="80" w:after="0" w:line="240" w:lineRule="auto"/>
        <w:jc w:val="both"/>
        <w:rPr>
          <w:sz w:val="20"/>
          <w:szCs w:val="20"/>
        </w:rPr>
      </w:pPr>
      <w:r w:rsidRPr="00F452DE">
        <w:rPr>
          <w:sz w:val="20"/>
          <w:szCs w:val="20"/>
        </w:rPr>
        <w:t xml:space="preserve">(1) Il personale ha potuto acquisire “una tantum” (per una sola volta) il punteggio aggiuntivo dopo un </w:t>
      </w:r>
      <w:r w:rsidRPr="00F452DE">
        <w:rPr>
          <w:bCs/>
          <w:sz w:val="20"/>
          <w:szCs w:val="20"/>
        </w:rPr>
        <w:t>triennio continuativo</w:t>
      </w:r>
      <w:r w:rsidRPr="00F452DE">
        <w:rPr>
          <w:sz w:val="20"/>
          <w:szCs w:val="20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:rsidR="00FE2379" w:rsidRPr="00F452DE" w:rsidRDefault="00FE2379" w:rsidP="00FE23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452DE">
        <w:rPr>
          <w:sz w:val="20"/>
          <w:szCs w:val="20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F452DE">
        <w:rPr>
          <w:bCs/>
          <w:sz w:val="20"/>
          <w:szCs w:val="20"/>
        </w:rPr>
        <w:t>si è maturato anche quando</w:t>
      </w:r>
      <w:r w:rsidRPr="00F452DE">
        <w:rPr>
          <w:sz w:val="20"/>
          <w:szCs w:val="20"/>
        </w:rPr>
        <w:t>, nel triennio continuativo di riferimento:</w:t>
      </w:r>
    </w:p>
    <w:p w:rsidR="00FE2379" w:rsidRPr="00F452DE" w:rsidRDefault="00FE2379" w:rsidP="00FE23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è stata presentata revoca della domanda di trasferimento o  di mobilità professionale provinciale, nei termini previsti dall’ordinanza che applica il contratto sulla mobilità</w:t>
      </w:r>
    </w:p>
    <w:p w:rsidR="00FE2379" w:rsidRPr="00F452DE" w:rsidRDefault="00FE2379" w:rsidP="00FE23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è stata presentata domanda di trasferimento tra posto comune e lingua nell’organico funzionale del circolo e è stato ottenuto il trasferimento</w:t>
      </w:r>
    </w:p>
    <w:p w:rsidR="00FE2379" w:rsidRPr="00F452DE" w:rsidRDefault="00FE2379" w:rsidP="00FE23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è stata presentata domanda di trasferimento o mobilità professionale interprovinciale (cioè per una provincia diversa da quella di titolarità) ed è stato ottenuto il movimento</w:t>
      </w:r>
    </w:p>
    <w:p w:rsidR="00FE2379" w:rsidRPr="00F452DE" w:rsidRDefault="00FE2379" w:rsidP="00FE23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è stata presentata domanda di assegnazione provvisoria ed è stata ottenuta</w:t>
      </w:r>
    </w:p>
    <w:p w:rsidR="00FE2379" w:rsidRPr="00F452DE" w:rsidRDefault="00FE2379" w:rsidP="00FE23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452DE">
        <w:rPr>
          <w:sz w:val="20"/>
          <w:szCs w:val="20"/>
        </w:rPr>
        <w:lastRenderedPageBreak/>
        <w:t>è stata presentata domanda di trasferimento condizionata quale soprannumerario oppure domanda di rientro nella scuola di precedente titolarità nel periodo in cui si fruiva della precedenza di cui al punto II e IV dell’art13 comma 1 del CCNI sulla mobilità, ed è stato ottenuto il trasferimento</w:t>
      </w:r>
    </w:p>
    <w:p w:rsidR="00FE2379" w:rsidRPr="00F452DE" w:rsidRDefault="00FE2379" w:rsidP="00FE2379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(2) indicare un anno scolastico compreso tra il 1999/2000 e il 2004/2005</w:t>
      </w:r>
    </w:p>
    <w:p w:rsidR="00FE2379" w:rsidRPr="00F452DE" w:rsidRDefault="00FE2379" w:rsidP="00FE2379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(3) riportare i tre anni scolastici successivi a quello precedentemente indicato</w:t>
      </w:r>
    </w:p>
    <w:p w:rsidR="00FE2379" w:rsidRPr="00F452DE" w:rsidRDefault="00FE2379" w:rsidP="00FE2379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(4) Il personale trasferito d’ufficio senza aver prodotto domanda, o trasferito a domanda condizionata che abbia richiesto come prima preferenza in ciascun anno del periodo in cui fruiva della precedenza di cui al punto II e IV dell’art13,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FE2379" w:rsidRPr="00F452DE" w:rsidRDefault="00FE2379" w:rsidP="00FE2379">
      <w:pPr>
        <w:pStyle w:val="Corpodeltesto2"/>
        <w:spacing w:before="120" w:after="0" w:line="240" w:lineRule="auto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 w:rsidRPr="00F452DE">
        <w:rPr>
          <w:b/>
          <w:sz w:val="20"/>
          <w:szCs w:val="20"/>
        </w:rPr>
        <w:t xml:space="preserve">, </w:t>
      </w:r>
      <w:r w:rsidRPr="00F452DE">
        <w:rPr>
          <w:sz w:val="20"/>
          <w:szCs w:val="20"/>
        </w:rPr>
        <w:t>anche in ambito provinciale, non determina la perdita del punteggio aggiuntivo.</w:t>
      </w:r>
    </w:p>
    <w:p w:rsidR="00FE2379" w:rsidRPr="00F452DE" w:rsidRDefault="00FE2379" w:rsidP="00FE2379">
      <w:pPr>
        <w:spacing w:before="120"/>
        <w:ind w:right="204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Non fa venir meno il punteggio aggiuntivo già maturato aver ottenuto l’assegnazione provvisoria nell’A.S. 2003/2004 e precedenti</w:t>
      </w:r>
    </w:p>
    <w:p w:rsidR="00FE2379" w:rsidRPr="00F452DE" w:rsidRDefault="00FE2379" w:rsidP="00FE2379">
      <w:pPr>
        <w:spacing w:before="120"/>
        <w:ind w:right="204"/>
        <w:jc w:val="both"/>
        <w:rPr>
          <w:sz w:val="20"/>
          <w:szCs w:val="20"/>
        </w:rPr>
      </w:pPr>
      <w:r w:rsidRPr="00F452DE">
        <w:rPr>
          <w:sz w:val="20"/>
          <w:szCs w:val="20"/>
        </w:rPr>
        <w:t>Non fa venir meno il punteggio aggiuntivo già maturato il rientro, nel periodo in cui si fruiva della precedenza di cui al punto II e IV dell’art13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FE2379" w:rsidRPr="008D1EAC" w:rsidRDefault="00FE2379" w:rsidP="00FE2379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95798E" w:rsidRDefault="0095798E" w:rsidP="00FE2379">
      <w:pPr>
        <w:ind w:right="-142"/>
      </w:pPr>
    </w:p>
    <w:sectPr w:rsidR="0095798E" w:rsidSect="00FE2379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79"/>
    <w:rsid w:val="000041C5"/>
    <w:rsid w:val="0021582E"/>
    <w:rsid w:val="0095798E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FE237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E237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FE237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E237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asuss56c</dc:creator>
  <cp:lastModifiedBy>Luigi</cp:lastModifiedBy>
  <cp:revision>2</cp:revision>
  <dcterms:created xsi:type="dcterms:W3CDTF">2026-03-17T18:03:00Z</dcterms:created>
  <dcterms:modified xsi:type="dcterms:W3CDTF">2026-03-17T18:03:00Z</dcterms:modified>
</cp:coreProperties>
</file>