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72"/>
        <w:tblW w:w="10126" w:type="dxa"/>
        <w:tblLayout w:type="fixed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7191"/>
        <w:gridCol w:w="1352"/>
      </w:tblGrid>
      <w:tr w:rsidR="002F7740" w:rsidTr="00643254">
        <w:trPr>
          <w:trHeight w:val="1450"/>
        </w:trPr>
        <w:tc>
          <w:tcPr>
            <w:tcW w:w="1583" w:type="dxa"/>
            <w:tcBorders>
              <w:top w:val="single" w:sz="6" w:space="0" w:color="003300"/>
              <w:left w:val="single" w:sz="6" w:space="0" w:color="003300"/>
              <w:bottom w:val="single" w:sz="6" w:space="0" w:color="003300"/>
            </w:tcBorders>
          </w:tcPr>
          <w:p w:rsidR="002F7740" w:rsidRDefault="002F7740" w:rsidP="002F7740">
            <w:pPr>
              <w:pStyle w:val="TableParagraph"/>
              <w:spacing w:before="7" w:after="1"/>
              <w:ind w:left="284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F7740" w:rsidRDefault="002F7740" w:rsidP="002F7740">
            <w:pPr>
              <w:pStyle w:val="Nessunaspaziatura"/>
            </w:pPr>
            <w:r>
              <w:rPr>
                <w:noProof/>
              </w:rPr>
              <w:drawing>
                <wp:inline distT="0" distB="0" distL="0" distR="0" wp14:anchorId="05CDA791" wp14:editId="3DA20BF7">
                  <wp:extent cx="970767" cy="822613"/>
                  <wp:effectExtent l="0" t="0" r="127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01" cy="82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1" w:type="dxa"/>
            <w:tcBorders>
              <w:top w:val="single" w:sz="6" w:space="0" w:color="003300"/>
              <w:left w:val="single" w:sz="6" w:space="0" w:color="003300"/>
              <w:bottom w:val="single" w:sz="6" w:space="0" w:color="003300"/>
            </w:tcBorders>
            <w:tcMar>
              <w:left w:w="108" w:type="dxa"/>
              <w:right w:w="108" w:type="dxa"/>
            </w:tcMar>
          </w:tcPr>
          <w:p w:rsidR="002F7740" w:rsidRDefault="002F7740" w:rsidP="002F7740">
            <w:pPr>
              <w:pStyle w:val="TableParagraph"/>
              <w:spacing w:before="5"/>
              <w:ind w:left="284"/>
              <w:jc w:val="center"/>
              <w:rPr>
                <w:rFonts w:ascii="Times New Roman" w:hAnsi="Times New Roman"/>
                <w:b/>
                <w:sz w:val="2"/>
              </w:rPr>
            </w:pPr>
          </w:p>
          <w:p w:rsidR="002F7740" w:rsidRPr="000B53E9" w:rsidRDefault="002F7740" w:rsidP="002F7740">
            <w:pPr>
              <w:pStyle w:val="TableParagraph"/>
              <w:tabs>
                <w:tab w:val="left" w:pos="3259"/>
                <w:tab w:val="left" w:pos="4941"/>
              </w:tabs>
              <w:ind w:left="284"/>
              <w:jc w:val="center"/>
              <w:rPr>
                <w:rFonts w:ascii="Times New Roman" w:hAnsi="Times New Roman"/>
                <w:sz w:val="16"/>
              </w:rPr>
            </w:pPr>
            <w:r w:rsidRPr="000B53E9">
              <w:rPr>
                <w:rFonts w:ascii="Times New Roman" w:hAnsi="Times New Roman"/>
                <w:noProof/>
                <w:sz w:val="16"/>
                <w:lang w:bidi="ar-SA"/>
              </w:rPr>
              <w:drawing>
                <wp:inline distT="0" distB="0" distL="0" distR="0" wp14:anchorId="0CB1D59B" wp14:editId="1D5C4ABE">
                  <wp:extent cx="250825" cy="300355"/>
                  <wp:effectExtent l="0" t="0" r="0" b="444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3E9">
              <w:rPr>
                <w:rFonts w:ascii="Times New Roman" w:hAnsi="Times New Roman"/>
                <w:noProof/>
                <w:sz w:val="16"/>
                <w:lang w:bidi="ar-SA"/>
              </w:rPr>
              <w:drawing>
                <wp:inline distT="0" distB="0" distL="0" distR="0" wp14:anchorId="78AC0DAC" wp14:editId="7B957797">
                  <wp:extent cx="319405" cy="350520"/>
                  <wp:effectExtent l="0" t="0" r="444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3E9">
              <w:rPr>
                <w:rFonts w:ascii="Times New Roman" w:hAnsi="Times New Roman"/>
                <w:noProof/>
                <w:sz w:val="16"/>
                <w:lang w:bidi="ar-SA"/>
              </w:rPr>
              <w:drawing>
                <wp:inline distT="0" distB="0" distL="0" distR="0" wp14:anchorId="3019E2A7" wp14:editId="6C18F1D0">
                  <wp:extent cx="382270" cy="2508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740" w:rsidRPr="000B53E9" w:rsidRDefault="002F7740" w:rsidP="002F7740">
            <w:pPr>
              <w:pStyle w:val="TableParagraph"/>
              <w:ind w:left="284" w:right="155"/>
              <w:jc w:val="center"/>
              <w:rPr>
                <w:rFonts w:ascii="Times New Roman" w:hAnsi="Times New Roman"/>
                <w:sz w:val="16"/>
              </w:rPr>
            </w:pPr>
            <w:r w:rsidRPr="000B53E9">
              <w:rPr>
                <w:rFonts w:ascii="Times New Roman" w:hAnsi="Times New Roman"/>
                <w:b/>
                <w:sz w:val="20"/>
              </w:rPr>
              <w:t xml:space="preserve">ISTITUTO COMPRENSIVO </w:t>
            </w:r>
            <w:r w:rsidRPr="000B53E9">
              <w:rPr>
                <w:rFonts w:ascii="Times New Roman" w:hAnsi="Times New Roman" w:cs="Times New Roman"/>
                <w:b/>
                <w:i/>
                <w:sz w:val="20"/>
              </w:rPr>
              <w:t>“CICCO SIMONETTA”</w:t>
            </w:r>
          </w:p>
          <w:p w:rsidR="002F7740" w:rsidRPr="000B53E9" w:rsidRDefault="002F7740" w:rsidP="002F7740">
            <w:pPr>
              <w:pStyle w:val="TableParagraph"/>
              <w:spacing w:before="2"/>
              <w:ind w:left="284" w:right="155"/>
              <w:jc w:val="center"/>
              <w:rPr>
                <w:rFonts w:ascii="Times New Roman" w:hAnsi="Times New Roman"/>
                <w:sz w:val="16"/>
              </w:rPr>
            </w:pPr>
            <w:r w:rsidRPr="000B53E9">
              <w:rPr>
                <w:rFonts w:ascii="Times New Roman" w:hAnsi="Times New Roman"/>
                <w:b/>
                <w:sz w:val="18"/>
              </w:rPr>
              <w:t>SCUOLA DELL’INFANZIA – PRIMARIA – SECONDARIA DI I GRADO</w:t>
            </w:r>
          </w:p>
          <w:p w:rsidR="002F7740" w:rsidRPr="000B53E9" w:rsidRDefault="002F7740" w:rsidP="002F7740">
            <w:pPr>
              <w:pStyle w:val="TableParagraph"/>
              <w:spacing w:before="3" w:after="19"/>
              <w:ind w:left="284" w:right="155"/>
              <w:jc w:val="center"/>
              <w:rPr>
                <w:rFonts w:ascii="Times New Roman" w:hAnsi="Times New Roman"/>
                <w:sz w:val="16"/>
              </w:rPr>
            </w:pPr>
            <w:r w:rsidRPr="000B53E9">
              <w:rPr>
                <w:rFonts w:ascii="Times New Roman" w:hAnsi="Times New Roman"/>
                <w:b/>
                <w:sz w:val="16"/>
              </w:rPr>
              <w:t>Caccuri, Cerenzia, Castelsilano, Belvedere di Spinello</w:t>
            </w:r>
          </w:p>
          <w:p w:rsidR="002F7740" w:rsidRPr="000B53E9" w:rsidRDefault="002F7740" w:rsidP="002F7740">
            <w:pPr>
              <w:pStyle w:val="TableParagraph"/>
              <w:spacing w:line="95" w:lineRule="exact"/>
              <w:ind w:left="284"/>
              <w:jc w:val="center"/>
              <w:rPr>
                <w:rFonts w:ascii="Times New Roman" w:hAnsi="Times New Roman"/>
                <w:sz w:val="16"/>
              </w:rPr>
            </w:pPr>
            <w:r w:rsidRPr="000B53E9">
              <w:rPr>
                <w:rFonts w:ascii="Times New Roman" w:hAnsi="Times New Roman"/>
                <w:noProof/>
                <w:sz w:val="16"/>
                <w:lang w:bidi="ar-SA"/>
              </w:rPr>
              <w:drawing>
                <wp:inline distT="0" distB="0" distL="0" distR="0" wp14:anchorId="1401ADE7" wp14:editId="1F793BC8">
                  <wp:extent cx="3432175" cy="6286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6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740" w:rsidRPr="000B53E9" w:rsidRDefault="002F7740" w:rsidP="002F7740">
            <w:pPr>
              <w:pStyle w:val="TableParagraph"/>
              <w:spacing w:before="2"/>
              <w:ind w:left="284" w:right="152"/>
              <w:jc w:val="center"/>
              <w:rPr>
                <w:rFonts w:ascii="Times New Roman" w:hAnsi="Times New Roman"/>
                <w:sz w:val="16"/>
              </w:rPr>
            </w:pPr>
            <w:r w:rsidRPr="000B53E9">
              <w:rPr>
                <w:rFonts w:ascii="Times New Roman" w:hAnsi="Times New Roman"/>
                <w:sz w:val="16"/>
              </w:rPr>
              <w:t xml:space="preserve">Via G. Dardani, 20 CACCURI (KR) </w:t>
            </w:r>
            <w:r w:rsidRPr="000B53E9">
              <w:rPr>
                <w:rFonts w:ascii="Times New Roman" w:hAnsi="Times New Roman"/>
                <w:b/>
                <w:sz w:val="16"/>
              </w:rPr>
              <w:t>Tel. 0984.998075</w:t>
            </w:r>
          </w:p>
          <w:p w:rsidR="002F7740" w:rsidRPr="000B53E9" w:rsidRDefault="002F7740" w:rsidP="002F7740">
            <w:pPr>
              <w:pStyle w:val="TableParagraph"/>
              <w:spacing w:before="2"/>
              <w:ind w:left="284" w:right="155"/>
              <w:jc w:val="center"/>
              <w:rPr>
                <w:rStyle w:val="CollegamentoInternet"/>
                <w:rFonts w:ascii="Times New Roman" w:hAnsi="Times New Roman"/>
                <w:b/>
                <w:sz w:val="20"/>
              </w:rPr>
            </w:pPr>
            <w:hyperlink r:id="rId12">
              <w:r w:rsidRPr="000B53E9">
                <w:rPr>
                  <w:rStyle w:val="CollegamentoInternet"/>
                  <w:rFonts w:ascii="Times New Roman" w:hAnsi="Times New Roman"/>
                  <w:b/>
                  <w:sz w:val="16"/>
                </w:rPr>
                <w:t>KRIC821002@istruzione.it</w:t>
              </w:r>
            </w:hyperlink>
            <w:r w:rsidRPr="000B53E9">
              <w:rPr>
                <w:rFonts w:ascii="Times New Roman" w:hAnsi="Times New Roman"/>
                <w:b/>
                <w:sz w:val="16"/>
              </w:rPr>
              <w:t xml:space="preserve"> - </w:t>
            </w:r>
            <w:hyperlink r:id="rId13">
              <w:r w:rsidRPr="000B53E9">
                <w:rPr>
                  <w:rStyle w:val="CollegamentoInternet"/>
                  <w:rFonts w:ascii="Times New Roman" w:hAnsi="Times New Roman"/>
                  <w:b/>
                  <w:sz w:val="16"/>
                </w:rPr>
                <w:t>www.icsimonettacaccuri.edu.it</w:t>
              </w:r>
            </w:hyperlink>
          </w:p>
          <w:p w:rsidR="002F7740" w:rsidRDefault="002F7740" w:rsidP="002F7740">
            <w:pPr>
              <w:pStyle w:val="TableParagraph"/>
              <w:spacing w:before="2"/>
              <w:ind w:left="284" w:right="155"/>
              <w:jc w:val="center"/>
            </w:pPr>
          </w:p>
        </w:tc>
        <w:tc>
          <w:tcPr>
            <w:tcW w:w="1352" w:type="dxa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tcMar>
              <w:left w:w="108" w:type="dxa"/>
              <w:right w:w="108" w:type="dxa"/>
            </w:tcMar>
          </w:tcPr>
          <w:p w:rsidR="002F7740" w:rsidRDefault="002F7740" w:rsidP="002F7740">
            <w:pPr>
              <w:pStyle w:val="TableParagraph"/>
              <w:ind w:left="28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F7740" w:rsidRDefault="002F7740" w:rsidP="002F7740">
            <w:pPr>
              <w:pStyle w:val="TableParagraph"/>
              <w:spacing w:before="1"/>
              <w:ind w:left="284"/>
              <w:jc w:val="center"/>
              <w:rPr>
                <w:rFonts w:ascii="Times New Roman" w:hAnsi="Times New Roman"/>
                <w:b/>
                <w:sz w:val="17"/>
              </w:rPr>
            </w:pPr>
          </w:p>
          <w:p w:rsidR="002F7740" w:rsidRDefault="002F7740" w:rsidP="002F7740">
            <w:pPr>
              <w:pStyle w:val="Nessunaspaziatura"/>
            </w:pPr>
            <w:r>
              <w:rPr>
                <w:noProof/>
              </w:rPr>
              <w:drawing>
                <wp:inline distT="0" distB="0" distL="0" distR="0" wp14:anchorId="08F7185D" wp14:editId="0A6E5DD0">
                  <wp:extent cx="575945" cy="83947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254" w:rsidRDefault="00643254" w:rsidP="00643254">
      <w:pPr>
        <w:spacing w:after="0"/>
        <w:rPr>
          <w:b/>
          <w:i/>
          <w:sz w:val="20"/>
          <w:szCs w:val="28"/>
        </w:rPr>
      </w:pPr>
    </w:p>
    <w:p w:rsidR="00D03A26" w:rsidRPr="003056D8" w:rsidRDefault="00D03A26" w:rsidP="00D03A26">
      <w:pPr>
        <w:spacing w:after="0"/>
        <w:jc w:val="center"/>
        <w:rPr>
          <w:b/>
          <w:i/>
          <w:sz w:val="20"/>
          <w:szCs w:val="28"/>
        </w:rPr>
      </w:pPr>
      <w:r w:rsidRPr="003056D8">
        <w:rPr>
          <w:b/>
          <w:i/>
          <w:sz w:val="20"/>
          <w:szCs w:val="28"/>
        </w:rPr>
        <w:t>Con L’Europa, investiamo nel vostro futuro</w:t>
      </w:r>
    </w:p>
    <w:p w:rsidR="00D03A26" w:rsidRPr="003056D8" w:rsidRDefault="00D03A26" w:rsidP="00D03A26">
      <w:pPr>
        <w:spacing w:after="0"/>
        <w:jc w:val="center"/>
        <w:rPr>
          <w:sz w:val="14"/>
        </w:rPr>
      </w:pPr>
      <w:r w:rsidRPr="003056D8">
        <w:rPr>
          <w:b/>
          <w:sz w:val="20"/>
          <w:szCs w:val="24"/>
        </w:rPr>
        <w:t>Programma Operativo Nazionale</w:t>
      </w:r>
    </w:p>
    <w:p w:rsidR="00D03A26" w:rsidRPr="003056D8" w:rsidRDefault="00D03A26" w:rsidP="00D03A26">
      <w:pPr>
        <w:autoSpaceDE w:val="0"/>
        <w:autoSpaceDN w:val="0"/>
        <w:adjustRightInd w:val="0"/>
        <w:spacing w:after="0"/>
        <w:jc w:val="center"/>
        <w:rPr>
          <w:b/>
          <w:i/>
          <w:sz w:val="20"/>
          <w:szCs w:val="24"/>
        </w:rPr>
      </w:pPr>
      <w:r w:rsidRPr="003056D8">
        <w:rPr>
          <w:b/>
          <w:i/>
          <w:sz w:val="20"/>
          <w:szCs w:val="24"/>
        </w:rPr>
        <w:t>“Per la scuola, competenze e ambienti per l’apprendimento” 2014/2020</w:t>
      </w:r>
    </w:p>
    <w:p w:rsidR="00D03A26" w:rsidRPr="003056D8" w:rsidRDefault="00D03A26" w:rsidP="00D03A26">
      <w:pPr>
        <w:pStyle w:val="Nessunaspaziatura"/>
        <w:jc w:val="center"/>
        <w:rPr>
          <w:sz w:val="18"/>
        </w:rPr>
      </w:pPr>
      <w:r w:rsidRPr="003056D8">
        <w:rPr>
          <w:sz w:val="18"/>
        </w:rPr>
        <w:t>Avviso: 19146 del 06/07/2020 - FSE - Supporto per libri di testo e kit scolastici per secondarie di I e II grado</w:t>
      </w:r>
    </w:p>
    <w:p w:rsidR="00D03A26" w:rsidRPr="003056D8" w:rsidRDefault="00D03A26" w:rsidP="00D03A26">
      <w:pPr>
        <w:pStyle w:val="Nessunaspaziatura"/>
        <w:jc w:val="center"/>
        <w:rPr>
          <w:sz w:val="18"/>
        </w:rPr>
      </w:pPr>
      <w:r w:rsidRPr="003056D8">
        <w:rPr>
          <w:sz w:val="18"/>
        </w:rPr>
        <w:t>Anno di riferimento: 2020</w:t>
      </w:r>
    </w:p>
    <w:p w:rsidR="00D03A26" w:rsidRPr="003056D8" w:rsidRDefault="00D03A26" w:rsidP="00D03A26">
      <w:pPr>
        <w:pStyle w:val="Nessunaspaziatura"/>
        <w:jc w:val="center"/>
        <w:rPr>
          <w:sz w:val="18"/>
        </w:rPr>
      </w:pPr>
      <w:r w:rsidRPr="003056D8">
        <w:rPr>
          <w:sz w:val="18"/>
        </w:rPr>
        <w:t>Codice progetto: 10.2.2A-FSEPON-CL-2020-7</w:t>
      </w:r>
    </w:p>
    <w:p w:rsidR="00D03A26" w:rsidRPr="003056D8" w:rsidRDefault="00D03A26" w:rsidP="00D03A26">
      <w:pPr>
        <w:pStyle w:val="Nessunaspaziatura"/>
        <w:jc w:val="center"/>
        <w:rPr>
          <w:sz w:val="18"/>
        </w:rPr>
      </w:pPr>
      <w:r w:rsidRPr="003056D8">
        <w:rPr>
          <w:sz w:val="18"/>
        </w:rPr>
        <w:t>Data autorizzazione progetto: 2020-09-02</w:t>
      </w:r>
    </w:p>
    <w:p w:rsidR="00D03A26" w:rsidRPr="003056D8" w:rsidRDefault="00D03A26" w:rsidP="00D03A26">
      <w:pPr>
        <w:pStyle w:val="Nessunaspaziatura"/>
        <w:spacing w:line="276" w:lineRule="auto"/>
        <w:jc w:val="center"/>
        <w:rPr>
          <w:b/>
          <w:i/>
          <w:sz w:val="22"/>
          <w:szCs w:val="24"/>
        </w:rPr>
      </w:pPr>
      <w:r w:rsidRPr="003056D8">
        <w:rPr>
          <w:b/>
          <w:i/>
          <w:sz w:val="22"/>
          <w:szCs w:val="24"/>
        </w:rPr>
        <w:t xml:space="preserve">CUP: </w:t>
      </w:r>
      <w:r w:rsidRPr="003056D8">
        <w:rPr>
          <w:rFonts w:ascii="Arial" w:hAnsi="Arial" w:cs="Arial"/>
          <w:color w:val="000000"/>
          <w:szCs w:val="21"/>
          <w:shd w:val="clear" w:color="auto" w:fill="FFFFFF"/>
        </w:rPr>
        <w:t>F21D2000 0490006</w:t>
      </w:r>
    </w:p>
    <w:p w:rsidR="009764C5" w:rsidRDefault="009764C5" w:rsidP="009764C5">
      <w:pPr>
        <w:rPr>
          <w:b/>
        </w:rPr>
      </w:pPr>
    </w:p>
    <w:p w:rsidR="009764C5" w:rsidRPr="00643254" w:rsidRDefault="009764C5" w:rsidP="009764C5">
      <w:pPr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OGGETTO:</w:t>
      </w:r>
      <w:r w:rsidRPr="00643254">
        <w:rPr>
          <w:rFonts w:ascii="Times New Roman" w:hAnsi="Times New Roman" w:cs="Times New Roman"/>
          <w:sz w:val="20"/>
          <w:szCs w:val="20"/>
        </w:rPr>
        <w:t xml:space="preserve"> DECRETO INDIVIDUAZIONE E NOMINA R.U.P</w:t>
      </w:r>
      <w:r w:rsidRPr="00643254">
        <w:rPr>
          <w:rFonts w:ascii="Times New Roman" w:hAnsi="Times New Roman" w:cs="Times New Roman"/>
          <w:sz w:val="20"/>
          <w:szCs w:val="20"/>
        </w:rPr>
        <w:t xml:space="preserve">. PROGETTO PON FSE – </w:t>
      </w:r>
      <w:r w:rsidRPr="00643254">
        <w:rPr>
          <w:rFonts w:ascii="Times New Roman" w:hAnsi="Times New Roman" w:cs="Times New Roman"/>
          <w:sz w:val="20"/>
          <w:szCs w:val="20"/>
        </w:rPr>
        <w:t xml:space="preserve">Supporti e materiali didattici per il miglioramento delle competenze di base degli alunni. </w:t>
      </w:r>
    </w:p>
    <w:p w:rsidR="00AA0A69" w:rsidRPr="00643254" w:rsidRDefault="009764C5" w:rsidP="009764C5">
      <w:pPr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sz w:val="20"/>
          <w:szCs w:val="20"/>
        </w:rPr>
        <w:t>Fondi  Strutturali  Europei  –  Programma  Operativo  Nazionale  “Per  la  scuola,</w:t>
      </w:r>
      <w:r w:rsidRPr="00643254">
        <w:rPr>
          <w:rFonts w:ascii="Times New Roman" w:hAnsi="Times New Roman" w:cs="Times New Roman"/>
          <w:sz w:val="20"/>
          <w:szCs w:val="20"/>
        </w:rPr>
        <w:t xml:space="preserve">  competenze  e  ambienti  per l’apprendimento”  2014-2020. </w:t>
      </w:r>
      <w:r w:rsidRPr="00643254">
        <w:rPr>
          <w:rFonts w:ascii="Times New Roman" w:hAnsi="Times New Roman" w:cs="Times New Roman"/>
          <w:sz w:val="20"/>
          <w:szCs w:val="20"/>
        </w:rPr>
        <w:t xml:space="preserve">Si  fa  riferimento  all’Avviso  </w:t>
      </w:r>
      <w:proofErr w:type="spellStart"/>
      <w:r w:rsidRPr="00643254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643254">
        <w:rPr>
          <w:rFonts w:ascii="Times New Roman" w:hAnsi="Times New Roman" w:cs="Times New Roman"/>
          <w:sz w:val="20"/>
          <w:szCs w:val="20"/>
        </w:rPr>
        <w:t>.  n.  AOODGEFID/19</w:t>
      </w:r>
      <w:r w:rsidRPr="00643254">
        <w:rPr>
          <w:rFonts w:ascii="Times New Roman" w:hAnsi="Times New Roman" w:cs="Times New Roman"/>
          <w:sz w:val="20"/>
          <w:szCs w:val="20"/>
        </w:rPr>
        <w:t xml:space="preserve">146  del  06/07/2020,  emanato </w:t>
      </w:r>
      <w:r w:rsidRPr="00643254">
        <w:rPr>
          <w:rFonts w:ascii="Times New Roman" w:hAnsi="Times New Roman" w:cs="Times New Roman"/>
          <w:sz w:val="20"/>
          <w:szCs w:val="20"/>
        </w:rPr>
        <w:t>nell’ambito del programma Operativo Nazionale “Per la scuola, competenze e ambi</w:t>
      </w:r>
      <w:r w:rsidRPr="00643254">
        <w:rPr>
          <w:rFonts w:ascii="Times New Roman" w:hAnsi="Times New Roman" w:cs="Times New Roman"/>
          <w:sz w:val="20"/>
          <w:szCs w:val="20"/>
        </w:rPr>
        <w:t>enti per l’apprendimento” 2014-</w:t>
      </w:r>
      <w:r w:rsidRPr="00643254">
        <w:rPr>
          <w:rFonts w:ascii="Times New Roman" w:hAnsi="Times New Roman" w:cs="Times New Roman"/>
          <w:sz w:val="20"/>
          <w:szCs w:val="20"/>
        </w:rPr>
        <w:t>2020 - Asse I –Istruzione – Fondo Sociale Europeo (FSE) e del relativo Programma</w:t>
      </w:r>
      <w:r w:rsidRPr="00643254">
        <w:rPr>
          <w:rFonts w:ascii="Times New Roman" w:hAnsi="Times New Roman" w:cs="Times New Roman"/>
          <w:sz w:val="20"/>
          <w:szCs w:val="20"/>
        </w:rPr>
        <w:t xml:space="preserve"> Operativo Complementare (POC) </w:t>
      </w:r>
      <w:r w:rsidRPr="00643254">
        <w:rPr>
          <w:rFonts w:ascii="Times New Roman" w:hAnsi="Times New Roman" w:cs="Times New Roman"/>
          <w:sz w:val="20"/>
          <w:szCs w:val="20"/>
        </w:rPr>
        <w:t>“Per la Scuola. Competenze e ambienti per l’apprendimento” 2014-2020 Asse I – Is</w:t>
      </w:r>
      <w:r w:rsidRPr="00643254">
        <w:rPr>
          <w:rFonts w:ascii="Times New Roman" w:hAnsi="Times New Roman" w:cs="Times New Roman"/>
          <w:sz w:val="20"/>
          <w:szCs w:val="20"/>
        </w:rPr>
        <w:t xml:space="preserve">truzione – Fondo di Rotazione, </w:t>
      </w:r>
      <w:r w:rsidRPr="00643254">
        <w:rPr>
          <w:rFonts w:ascii="Times New Roman" w:hAnsi="Times New Roman" w:cs="Times New Roman"/>
          <w:sz w:val="20"/>
          <w:szCs w:val="20"/>
        </w:rPr>
        <w:t>approvato con Delibera CIPE n. 21/2018. Asse I – Istruzione – Fondo Sociale Euro</w:t>
      </w:r>
      <w:r w:rsidRPr="00643254">
        <w:rPr>
          <w:rFonts w:ascii="Times New Roman" w:hAnsi="Times New Roman" w:cs="Times New Roman"/>
          <w:sz w:val="20"/>
          <w:szCs w:val="20"/>
        </w:rPr>
        <w:t xml:space="preserve">peo (FSE). Programma Operativo </w:t>
      </w:r>
      <w:r w:rsidRPr="00643254">
        <w:rPr>
          <w:rFonts w:ascii="Times New Roman" w:hAnsi="Times New Roman" w:cs="Times New Roman"/>
          <w:sz w:val="20"/>
          <w:szCs w:val="20"/>
        </w:rPr>
        <w:t>Complementare “Per la scuola, competenze e ambienti per l’apprendimento” 2014-202</w:t>
      </w:r>
      <w:r w:rsidRPr="00643254">
        <w:rPr>
          <w:rFonts w:ascii="Times New Roman" w:hAnsi="Times New Roman" w:cs="Times New Roman"/>
          <w:sz w:val="20"/>
          <w:szCs w:val="20"/>
        </w:rPr>
        <w:t xml:space="preserve">0. Asse I – Istruzione – Fondo </w:t>
      </w:r>
      <w:r w:rsidRPr="00643254">
        <w:rPr>
          <w:rFonts w:ascii="Times New Roman" w:hAnsi="Times New Roman" w:cs="Times New Roman"/>
          <w:sz w:val="20"/>
          <w:szCs w:val="20"/>
        </w:rPr>
        <w:t>di Rotazione (</w:t>
      </w:r>
      <w:proofErr w:type="spellStart"/>
      <w:r w:rsidRPr="00643254">
        <w:rPr>
          <w:rFonts w:ascii="Times New Roman" w:hAnsi="Times New Roman" w:cs="Times New Roman"/>
          <w:sz w:val="20"/>
          <w:szCs w:val="20"/>
        </w:rPr>
        <w:t>FdR</w:t>
      </w:r>
      <w:proofErr w:type="spellEnd"/>
      <w:r w:rsidRPr="00643254">
        <w:rPr>
          <w:rFonts w:ascii="Times New Roman" w:hAnsi="Times New Roman" w:cs="Times New Roman"/>
          <w:sz w:val="20"/>
          <w:szCs w:val="20"/>
        </w:rPr>
        <w:t xml:space="preserve">). </w:t>
      </w:r>
      <w:r w:rsidRPr="00643254">
        <w:rPr>
          <w:rFonts w:ascii="Times New Roman" w:hAnsi="Times New Roman" w:cs="Times New Roman"/>
          <w:sz w:val="20"/>
          <w:szCs w:val="20"/>
        </w:rPr>
        <w:t>+*</w:t>
      </w:r>
      <w:r w:rsidRPr="00643254">
        <w:rPr>
          <w:rFonts w:ascii="Times New Roman" w:hAnsi="Times New Roman" w:cs="Times New Roman"/>
          <w:sz w:val="20"/>
          <w:szCs w:val="20"/>
        </w:rPr>
        <w:t>Obiettivo Specifico 10.2 Miglioramento delle competenze chiave degli</w:t>
      </w:r>
      <w:r w:rsidRPr="00643254">
        <w:rPr>
          <w:rFonts w:ascii="Times New Roman" w:hAnsi="Times New Roman" w:cs="Times New Roman"/>
          <w:sz w:val="20"/>
          <w:szCs w:val="20"/>
        </w:rPr>
        <w:t xml:space="preserve"> allievi Azione 10.2.2 Azioni </w:t>
      </w:r>
      <w:r w:rsidRPr="00643254">
        <w:rPr>
          <w:rFonts w:ascii="Times New Roman" w:hAnsi="Times New Roman" w:cs="Times New Roman"/>
          <w:sz w:val="20"/>
          <w:szCs w:val="20"/>
        </w:rPr>
        <w:t>di integrazione e potenziamento delle aree disciplinari di base (lingua italiana, lingue s</w:t>
      </w:r>
      <w:r w:rsidRPr="00643254">
        <w:rPr>
          <w:rFonts w:ascii="Times New Roman" w:hAnsi="Times New Roman" w:cs="Times New Roman"/>
          <w:sz w:val="20"/>
          <w:szCs w:val="20"/>
        </w:rPr>
        <w:t xml:space="preserve">traniere, matematica, scienze, </w:t>
      </w:r>
      <w:r w:rsidRPr="00643254">
        <w:rPr>
          <w:rFonts w:ascii="Times New Roman" w:hAnsi="Times New Roman" w:cs="Times New Roman"/>
          <w:sz w:val="20"/>
          <w:szCs w:val="20"/>
        </w:rPr>
        <w:t>nuove tecnologie e nuovi linguaggi, ecc.) con particolare riferimento al primo ciclo e al secondo ciclo</w:t>
      </w:r>
      <w:r w:rsidRPr="00643254">
        <w:rPr>
          <w:rFonts w:ascii="Times New Roman" w:hAnsi="Times New Roman" w:cs="Times New Roman"/>
          <w:sz w:val="20"/>
          <w:szCs w:val="20"/>
        </w:rPr>
        <w:t xml:space="preserve"> e anche tramite </w:t>
      </w:r>
      <w:r w:rsidRPr="00643254">
        <w:rPr>
          <w:rFonts w:ascii="Times New Roman" w:hAnsi="Times New Roman" w:cs="Times New Roman"/>
          <w:sz w:val="20"/>
          <w:szCs w:val="20"/>
        </w:rPr>
        <w:t>percorsi on-line. Sotto – Azione: 10.2.2A - Competenze di base.</w:t>
      </w:r>
    </w:p>
    <w:p w:rsidR="009764C5" w:rsidRPr="00643254" w:rsidRDefault="009764C5" w:rsidP="003032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Titolo</w:t>
      </w:r>
      <w:r w:rsidRPr="00643254">
        <w:rPr>
          <w:rFonts w:ascii="Times New Roman" w:hAnsi="Times New Roman" w:cs="Times New Roman"/>
          <w:sz w:val="20"/>
          <w:szCs w:val="20"/>
        </w:rPr>
        <w:t xml:space="preserve">: </w:t>
      </w:r>
      <w:r w:rsidR="00303276" w:rsidRPr="00643254">
        <w:rPr>
          <w:rFonts w:ascii="Times New Roman" w:hAnsi="Times New Roman" w:cs="Times New Roman"/>
          <w:sz w:val="20"/>
          <w:szCs w:val="20"/>
        </w:rPr>
        <w:t>Kit didattici e libri di testo per lo sviluppo di competenze di lettura,</w:t>
      </w:r>
      <w:r w:rsidR="00303276" w:rsidRPr="00643254">
        <w:rPr>
          <w:rFonts w:ascii="Times New Roman" w:hAnsi="Times New Roman" w:cs="Times New Roman"/>
          <w:sz w:val="20"/>
          <w:szCs w:val="20"/>
        </w:rPr>
        <w:t xml:space="preserve"> </w:t>
      </w:r>
      <w:r w:rsidR="00303276" w:rsidRPr="00643254">
        <w:rPr>
          <w:rFonts w:ascii="Times New Roman" w:hAnsi="Times New Roman" w:cs="Times New Roman"/>
          <w:sz w:val="20"/>
          <w:szCs w:val="20"/>
        </w:rPr>
        <w:t>scrittura, calcolo e lingua inglese</w:t>
      </w:r>
    </w:p>
    <w:p w:rsidR="009764C5" w:rsidRPr="00643254" w:rsidRDefault="009764C5" w:rsidP="003032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sz w:val="20"/>
          <w:szCs w:val="20"/>
        </w:rPr>
        <w:t xml:space="preserve"> </w:t>
      </w:r>
      <w:r w:rsidRPr="00643254">
        <w:rPr>
          <w:rFonts w:ascii="Times New Roman" w:hAnsi="Times New Roman" w:cs="Times New Roman"/>
          <w:b/>
          <w:sz w:val="20"/>
          <w:szCs w:val="20"/>
        </w:rPr>
        <w:t>Autorizzazione progetto</w:t>
      </w:r>
      <w:r w:rsidRPr="00643254">
        <w:rPr>
          <w:rFonts w:ascii="Times New Roman" w:hAnsi="Times New Roman" w:cs="Times New Roman"/>
          <w:sz w:val="20"/>
          <w:szCs w:val="20"/>
        </w:rPr>
        <w:t xml:space="preserve"> codice </w:t>
      </w:r>
      <w:hyperlink r:id="rId15" w:anchor="fse0" w:history="1">
        <w:r w:rsidRPr="00643254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</w:rPr>
          <w:t>10.2.2A-FSEPON-CL-2020-7</w:t>
        </w:r>
      </w:hyperlink>
      <w:r w:rsidR="00303276" w:rsidRPr="006432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3276" w:rsidRPr="00643254" w:rsidRDefault="00303276" w:rsidP="009764C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384"/>
        <w:gridCol w:w="2977"/>
        <w:gridCol w:w="2551"/>
        <w:gridCol w:w="3119"/>
      </w:tblGrid>
      <w:tr w:rsidR="00303276" w:rsidRPr="00643254" w:rsidTr="004A63EC">
        <w:tc>
          <w:tcPr>
            <w:tcW w:w="1384" w:type="dxa"/>
            <w:shd w:val="clear" w:color="auto" w:fill="B8CCE4" w:themeFill="accent1" w:themeFillTint="66"/>
          </w:tcPr>
          <w:p w:rsidR="00303276" w:rsidRPr="00643254" w:rsidRDefault="00303276" w:rsidP="004A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254">
              <w:rPr>
                <w:rFonts w:ascii="Times New Roman" w:hAnsi="Times New Roman" w:cs="Times New Roman"/>
                <w:b/>
                <w:sz w:val="20"/>
                <w:szCs w:val="20"/>
              </w:rPr>
              <w:t>Sotto azione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303276" w:rsidRPr="00643254" w:rsidRDefault="00303276" w:rsidP="004A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254">
              <w:rPr>
                <w:rFonts w:ascii="Times New Roman" w:hAnsi="Times New Roman" w:cs="Times New Roman"/>
                <w:b/>
                <w:sz w:val="20"/>
                <w:szCs w:val="20"/>
              </w:rPr>
              <w:t>Codice identificativo progetto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303276" w:rsidRPr="00643254" w:rsidRDefault="00303276" w:rsidP="004A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254">
              <w:rPr>
                <w:rFonts w:ascii="Times New Roman" w:hAnsi="Times New Roman" w:cs="Times New Roman"/>
                <w:b/>
                <w:sz w:val="20"/>
                <w:szCs w:val="20"/>
              </w:rPr>
              <w:t>Titolo del modulo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303276" w:rsidRPr="00643254" w:rsidRDefault="00303276" w:rsidP="004A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254">
              <w:rPr>
                <w:rFonts w:ascii="Times New Roman" w:hAnsi="Times New Roman" w:cs="Times New Roman"/>
                <w:b/>
                <w:sz w:val="20"/>
                <w:szCs w:val="20"/>
              </w:rPr>
              <w:t>Importo autorizzato progetto</w:t>
            </w:r>
          </w:p>
          <w:p w:rsidR="00303276" w:rsidRPr="00643254" w:rsidRDefault="00303276" w:rsidP="004A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3276" w:rsidRPr="00643254" w:rsidTr="004A63EC">
        <w:tc>
          <w:tcPr>
            <w:tcW w:w="1384" w:type="dxa"/>
          </w:tcPr>
          <w:p w:rsidR="00303276" w:rsidRPr="00643254" w:rsidRDefault="00303276" w:rsidP="004A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254">
              <w:rPr>
                <w:rFonts w:ascii="Times New Roman" w:hAnsi="Times New Roman" w:cs="Times New Roman"/>
                <w:sz w:val="20"/>
                <w:szCs w:val="20"/>
              </w:rPr>
              <w:t>10.2.2A</w:t>
            </w:r>
          </w:p>
        </w:tc>
        <w:tc>
          <w:tcPr>
            <w:tcW w:w="2977" w:type="dxa"/>
          </w:tcPr>
          <w:p w:rsidR="00303276" w:rsidRPr="00643254" w:rsidRDefault="00303276" w:rsidP="004A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254">
              <w:rPr>
                <w:rFonts w:ascii="Times New Roman" w:hAnsi="Times New Roman" w:cs="Times New Roman"/>
                <w:sz w:val="20"/>
                <w:szCs w:val="20"/>
              </w:rPr>
              <w:t>10.2.2A-FSEPON-CL-2020-7</w:t>
            </w:r>
          </w:p>
        </w:tc>
        <w:tc>
          <w:tcPr>
            <w:tcW w:w="2551" w:type="dxa"/>
          </w:tcPr>
          <w:p w:rsidR="00303276" w:rsidRPr="00643254" w:rsidRDefault="00303276" w:rsidP="004A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254">
              <w:rPr>
                <w:rFonts w:ascii="Times New Roman" w:hAnsi="Times New Roman" w:cs="Times New Roman"/>
                <w:sz w:val="20"/>
                <w:szCs w:val="20"/>
              </w:rPr>
              <w:t>Kit didattici e libri di testo per lo sviluppo di competenze di lettura,</w:t>
            </w:r>
          </w:p>
          <w:p w:rsidR="00303276" w:rsidRPr="00643254" w:rsidRDefault="00303276" w:rsidP="004A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254">
              <w:rPr>
                <w:rFonts w:ascii="Times New Roman" w:hAnsi="Times New Roman" w:cs="Times New Roman"/>
                <w:sz w:val="20"/>
                <w:szCs w:val="20"/>
              </w:rPr>
              <w:t>scrittura, calcolo e lingua inglese</w:t>
            </w:r>
          </w:p>
        </w:tc>
        <w:tc>
          <w:tcPr>
            <w:tcW w:w="3119" w:type="dxa"/>
          </w:tcPr>
          <w:p w:rsidR="00303276" w:rsidRPr="00643254" w:rsidRDefault="00303276" w:rsidP="004A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2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€ 10.588,23</w:t>
            </w:r>
          </w:p>
        </w:tc>
      </w:tr>
    </w:tbl>
    <w:p w:rsidR="00E3495F" w:rsidRPr="00643254" w:rsidRDefault="00E3495F" w:rsidP="00643254">
      <w:pPr>
        <w:rPr>
          <w:rFonts w:ascii="Times New Roman" w:hAnsi="Times New Roman" w:cs="Times New Roman"/>
          <w:b/>
          <w:sz w:val="20"/>
          <w:szCs w:val="20"/>
        </w:rPr>
      </w:pPr>
    </w:p>
    <w:p w:rsidR="009764C5" w:rsidRPr="00643254" w:rsidRDefault="009764C5" w:rsidP="009764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IL DIRIGENTE SCOLASTICO</w:t>
      </w:r>
    </w:p>
    <w:p w:rsidR="009764C5" w:rsidRPr="00643254" w:rsidRDefault="009764C5" w:rsidP="003032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VISTO</w:t>
      </w:r>
      <w:r w:rsidRPr="00643254">
        <w:rPr>
          <w:rFonts w:ascii="Times New Roman" w:hAnsi="Times New Roman" w:cs="Times New Roman"/>
          <w:sz w:val="20"/>
          <w:szCs w:val="20"/>
        </w:rPr>
        <w:t xml:space="preserve"> il D.P.R. n. 275/1999, recante norme in materia di autonomia delle istituzioni scolastiche;  </w:t>
      </w:r>
    </w:p>
    <w:p w:rsidR="009764C5" w:rsidRPr="00643254" w:rsidRDefault="009764C5" w:rsidP="003032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VISTO</w:t>
      </w:r>
      <w:r w:rsidRPr="00643254">
        <w:rPr>
          <w:rFonts w:ascii="Times New Roman" w:hAnsi="Times New Roman" w:cs="Times New Roman"/>
          <w:sz w:val="20"/>
          <w:szCs w:val="20"/>
        </w:rPr>
        <w:t xml:space="preserve"> il Decreto</w:t>
      </w:r>
      <w:r w:rsidR="00303276" w:rsidRPr="00643254">
        <w:rPr>
          <w:rFonts w:ascii="Times New Roman" w:hAnsi="Times New Roman" w:cs="Times New Roman"/>
          <w:sz w:val="20"/>
          <w:szCs w:val="20"/>
        </w:rPr>
        <w:t xml:space="preserve"> 28 Agosto 2018, n° 129: Regolamento recante istruzioni generali sulla gestione amministrativo-contabile delle istituzioni scolastiche, ai sensi dell'articolo 1, comma 143, della legge 13 luglio 2015, n. 107.</w:t>
      </w:r>
      <w:r w:rsidRPr="00643254">
        <w:rPr>
          <w:rFonts w:ascii="Times New Roman" w:hAnsi="Times New Roman" w:cs="Times New Roman"/>
          <w:sz w:val="20"/>
          <w:szCs w:val="20"/>
        </w:rPr>
        <w:t xml:space="preserve">”;  </w:t>
      </w:r>
    </w:p>
    <w:p w:rsidR="009764C5" w:rsidRPr="00643254" w:rsidRDefault="009764C5" w:rsidP="003032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VISTO</w:t>
      </w:r>
      <w:r w:rsidRPr="00643254">
        <w:rPr>
          <w:rFonts w:ascii="Times New Roman" w:hAnsi="Times New Roman" w:cs="Times New Roman"/>
          <w:sz w:val="20"/>
          <w:szCs w:val="20"/>
        </w:rPr>
        <w:t xml:space="preserve"> il Decreto n.50 del18/04/2016, “Codice dei contratti pubblici”, come modificat</w:t>
      </w:r>
      <w:r w:rsidR="00303276" w:rsidRPr="00643254">
        <w:rPr>
          <w:rFonts w:ascii="Times New Roman" w:hAnsi="Times New Roman" w:cs="Times New Roman"/>
          <w:sz w:val="20"/>
          <w:szCs w:val="20"/>
        </w:rPr>
        <w:t xml:space="preserve">o del Decreto Legislativo n.56  </w:t>
      </w:r>
      <w:r w:rsidRPr="00643254">
        <w:rPr>
          <w:rFonts w:ascii="Times New Roman" w:hAnsi="Times New Roman" w:cs="Times New Roman"/>
          <w:sz w:val="20"/>
          <w:szCs w:val="20"/>
        </w:rPr>
        <w:t xml:space="preserve">del 19/04/2017,in particolare l’art.31  </w:t>
      </w:r>
    </w:p>
    <w:p w:rsidR="00643254" w:rsidRDefault="00643254" w:rsidP="0030327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3254" w:rsidRDefault="00643254" w:rsidP="0030327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3254" w:rsidRDefault="00643254" w:rsidP="0030327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64C5" w:rsidRPr="00643254" w:rsidRDefault="009764C5" w:rsidP="003032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VISTA</w:t>
      </w:r>
      <w:r w:rsidRPr="00643254">
        <w:rPr>
          <w:rFonts w:ascii="Times New Roman" w:hAnsi="Times New Roman" w:cs="Times New Roman"/>
          <w:sz w:val="20"/>
          <w:szCs w:val="20"/>
        </w:rPr>
        <w:t xml:space="preserve"> la nota </w:t>
      </w:r>
      <w:proofErr w:type="spellStart"/>
      <w:r w:rsidRPr="00643254">
        <w:rPr>
          <w:rFonts w:ascii="Times New Roman" w:hAnsi="Times New Roman" w:cs="Times New Roman"/>
          <w:sz w:val="20"/>
          <w:szCs w:val="20"/>
        </w:rPr>
        <w:t>Miur</w:t>
      </w:r>
      <w:proofErr w:type="spellEnd"/>
      <w:r w:rsidRPr="006432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3254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643254">
        <w:rPr>
          <w:rFonts w:ascii="Times New Roman" w:hAnsi="Times New Roman" w:cs="Times New Roman"/>
          <w:sz w:val="20"/>
          <w:szCs w:val="20"/>
        </w:rPr>
        <w:t>. n. 31732 del 25/07/2017, contenente l’aggiornamento dell</w:t>
      </w:r>
      <w:r w:rsidR="00303276" w:rsidRPr="00643254">
        <w:rPr>
          <w:rFonts w:ascii="Times New Roman" w:hAnsi="Times New Roman" w:cs="Times New Roman"/>
          <w:sz w:val="20"/>
          <w:szCs w:val="20"/>
        </w:rPr>
        <w:t xml:space="preserve">e linee guida dell'Autorità di </w:t>
      </w:r>
      <w:r w:rsidRPr="00643254">
        <w:rPr>
          <w:rFonts w:ascii="Times New Roman" w:hAnsi="Times New Roman" w:cs="Times New Roman"/>
          <w:sz w:val="20"/>
          <w:szCs w:val="20"/>
        </w:rPr>
        <w:t>Gestione per l'affidamento dei contratti pubblici di servizi e forniture di importo inf</w:t>
      </w:r>
      <w:r w:rsidR="00303276" w:rsidRPr="00643254">
        <w:rPr>
          <w:rFonts w:ascii="Times New Roman" w:hAnsi="Times New Roman" w:cs="Times New Roman"/>
          <w:sz w:val="20"/>
          <w:szCs w:val="20"/>
        </w:rPr>
        <w:t xml:space="preserve">eriore alla soglia comunitaria </w:t>
      </w:r>
      <w:r w:rsidRPr="00643254">
        <w:rPr>
          <w:rFonts w:ascii="Times New Roman" w:hAnsi="Times New Roman" w:cs="Times New Roman"/>
          <w:sz w:val="20"/>
          <w:szCs w:val="20"/>
        </w:rPr>
        <w:t xml:space="preserve">diramate con nota n. 1588 del 13/01/2016;  </w:t>
      </w:r>
    </w:p>
    <w:p w:rsidR="009764C5" w:rsidRPr="00643254" w:rsidRDefault="009764C5" w:rsidP="003032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VISTO</w:t>
      </w:r>
      <w:r w:rsidRPr="00643254">
        <w:rPr>
          <w:rFonts w:ascii="Times New Roman" w:hAnsi="Times New Roman" w:cs="Times New Roman"/>
          <w:sz w:val="20"/>
          <w:szCs w:val="20"/>
        </w:rPr>
        <w:t xml:space="preserve">   il Programma Operativo Nazionale – FSE – CCI:2014IT05M20P001 –Decisione (C(2014)995</w:t>
      </w:r>
      <w:r w:rsidR="00303276" w:rsidRPr="00643254">
        <w:rPr>
          <w:rFonts w:ascii="Times New Roman" w:hAnsi="Times New Roman" w:cs="Times New Roman"/>
          <w:sz w:val="20"/>
          <w:szCs w:val="20"/>
        </w:rPr>
        <w:t xml:space="preserve">2) del 17/12/2014  </w:t>
      </w:r>
      <w:r w:rsidRPr="00643254">
        <w:rPr>
          <w:rFonts w:ascii="Times New Roman" w:hAnsi="Times New Roman" w:cs="Times New Roman"/>
          <w:sz w:val="20"/>
          <w:szCs w:val="20"/>
        </w:rPr>
        <w:t>“Per la Scuola competenze e ambienti per l’apprendimento” - Fondo Sociale Euro</w:t>
      </w:r>
      <w:r w:rsidR="00303276" w:rsidRPr="00643254">
        <w:rPr>
          <w:rFonts w:ascii="Times New Roman" w:hAnsi="Times New Roman" w:cs="Times New Roman"/>
          <w:sz w:val="20"/>
          <w:szCs w:val="20"/>
        </w:rPr>
        <w:t xml:space="preserve">peo – Programmazione 2014-2020 </w:t>
      </w:r>
      <w:r w:rsidRPr="00643254">
        <w:rPr>
          <w:rFonts w:ascii="Times New Roman" w:hAnsi="Times New Roman" w:cs="Times New Roman"/>
          <w:sz w:val="20"/>
          <w:szCs w:val="20"/>
        </w:rPr>
        <w:t xml:space="preserve">(FSE – FESR). </w:t>
      </w:r>
    </w:p>
    <w:p w:rsidR="00303276" w:rsidRPr="00643254" w:rsidRDefault="00303276" w:rsidP="003032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VISTO</w:t>
      </w:r>
      <w:r w:rsidR="009764C5" w:rsidRPr="00643254">
        <w:rPr>
          <w:rFonts w:ascii="Times New Roman" w:hAnsi="Times New Roman" w:cs="Times New Roman"/>
          <w:sz w:val="20"/>
          <w:szCs w:val="20"/>
        </w:rPr>
        <w:t xml:space="preserve"> Il PON “Per la Scuola – Competenze e ambienti per l’apprendimento”, appro</w:t>
      </w:r>
      <w:r w:rsidRPr="00643254">
        <w:rPr>
          <w:rFonts w:ascii="Times New Roman" w:hAnsi="Times New Roman" w:cs="Times New Roman"/>
          <w:sz w:val="20"/>
          <w:szCs w:val="20"/>
        </w:rPr>
        <w:t xml:space="preserve">vato dalla Commissione Europea  </w:t>
      </w:r>
      <w:r w:rsidR="009764C5" w:rsidRPr="00643254">
        <w:rPr>
          <w:rFonts w:ascii="Times New Roman" w:hAnsi="Times New Roman" w:cs="Times New Roman"/>
          <w:sz w:val="20"/>
          <w:szCs w:val="20"/>
        </w:rPr>
        <w:t xml:space="preserve">con Decisione C(2014) n. 9952, del 17 dicembre 2014 e successive modifiche approvate </w:t>
      </w:r>
      <w:r w:rsidRPr="00643254">
        <w:rPr>
          <w:rFonts w:ascii="Times New Roman" w:hAnsi="Times New Roman" w:cs="Times New Roman"/>
          <w:sz w:val="20"/>
          <w:szCs w:val="20"/>
        </w:rPr>
        <w:t xml:space="preserve">con la Decisione di esecuzione  </w:t>
      </w:r>
      <w:r w:rsidR="009764C5" w:rsidRPr="00643254">
        <w:rPr>
          <w:rFonts w:ascii="Times New Roman" w:hAnsi="Times New Roman" w:cs="Times New Roman"/>
          <w:sz w:val="20"/>
          <w:szCs w:val="20"/>
        </w:rPr>
        <w:t xml:space="preserve">della  Commissione  del  18.12.2017  C(2017)  n.  856  è  un  Programma  </w:t>
      </w:r>
      <w:proofErr w:type="spellStart"/>
      <w:r w:rsidR="009764C5" w:rsidRPr="00643254">
        <w:rPr>
          <w:rFonts w:ascii="Times New Roman" w:hAnsi="Times New Roman" w:cs="Times New Roman"/>
          <w:sz w:val="20"/>
          <w:szCs w:val="20"/>
        </w:rPr>
        <w:t>plurifondo</w:t>
      </w:r>
      <w:proofErr w:type="spellEnd"/>
      <w:r w:rsidR="009764C5" w:rsidRPr="00643254">
        <w:rPr>
          <w:rFonts w:ascii="Times New Roman" w:hAnsi="Times New Roman" w:cs="Times New Roman"/>
          <w:sz w:val="20"/>
          <w:szCs w:val="20"/>
        </w:rPr>
        <w:t xml:space="preserve">  che  prevede  azioni  finalizzate  al </w:t>
      </w:r>
      <w:r w:rsidRPr="00643254">
        <w:rPr>
          <w:rFonts w:ascii="Times New Roman" w:hAnsi="Times New Roman" w:cs="Times New Roman"/>
          <w:sz w:val="20"/>
          <w:szCs w:val="20"/>
        </w:rPr>
        <w:t xml:space="preserve"> </w:t>
      </w:r>
      <w:r w:rsidR="009764C5" w:rsidRPr="00643254">
        <w:rPr>
          <w:rFonts w:ascii="Times New Roman" w:hAnsi="Times New Roman" w:cs="Times New Roman"/>
          <w:sz w:val="20"/>
          <w:szCs w:val="20"/>
        </w:rPr>
        <w:t>miglioramento  del  servizio  di  istruzione.  Fondo  Sociale  Europeo  (FSE)  e  del  relativo  Programma  Operativo Complementare (POC) “Per la Scuola. Competenze e ambienti per l’apprendimento” 2</w:t>
      </w:r>
      <w:r w:rsidR="00BA4A76" w:rsidRPr="00643254">
        <w:rPr>
          <w:rFonts w:ascii="Times New Roman" w:hAnsi="Times New Roman" w:cs="Times New Roman"/>
          <w:sz w:val="20"/>
          <w:szCs w:val="20"/>
        </w:rPr>
        <w:t xml:space="preserve">014-2020 Asse I – Istruzione –  </w:t>
      </w:r>
      <w:r w:rsidR="009764C5" w:rsidRPr="00643254">
        <w:rPr>
          <w:rFonts w:ascii="Times New Roman" w:hAnsi="Times New Roman" w:cs="Times New Roman"/>
          <w:sz w:val="20"/>
          <w:szCs w:val="20"/>
        </w:rPr>
        <w:t>Fondo di Rotazione, approvato</w:t>
      </w:r>
      <w:r w:rsidRPr="00643254">
        <w:rPr>
          <w:rFonts w:ascii="Times New Roman" w:hAnsi="Times New Roman" w:cs="Times New Roman"/>
          <w:sz w:val="20"/>
          <w:szCs w:val="20"/>
        </w:rPr>
        <w:t xml:space="preserve"> con Delibera CIPE n. 21/2018. </w:t>
      </w:r>
    </w:p>
    <w:p w:rsidR="009764C5" w:rsidRPr="00643254" w:rsidRDefault="00303276" w:rsidP="003032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VISTO</w:t>
      </w:r>
      <w:r w:rsidR="009764C5" w:rsidRPr="00643254">
        <w:rPr>
          <w:rFonts w:ascii="Times New Roman" w:hAnsi="Times New Roman" w:cs="Times New Roman"/>
          <w:sz w:val="20"/>
          <w:szCs w:val="20"/>
        </w:rPr>
        <w:t xml:space="preserve"> l’Avviso </w:t>
      </w:r>
      <w:proofErr w:type="spellStart"/>
      <w:r w:rsidR="009764C5" w:rsidRPr="00643254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="009764C5" w:rsidRPr="00643254">
        <w:rPr>
          <w:rFonts w:ascii="Times New Roman" w:hAnsi="Times New Roman" w:cs="Times New Roman"/>
          <w:sz w:val="20"/>
          <w:szCs w:val="20"/>
        </w:rPr>
        <w:t>. n. AOODGEFID/19146 del 06/07/2020, emanato nell’ambito del</w:t>
      </w:r>
      <w:r w:rsidRPr="00643254">
        <w:rPr>
          <w:rFonts w:ascii="Times New Roman" w:hAnsi="Times New Roman" w:cs="Times New Roman"/>
          <w:sz w:val="20"/>
          <w:szCs w:val="20"/>
        </w:rPr>
        <w:t xml:space="preserve"> programma Operativo Nazionale  </w:t>
      </w:r>
      <w:r w:rsidR="009764C5" w:rsidRPr="00643254">
        <w:rPr>
          <w:rFonts w:ascii="Times New Roman" w:hAnsi="Times New Roman" w:cs="Times New Roman"/>
          <w:sz w:val="20"/>
          <w:szCs w:val="20"/>
        </w:rPr>
        <w:t>“Per la scuola, competenze e ambienti per l’apprendimento” 2014-2020 - Asse I –Istruzione – Fondo Sociale Eur</w:t>
      </w:r>
      <w:r w:rsidRPr="00643254">
        <w:rPr>
          <w:rFonts w:ascii="Times New Roman" w:hAnsi="Times New Roman" w:cs="Times New Roman"/>
          <w:sz w:val="20"/>
          <w:szCs w:val="20"/>
        </w:rPr>
        <w:t xml:space="preserve">opeo  </w:t>
      </w:r>
      <w:r w:rsidR="009764C5" w:rsidRPr="00643254">
        <w:rPr>
          <w:rFonts w:ascii="Times New Roman" w:hAnsi="Times New Roman" w:cs="Times New Roman"/>
          <w:sz w:val="20"/>
          <w:szCs w:val="20"/>
        </w:rPr>
        <w:t>(FSE)  e  del  relativo  Programma  Operativo  Complementare  (POC)  “Per  la  Scuola.</w:t>
      </w:r>
      <w:r w:rsidRPr="00643254">
        <w:rPr>
          <w:rFonts w:ascii="Times New Roman" w:hAnsi="Times New Roman" w:cs="Times New Roman"/>
          <w:sz w:val="20"/>
          <w:szCs w:val="20"/>
        </w:rPr>
        <w:t xml:space="preserve">  Competenze  e  ambienti  per  </w:t>
      </w:r>
      <w:r w:rsidR="009764C5" w:rsidRPr="00643254">
        <w:rPr>
          <w:rFonts w:ascii="Times New Roman" w:hAnsi="Times New Roman" w:cs="Times New Roman"/>
          <w:sz w:val="20"/>
          <w:szCs w:val="20"/>
        </w:rPr>
        <w:t xml:space="preserve">l’apprendimento” 2014-2020 Asse I – Istruzione – Fondo di Rotazione, approvato con </w:t>
      </w:r>
      <w:r w:rsidRPr="00643254">
        <w:rPr>
          <w:rFonts w:ascii="Times New Roman" w:hAnsi="Times New Roman" w:cs="Times New Roman"/>
          <w:sz w:val="20"/>
          <w:szCs w:val="20"/>
        </w:rPr>
        <w:t xml:space="preserve">Delibera CIPE n. 21/2018. Asse  </w:t>
      </w:r>
      <w:r w:rsidR="009764C5" w:rsidRPr="00643254">
        <w:rPr>
          <w:rFonts w:ascii="Times New Roman" w:hAnsi="Times New Roman" w:cs="Times New Roman"/>
          <w:sz w:val="20"/>
          <w:szCs w:val="20"/>
        </w:rPr>
        <w:t>– Istruzione – Fondo Sociale Europeo (FSE). Programma Operativo Complementar</w:t>
      </w:r>
      <w:r w:rsidRPr="00643254">
        <w:rPr>
          <w:rFonts w:ascii="Times New Roman" w:hAnsi="Times New Roman" w:cs="Times New Roman"/>
          <w:sz w:val="20"/>
          <w:szCs w:val="20"/>
        </w:rPr>
        <w:t xml:space="preserve">e “Per la scuola, competenze e </w:t>
      </w:r>
      <w:r w:rsidR="009764C5" w:rsidRPr="00643254">
        <w:rPr>
          <w:rFonts w:ascii="Times New Roman" w:hAnsi="Times New Roman" w:cs="Times New Roman"/>
          <w:sz w:val="20"/>
          <w:szCs w:val="20"/>
        </w:rPr>
        <w:t>ambienti per l’apprendimento” 2014-2020. Asse I – Istruzione – Fondo di Rotazione (</w:t>
      </w:r>
      <w:proofErr w:type="spellStart"/>
      <w:r w:rsidRPr="00643254">
        <w:rPr>
          <w:rFonts w:ascii="Times New Roman" w:hAnsi="Times New Roman" w:cs="Times New Roman"/>
          <w:sz w:val="20"/>
          <w:szCs w:val="20"/>
        </w:rPr>
        <w:t>FdR</w:t>
      </w:r>
      <w:proofErr w:type="spellEnd"/>
      <w:r w:rsidRPr="00643254">
        <w:rPr>
          <w:rFonts w:ascii="Times New Roman" w:hAnsi="Times New Roman" w:cs="Times New Roman"/>
          <w:sz w:val="20"/>
          <w:szCs w:val="20"/>
        </w:rPr>
        <w:t xml:space="preserve">). Obiettivo Specifico 10.2  </w:t>
      </w:r>
      <w:r w:rsidR="009764C5" w:rsidRPr="00643254">
        <w:rPr>
          <w:rFonts w:ascii="Times New Roman" w:hAnsi="Times New Roman" w:cs="Times New Roman"/>
          <w:sz w:val="20"/>
          <w:szCs w:val="20"/>
        </w:rPr>
        <w:t>Miglioramento delle competenze chiave degli allievi Azione 10.2.2 Azioni di integrazi</w:t>
      </w:r>
      <w:r w:rsidRPr="00643254">
        <w:rPr>
          <w:rFonts w:ascii="Times New Roman" w:hAnsi="Times New Roman" w:cs="Times New Roman"/>
          <w:sz w:val="20"/>
          <w:szCs w:val="20"/>
        </w:rPr>
        <w:t xml:space="preserve">one e potenziamento delle aree  </w:t>
      </w:r>
      <w:r w:rsidR="009764C5" w:rsidRPr="00643254">
        <w:rPr>
          <w:rFonts w:ascii="Times New Roman" w:hAnsi="Times New Roman" w:cs="Times New Roman"/>
          <w:sz w:val="20"/>
          <w:szCs w:val="20"/>
        </w:rPr>
        <w:t>disciplinari di base (lingua italiana, lingue straniere, matematica, scienze, nuove tecno</w:t>
      </w:r>
      <w:r w:rsidRPr="00643254">
        <w:rPr>
          <w:rFonts w:ascii="Times New Roman" w:hAnsi="Times New Roman" w:cs="Times New Roman"/>
          <w:sz w:val="20"/>
          <w:szCs w:val="20"/>
        </w:rPr>
        <w:t xml:space="preserve">logie e nuovi linguaggi, ecc.)  </w:t>
      </w:r>
      <w:r w:rsidR="009764C5" w:rsidRPr="00643254">
        <w:rPr>
          <w:rFonts w:ascii="Times New Roman" w:hAnsi="Times New Roman" w:cs="Times New Roman"/>
          <w:sz w:val="20"/>
          <w:szCs w:val="20"/>
        </w:rPr>
        <w:t xml:space="preserve">con particolare riferimento al primo ciclo e al secondo ciclo e anche tramite percorsi on-line. Sotto – Azione: 10.2.2A - Competenze di base. </w:t>
      </w:r>
    </w:p>
    <w:p w:rsidR="009764C5" w:rsidRPr="00643254" w:rsidRDefault="009764C5" w:rsidP="00BA4A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VISTA</w:t>
      </w:r>
      <w:r w:rsidRPr="00643254">
        <w:rPr>
          <w:rFonts w:ascii="Times New Roman" w:hAnsi="Times New Roman" w:cs="Times New Roman"/>
          <w:sz w:val="20"/>
          <w:szCs w:val="20"/>
        </w:rPr>
        <w:t xml:space="preserve"> la lettera di AUTORIZ</w:t>
      </w:r>
      <w:r w:rsidR="00BA4A76" w:rsidRPr="00643254">
        <w:rPr>
          <w:rFonts w:ascii="Times New Roman" w:hAnsi="Times New Roman" w:cs="Times New Roman"/>
          <w:sz w:val="20"/>
          <w:szCs w:val="20"/>
        </w:rPr>
        <w:t xml:space="preserve">ZAZIONE </w:t>
      </w:r>
      <w:proofErr w:type="spellStart"/>
      <w:r w:rsidR="00BA4A76" w:rsidRPr="00643254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="00BA4A76" w:rsidRPr="00643254">
        <w:rPr>
          <w:rFonts w:ascii="Times New Roman" w:hAnsi="Times New Roman" w:cs="Times New Roman"/>
          <w:sz w:val="20"/>
          <w:szCs w:val="20"/>
        </w:rPr>
        <w:t>. n. AOODGEFID/28321 del 10</w:t>
      </w:r>
      <w:r w:rsidRPr="00643254">
        <w:rPr>
          <w:rFonts w:ascii="Times New Roman" w:hAnsi="Times New Roman" w:cs="Times New Roman"/>
          <w:sz w:val="20"/>
          <w:szCs w:val="20"/>
        </w:rPr>
        <w:t>/09/2020 con l</w:t>
      </w:r>
      <w:r w:rsidR="00303276" w:rsidRPr="00643254">
        <w:rPr>
          <w:rFonts w:ascii="Times New Roman" w:hAnsi="Times New Roman" w:cs="Times New Roman"/>
          <w:sz w:val="20"/>
          <w:szCs w:val="20"/>
        </w:rPr>
        <w:t xml:space="preserve">a quale è stato autorizzato il </w:t>
      </w:r>
      <w:r w:rsidRPr="00643254">
        <w:rPr>
          <w:rFonts w:ascii="Times New Roman" w:hAnsi="Times New Roman" w:cs="Times New Roman"/>
          <w:sz w:val="20"/>
          <w:szCs w:val="20"/>
        </w:rPr>
        <w:t>progetto presentato da questo Istituto, codice</w:t>
      </w:r>
      <w:r w:rsidR="00BA4A76" w:rsidRPr="00643254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anchor="fse0" w:history="1">
        <w:r w:rsidR="00BA4A76" w:rsidRPr="00643254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</w:rPr>
          <w:t>10.2.2A-FSEPON-CL-2020-7</w:t>
        </w:r>
      </w:hyperlink>
      <w:r w:rsidR="00BA4A76" w:rsidRPr="00643254">
        <w:rPr>
          <w:rFonts w:ascii="Times New Roman" w:hAnsi="Times New Roman" w:cs="Times New Roman"/>
          <w:sz w:val="20"/>
          <w:szCs w:val="20"/>
        </w:rPr>
        <w:t xml:space="preserve"> </w:t>
      </w:r>
      <w:r w:rsidRPr="006432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4A76" w:rsidRPr="00643254" w:rsidRDefault="009764C5" w:rsidP="00BA4A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TENUTO CONTO</w:t>
      </w:r>
      <w:r w:rsidRPr="00643254">
        <w:rPr>
          <w:rFonts w:ascii="Times New Roman" w:hAnsi="Times New Roman" w:cs="Times New Roman"/>
          <w:sz w:val="20"/>
          <w:szCs w:val="20"/>
        </w:rPr>
        <w:t xml:space="preserve"> della necessità di nominare il RUP ai sensi dell’art. 31, il </w:t>
      </w:r>
      <w:proofErr w:type="spellStart"/>
      <w:r w:rsidRPr="00643254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643254">
        <w:rPr>
          <w:rFonts w:ascii="Times New Roman" w:hAnsi="Times New Roman" w:cs="Times New Roman"/>
          <w:sz w:val="20"/>
          <w:szCs w:val="20"/>
        </w:rPr>
        <w:t xml:space="preserve"> 50/2016 e dell’art. 5 della</w:t>
      </w:r>
      <w:r w:rsidR="00BA4A76" w:rsidRPr="00643254">
        <w:rPr>
          <w:rFonts w:ascii="Times New Roman" w:hAnsi="Times New Roman" w:cs="Times New Roman"/>
          <w:sz w:val="20"/>
          <w:szCs w:val="20"/>
        </w:rPr>
        <w:t xml:space="preserve">  l. n. </w:t>
      </w:r>
      <w:r w:rsidRPr="00643254">
        <w:rPr>
          <w:rFonts w:ascii="Times New Roman" w:hAnsi="Times New Roman" w:cs="Times New Roman"/>
          <w:sz w:val="20"/>
          <w:szCs w:val="20"/>
        </w:rPr>
        <w:t xml:space="preserve">241/90; </w:t>
      </w:r>
    </w:p>
    <w:p w:rsidR="009764C5" w:rsidRPr="00643254" w:rsidRDefault="009764C5" w:rsidP="00BA4A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VISTO</w:t>
      </w:r>
      <w:r w:rsidRPr="00643254">
        <w:rPr>
          <w:rFonts w:ascii="Times New Roman" w:hAnsi="Times New Roman" w:cs="Times New Roman"/>
          <w:sz w:val="20"/>
          <w:szCs w:val="20"/>
        </w:rPr>
        <w:t xml:space="preserve"> il </w:t>
      </w:r>
      <w:proofErr w:type="spellStart"/>
      <w:r w:rsidRPr="00643254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643254">
        <w:rPr>
          <w:rFonts w:ascii="Times New Roman" w:hAnsi="Times New Roman" w:cs="Times New Roman"/>
          <w:sz w:val="20"/>
          <w:szCs w:val="20"/>
        </w:rPr>
        <w:t xml:space="preserve"> n. 50/2016 </w:t>
      </w:r>
      <w:proofErr w:type="spellStart"/>
      <w:r w:rsidRPr="00643254">
        <w:rPr>
          <w:rFonts w:ascii="Times New Roman" w:hAnsi="Times New Roman" w:cs="Times New Roman"/>
          <w:sz w:val="20"/>
          <w:szCs w:val="20"/>
        </w:rPr>
        <w:t>ess.mm.ii</w:t>
      </w:r>
      <w:proofErr w:type="spellEnd"/>
      <w:r w:rsidRPr="00643254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764C5" w:rsidRDefault="009764C5" w:rsidP="00BA4A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VIST</w:t>
      </w:r>
      <w:r w:rsidRPr="00643254">
        <w:rPr>
          <w:rFonts w:ascii="Times New Roman" w:hAnsi="Times New Roman" w:cs="Times New Roman"/>
          <w:sz w:val="20"/>
          <w:szCs w:val="20"/>
        </w:rPr>
        <w:t xml:space="preserve">I i  regolamenti UE in materia  </w:t>
      </w:r>
    </w:p>
    <w:p w:rsidR="00643254" w:rsidRDefault="00643254" w:rsidP="00BA4A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254" w:rsidRPr="00643254" w:rsidRDefault="00643254" w:rsidP="00BA4A7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764C5" w:rsidRPr="00643254" w:rsidRDefault="009764C5" w:rsidP="00BA4A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DECRETA</w:t>
      </w:r>
    </w:p>
    <w:p w:rsidR="009764C5" w:rsidRPr="00643254" w:rsidRDefault="009764C5" w:rsidP="00BA4A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1.</w:t>
      </w:r>
      <w:r w:rsidRPr="00643254">
        <w:rPr>
          <w:rFonts w:ascii="Times New Roman" w:hAnsi="Times New Roman" w:cs="Times New Roman"/>
          <w:sz w:val="20"/>
          <w:szCs w:val="20"/>
        </w:rPr>
        <w:t xml:space="preserve">  Di  conferire  a  se  stesso,  Prof.  </w:t>
      </w:r>
      <w:r w:rsidR="00BA4A76" w:rsidRPr="00643254">
        <w:rPr>
          <w:rFonts w:ascii="Times New Roman" w:hAnsi="Times New Roman" w:cs="Times New Roman"/>
          <w:sz w:val="20"/>
          <w:szCs w:val="20"/>
        </w:rPr>
        <w:t>Pasquale Succurro,</w:t>
      </w:r>
      <w:r w:rsidRPr="00643254">
        <w:rPr>
          <w:rFonts w:ascii="Times New Roman" w:hAnsi="Times New Roman" w:cs="Times New Roman"/>
          <w:sz w:val="20"/>
          <w:szCs w:val="20"/>
        </w:rPr>
        <w:t xml:space="preserve">  in  virtù della  qual</w:t>
      </w:r>
      <w:r w:rsidR="00BA4A76" w:rsidRPr="00643254">
        <w:rPr>
          <w:rFonts w:ascii="Times New Roman" w:hAnsi="Times New Roman" w:cs="Times New Roman"/>
          <w:sz w:val="20"/>
          <w:szCs w:val="20"/>
        </w:rPr>
        <w:t xml:space="preserve">ifica dirigenziale  ricoperta,  </w:t>
      </w:r>
      <w:r w:rsidRPr="00643254">
        <w:rPr>
          <w:rFonts w:ascii="Times New Roman" w:hAnsi="Times New Roman" w:cs="Times New Roman"/>
          <w:sz w:val="20"/>
          <w:szCs w:val="20"/>
        </w:rPr>
        <w:t>l’incaric</w:t>
      </w:r>
      <w:r w:rsidR="00BA4A76" w:rsidRPr="00643254">
        <w:rPr>
          <w:rFonts w:ascii="Times New Roman" w:hAnsi="Times New Roman" w:cs="Times New Roman"/>
          <w:sz w:val="20"/>
          <w:szCs w:val="20"/>
        </w:rPr>
        <w:t xml:space="preserve">o  di  Responsabile Unico  del </w:t>
      </w:r>
      <w:r w:rsidRPr="00643254">
        <w:rPr>
          <w:rFonts w:ascii="Times New Roman" w:hAnsi="Times New Roman" w:cs="Times New Roman"/>
          <w:sz w:val="20"/>
          <w:szCs w:val="20"/>
        </w:rPr>
        <w:t xml:space="preserve">Procedimento, per la realizzazione del Progetto sopra indicato.   </w:t>
      </w:r>
    </w:p>
    <w:p w:rsidR="009764C5" w:rsidRPr="00643254" w:rsidRDefault="009764C5" w:rsidP="00BA4A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b/>
          <w:sz w:val="20"/>
          <w:szCs w:val="20"/>
        </w:rPr>
        <w:t>2.</w:t>
      </w:r>
      <w:r w:rsidRPr="00643254">
        <w:rPr>
          <w:rFonts w:ascii="Times New Roman" w:hAnsi="Times New Roman" w:cs="Times New Roman"/>
          <w:sz w:val="20"/>
          <w:szCs w:val="20"/>
        </w:rPr>
        <w:t xml:space="preserve">  il  presente  Decreto  Dirigenziale  è  immediatamente  esecutivo  ed  è  pubblicato  all’albo  dell’Istituto </w:t>
      </w:r>
    </w:p>
    <w:p w:rsidR="009764C5" w:rsidRPr="00643254" w:rsidRDefault="009764C5" w:rsidP="00BA4A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sz w:val="20"/>
          <w:szCs w:val="20"/>
        </w:rPr>
        <w:t xml:space="preserve">Scolastico, al Sito nell’apposita sezione PON e in Amministrazione trasparente.  </w:t>
      </w:r>
    </w:p>
    <w:p w:rsidR="00BA4A76" w:rsidRPr="00643254" w:rsidRDefault="00BA4A76" w:rsidP="00BA4A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4A76" w:rsidRPr="00643254" w:rsidRDefault="00BA4A76" w:rsidP="00BA4A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254" w:rsidRDefault="00643254" w:rsidP="00AC53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3254" w:rsidRDefault="00643254" w:rsidP="00AC53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3254" w:rsidRDefault="00643254" w:rsidP="00AC53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3254" w:rsidRDefault="00643254" w:rsidP="00AC53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764C5" w:rsidRPr="00643254" w:rsidRDefault="009764C5" w:rsidP="00AC53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sz w:val="20"/>
          <w:szCs w:val="20"/>
        </w:rPr>
        <w:t xml:space="preserve"> </w:t>
      </w:r>
      <w:r w:rsidR="00AC53F0" w:rsidRPr="00643254">
        <w:rPr>
          <w:rFonts w:ascii="Times New Roman" w:hAnsi="Times New Roman" w:cs="Times New Roman"/>
          <w:sz w:val="20"/>
          <w:szCs w:val="20"/>
        </w:rPr>
        <w:t>IL DIRIGENTE SCOLASTICO</w:t>
      </w:r>
    </w:p>
    <w:p w:rsidR="00AC53F0" w:rsidRPr="00643254" w:rsidRDefault="00AC53F0" w:rsidP="00AC5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32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64325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43254">
        <w:rPr>
          <w:rFonts w:ascii="Times New Roman" w:hAnsi="Times New Roman" w:cs="Times New Roman"/>
          <w:sz w:val="20"/>
          <w:szCs w:val="20"/>
        </w:rPr>
        <w:t xml:space="preserve">   Prof. Pasquale SUCCURRO</w:t>
      </w:r>
    </w:p>
    <w:p w:rsidR="009764C5" w:rsidRDefault="009764C5" w:rsidP="009764C5">
      <w:pPr>
        <w:jc w:val="both"/>
      </w:pPr>
      <w:r>
        <w:t xml:space="preserve">        </w:t>
      </w:r>
    </w:p>
    <w:sectPr w:rsidR="009764C5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02" w:rsidRDefault="00194C02" w:rsidP="002F7740">
      <w:pPr>
        <w:spacing w:after="0" w:line="240" w:lineRule="auto"/>
      </w:pPr>
      <w:r>
        <w:separator/>
      </w:r>
    </w:p>
  </w:endnote>
  <w:endnote w:type="continuationSeparator" w:id="0">
    <w:p w:rsidR="00194C02" w:rsidRDefault="00194C02" w:rsidP="002F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02" w:rsidRDefault="00194C02" w:rsidP="002F7740">
      <w:pPr>
        <w:spacing w:after="0" w:line="240" w:lineRule="auto"/>
      </w:pPr>
      <w:r>
        <w:separator/>
      </w:r>
    </w:p>
  </w:footnote>
  <w:footnote w:type="continuationSeparator" w:id="0">
    <w:p w:rsidR="00194C02" w:rsidRDefault="00194C02" w:rsidP="002F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40" w:rsidRDefault="002F7740" w:rsidP="002F774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579386C" wp14:editId="0676516B">
          <wp:simplePos x="0" y="0"/>
          <wp:positionH relativeFrom="column">
            <wp:posOffset>-5080</wp:posOffset>
          </wp:positionH>
          <wp:positionV relativeFrom="paragraph">
            <wp:posOffset>-151765</wp:posOffset>
          </wp:positionV>
          <wp:extent cx="6440170" cy="709295"/>
          <wp:effectExtent l="0" t="0" r="0" b="0"/>
          <wp:wrapSquare wrapText="lef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C5"/>
    <w:rsid w:val="00194C02"/>
    <w:rsid w:val="002F7740"/>
    <w:rsid w:val="00303276"/>
    <w:rsid w:val="00643254"/>
    <w:rsid w:val="009764C5"/>
    <w:rsid w:val="00AA0A69"/>
    <w:rsid w:val="00AC53F0"/>
    <w:rsid w:val="00BA4A76"/>
    <w:rsid w:val="00C772B8"/>
    <w:rsid w:val="00D03A26"/>
    <w:rsid w:val="00E3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03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d-progetto-nazionale">
    <w:name w:val="cod-progetto-nazionale"/>
    <w:basedOn w:val="Carpredefinitoparagrafo"/>
    <w:rsid w:val="009764C5"/>
  </w:style>
  <w:style w:type="character" w:styleId="Collegamentoipertestuale">
    <w:name w:val="Hyperlink"/>
    <w:basedOn w:val="Carpredefinitoparagrafo"/>
    <w:uiPriority w:val="99"/>
    <w:unhideWhenUsed/>
    <w:rsid w:val="009764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0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0327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1"/>
    <w:qFormat/>
    <w:rsid w:val="00D03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F7740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llegamentoInternet">
    <w:name w:val="Collegamento Internet"/>
    <w:rsid w:val="002F7740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7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F7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740"/>
  </w:style>
  <w:style w:type="paragraph" w:styleId="Pidipagina">
    <w:name w:val="footer"/>
    <w:basedOn w:val="Normale"/>
    <w:link w:val="PidipaginaCarattere"/>
    <w:uiPriority w:val="99"/>
    <w:unhideWhenUsed/>
    <w:rsid w:val="002F7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03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d-progetto-nazionale">
    <w:name w:val="cod-progetto-nazionale"/>
    <w:basedOn w:val="Carpredefinitoparagrafo"/>
    <w:rsid w:val="009764C5"/>
  </w:style>
  <w:style w:type="character" w:styleId="Collegamentoipertestuale">
    <w:name w:val="Hyperlink"/>
    <w:basedOn w:val="Carpredefinitoparagrafo"/>
    <w:uiPriority w:val="99"/>
    <w:unhideWhenUsed/>
    <w:rsid w:val="009764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0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0327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1"/>
    <w:qFormat/>
    <w:rsid w:val="00D03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F7740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llegamentoInternet">
    <w:name w:val="Collegamento Internet"/>
    <w:rsid w:val="002F7740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7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F7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740"/>
  </w:style>
  <w:style w:type="paragraph" w:styleId="Pidipagina">
    <w:name w:val="footer"/>
    <w:basedOn w:val="Normale"/>
    <w:link w:val="PidipaginaCarattere"/>
    <w:uiPriority w:val="99"/>
    <w:unhideWhenUsed/>
    <w:rsid w:val="002F7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simonettacaccuri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RIC821002@istruzione.it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pon20142020.indire.it/scuola_accesso/index.php?action=scuola_accesso&amp;new_window=1&amp;codice_meccanografico=KRIC821002&amp;progetti=0&amp;jjlettura=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http://pon20142020.indire.it/scuola_accesso/index.php?action=scuola_accesso&amp;new_window=1&amp;codice_meccanografico=KRIC821002&amp;progetti=0&amp;jjlettura=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Paletta</dc:creator>
  <cp:lastModifiedBy>Antonio Paletta</cp:lastModifiedBy>
  <cp:revision>5</cp:revision>
  <dcterms:created xsi:type="dcterms:W3CDTF">2020-12-02T16:09:00Z</dcterms:created>
  <dcterms:modified xsi:type="dcterms:W3CDTF">2020-12-02T16:55:00Z</dcterms:modified>
</cp:coreProperties>
</file>