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6D" w:rsidRPr="00090BD0" w:rsidRDefault="007E4A6D" w:rsidP="007E4A6D">
      <w:pPr>
        <w:ind w:right="2838"/>
        <w:jc w:val="center"/>
      </w:pPr>
      <w:r>
        <w:t xml:space="preserve">                                         </w:t>
      </w:r>
      <w:r w:rsidRPr="00090BD0">
        <w:t>ISTITUTO COMPRENSIVO STATALE</w:t>
      </w:r>
    </w:p>
    <w:p w:rsidR="007E4A6D" w:rsidRPr="00090BD0" w:rsidRDefault="007E4A6D" w:rsidP="007E4A6D">
      <w:pPr>
        <w:ind w:left="2546" w:right="2838" w:hanging="675"/>
        <w:jc w:val="center"/>
        <w:rPr>
          <w:rFonts w:ascii="Goudy Stout" w:hAnsi="Goudy Stout"/>
          <w:sz w:val="20"/>
        </w:rPr>
      </w:pPr>
      <w:r>
        <w:rPr>
          <w:rFonts w:ascii="Goudy Stout" w:hAnsi="Goudy Stout"/>
          <w:sz w:val="20"/>
        </w:rPr>
        <w:t>“</w:t>
      </w:r>
      <w:r w:rsidRPr="00090BD0">
        <w:rPr>
          <w:rFonts w:ascii="Goudy Stout" w:hAnsi="Goudy Stout"/>
          <w:sz w:val="20"/>
        </w:rPr>
        <w:t>DANTE ALIGHIERI</w:t>
      </w:r>
      <w:bookmarkStart w:id="0" w:name="OLE_LINK18"/>
      <w:bookmarkStart w:id="1" w:name="OLE_LINK19"/>
      <w:bookmarkStart w:id="2" w:name="OLE_LINK20"/>
      <w:r>
        <w:rPr>
          <w:rFonts w:ascii="Goudy Stout" w:hAnsi="Goudy Stout"/>
          <w:sz w:val="20"/>
        </w:rPr>
        <w:t>”</w:t>
      </w:r>
    </w:p>
    <w:p w:rsidR="007E4A6D" w:rsidRPr="00540B03" w:rsidRDefault="007E4A6D" w:rsidP="007E4A6D">
      <w:pPr>
        <w:ind w:left="2546" w:right="2838" w:hanging="675"/>
        <w:rPr>
          <w:sz w:val="20"/>
        </w:rPr>
      </w:pPr>
      <w:r>
        <w:rPr>
          <w:sz w:val="20"/>
        </w:rPr>
        <w:t xml:space="preserve">                                  </w:t>
      </w:r>
      <w:r w:rsidRPr="00540B03">
        <w:rPr>
          <w:sz w:val="20"/>
        </w:rPr>
        <w:t>88837 PETILIA POLICASTRO (KR)</w:t>
      </w:r>
    </w:p>
    <w:p w:rsidR="007E4A6D" w:rsidRPr="00540B03" w:rsidRDefault="007E4A6D" w:rsidP="007E4A6D">
      <w:pPr>
        <w:ind w:left="3325" w:right="2838"/>
        <w:rPr>
          <w:b/>
          <w:sz w:val="20"/>
        </w:rPr>
      </w:pPr>
      <w:r>
        <w:rPr>
          <w:b/>
          <w:sz w:val="20"/>
        </w:rPr>
        <w:t xml:space="preserve">            </w:t>
      </w:r>
      <w:r w:rsidRPr="00540B03">
        <w:rPr>
          <w:b/>
          <w:sz w:val="20"/>
        </w:rPr>
        <w:t>Via A. De Gasperi, 83</w:t>
      </w:r>
    </w:p>
    <w:p w:rsidR="007E4A6D" w:rsidRPr="00CA4158" w:rsidRDefault="007E4A6D" w:rsidP="007E4A6D">
      <w:pPr>
        <w:ind w:left="11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  <w:r w:rsidRPr="00CA4158">
        <w:rPr>
          <w:sz w:val="18"/>
          <w:szCs w:val="18"/>
        </w:rPr>
        <w:t>Tel. 0962/376664</w:t>
      </w:r>
    </w:p>
    <w:p w:rsidR="007E4A6D" w:rsidRDefault="007E4A6D" w:rsidP="007E4A6D">
      <w:pPr>
        <w:tabs>
          <w:tab w:val="left" w:pos="2818"/>
          <w:tab w:val="left" w:pos="4239"/>
        </w:tabs>
        <w:spacing w:before="74"/>
        <w:ind w:left="1056" w:right="94"/>
        <w:rPr>
          <w:b/>
          <w:sz w:val="20"/>
          <w:lang w:val="en-US"/>
        </w:rPr>
      </w:pPr>
      <w:r w:rsidRPr="00540B03">
        <w:rPr>
          <w:b/>
          <w:sz w:val="20"/>
          <w:lang w:val="en-US"/>
        </w:rPr>
        <w:t>C.F.</w:t>
      </w:r>
      <w:r w:rsidRPr="00540B03">
        <w:rPr>
          <w:b/>
          <w:spacing w:val="-8"/>
          <w:sz w:val="20"/>
          <w:lang w:val="en-US"/>
        </w:rPr>
        <w:t xml:space="preserve"> </w:t>
      </w:r>
      <w:r w:rsidRPr="00540B03">
        <w:rPr>
          <w:b/>
          <w:sz w:val="20"/>
          <w:lang w:val="en-US"/>
        </w:rPr>
        <w:t>91045790796</w:t>
      </w:r>
      <w:r w:rsidRPr="00540B03"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 xml:space="preserve">                                                                   C.M. </w:t>
      </w:r>
      <w:r w:rsidRPr="00540B03">
        <w:rPr>
          <w:b/>
          <w:sz w:val="20"/>
          <w:lang w:val="en-US"/>
        </w:rPr>
        <w:t>KRIC83200C</w:t>
      </w:r>
      <w:r w:rsidRPr="00540B03">
        <w:rPr>
          <w:b/>
          <w:sz w:val="20"/>
          <w:lang w:val="en-US"/>
        </w:rPr>
        <w:tab/>
      </w:r>
    </w:p>
    <w:p w:rsidR="007E4A6D" w:rsidRPr="00EE1936" w:rsidRDefault="007E4A6D" w:rsidP="007E4A6D">
      <w:pPr>
        <w:tabs>
          <w:tab w:val="left" w:pos="2818"/>
          <w:tab w:val="left" w:pos="4239"/>
        </w:tabs>
        <w:spacing w:before="74"/>
        <w:ind w:left="1056" w:right="94"/>
        <w:rPr>
          <w:b/>
          <w:sz w:val="20"/>
          <w:lang w:val="en-US"/>
        </w:rPr>
      </w:pPr>
      <w:r>
        <w:rPr>
          <w:lang w:val="en-US"/>
        </w:rPr>
        <w:t xml:space="preserve">  </w:t>
      </w:r>
      <w:hyperlink r:id="rId4">
        <w:r w:rsidRPr="00EE1936">
          <w:rPr>
            <w:color w:val="0000FF"/>
            <w:sz w:val="20"/>
            <w:lang w:val="en-US"/>
          </w:rPr>
          <w:t>kric83200c@istruzione.it</w:t>
        </w:r>
      </w:hyperlink>
      <w:r w:rsidRPr="00EE1936">
        <w:rPr>
          <w:color w:val="0000FF"/>
          <w:sz w:val="20"/>
          <w:lang w:val="en-US"/>
        </w:rPr>
        <w:t xml:space="preserve"> </w:t>
      </w:r>
      <w:r>
        <w:rPr>
          <w:color w:val="0000FF"/>
          <w:sz w:val="20"/>
          <w:lang w:val="en-US"/>
        </w:rPr>
        <w:t xml:space="preserve">                                                   </w:t>
      </w:r>
      <w:r w:rsidRPr="00EE1936">
        <w:rPr>
          <w:color w:val="0000FF"/>
          <w:spacing w:val="12"/>
          <w:sz w:val="20"/>
          <w:lang w:val="en-US"/>
        </w:rPr>
        <w:t xml:space="preserve"> </w:t>
      </w:r>
      <w:bookmarkEnd w:id="0"/>
      <w:bookmarkEnd w:id="1"/>
      <w:bookmarkEnd w:id="2"/>
      <w:r w:rsidRPr="00EE1936">
        <w:rPr>
          <w:color w:val="0000FF"/>
          <w:sz w:val="20"/>
          <w:lang w:val="en-US"/>
        </w:rPr>
        <w:t>KRIC83200C@PEC.ISTRUZIONE.IT</w:t>
      </w:r>
    </w:p>
    <w:p w:rsidR="007E4A6D" w:rsidRPr="00485587" w:rsidRDefault="007E4A6D" w:rsidP="00485587">
      <w:pPr>
        <w:spacing w:before="1"/>
        <w:ind w:left="112"/>
        <w:rPr>
          <w:sz w:val="18"/>
          <w:szCs w:val="18"/>
          <w:lang w:val="en-US"/>
        </w:rPr>
      </w:pPr>
      <w:r w:rsidRPr="00CA4158">
        <w:rPr>
          <w:sz w:val="18"/>
          <w:szCs w:val="18"/>
          <w:lang w:val="en-US"/>
        </w:rPr>
        <w:t xml:space="preserve">                                                                   </w:t>
      </w:r>
      <w:r w:rsidR="00485587">
        <w:rPr>
          <w:sz w:val="18"/>
          <w:szCs w:val="18"/>
          <w:lang w:val="en-US"/>
        </w:rPr>
        <w:t xml:space="preserve">                               </w:t>
      </w:r>
    </w:p>
    <w:p w:rsidR="007E4A6D" w:rsidRPr="00485587" w:rsidRDefault="007E4A6D" w:rsidP="007E4A6D">
      <w:pPr>
        <w:rPr>
          <w:lang w:val="en-US"/>
        </w:rPr>
      </w:pPr>
    </w:p>
    <w:p w:rsidR="009600AB" w:rsidRDefault="00A34907" w:rsidP="00485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E4A6D" w:rsidRPr="00A26379">
        <w:rPr>
          <w:rFonts w:ascii="Times New Roman" w:hAnsi="Times New Roman" w:cs="Times New Roman"/>
        </w:rPr>
        <w:t xml:space="preserve">                        </w:t>
      </w:r>
      <w:r w:rsidR="00485587">
        <w:rPr>
          <w:rFonts w:ascii="Times New Roman" w:hAnsi="Times New Roman" w:cs="Times New Roman"/>
        </w:rPr>
        <w:t xml:space="preserve">                               </w:t>
      </w:r>
      <w:r w:rsidR="007E4A6D" w:rsidRPr="00A26379">
        <w:rPr>
          <w:rFonts w:ascii="Times New Roman" w:hAnsi="Times New Roman" w:cs="Times New Roman"/>
        </w:rPr>
        <w:t xml:space="preserve">        </w:t>
      </w:r>
      <w:r w:rsidR="00485587">
        <w:rPr>
          <w:rFonts w:ascii="Times New Roman" w:hAnsi="Times New Roman" w:cs="Times New Roman"/>
          <w:sz w:val="24"/>
          <w:szCs w:val="24"/>
        </w:rPr>
        <w:t>Al personale  d</w:t>
      </w:r>
      <w:r w:rsidR="007E4A6D" w:rsidRPr="00A26379">
        <w:rPr>
          <w:rFonts w:ascii="Times New Roman" w:hAnsi="Times New Roman" w:cs="Times New Roman"/>
          <w:sz w:val="24"/>
          <w:szCs w:val="24"/>
        </w:rPr>
        <w:t xml:space="preserve">ocente </w:t>
      </w:r>
    </w:p>
    <w:p w:rsidR="009600AB" w:rsidRDefault="00485587" w:rsidP="00485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600AB">
        <w:rPr>
          <w:rFonts w:ascii="Times New Roman" w:hAnsi="Times New Roman" w:cs="Times New Roman"/>
          <w:sz w:val="24"/>
          <w:szCs w:val="24"/>
        </w:rPr>
        <w:t>Ai genitori</w:t>
      </w:r>
    </w:p>
    <w:p w:rsidR="009600AB" w:rsidRDefault="00485587" w:rsidP="004855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600AB">
        <w:rPr>
          <w:rFonts w:ascii="Times New Roman" w:hAnsi="Times New Roman" w:cs="Times New Roman"/>
          <w:sz w:val="24"/>
          <w:szCs w:val="24"/>
        </w:rPr>
        <w:t>Agli alunni</w:t>
      </w:r>
    </w:p>
    <w:p w:rsidR="009600AB" w:rsidRDefault="009600AB" w:rsidP="009600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8558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41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DSGA</w:t>
      </w:r>
    </w:p>
    <w:p w:rsidR="007E4A6D" w:rsidRPr="00A26379" w:rsidRDefault="007E4A6D" w:rsidP="007E4A6D">
      <w:pPr>
        <w:jc w:val="right"/>
        <w:rPr>
          <w:rFonts w:ascii="Times New Roman" w:hAnsi="Times New Roman" w:cs="Times New Roman"/>
          <w:sz w:val="24"/>
          <w:szCs w:val="24"/>
        </w:rPr>
      </w:pPr>
      <w:r w:rsidRPr="00A26379">
        <w:rPr>
          <w:rFonts w:ascii="Times New Roman" w:hAnsi="Times New Roman" w:cs="Times New Roman"/>
          <w:sz w:val="24"/>
          <w:szCs w:val="24"/>
        </w:rPr>
        <w:t xml:space="preserve">della Scuola Secondaria di I grado “Don Mauro” </w:t>
      </w:r>
    </w:p>
    <w:p w:rsidR="007E4A6D" w:rsidRDefault="007E4A6D" w:rsidP="007E4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A263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2674B" w:rsidRDefault="007E4A6D">
      <w:pPr>
        <w:rPr>
          <w:rFonts w:ascii="Times New Roman" w:hAnsi="Times New Roman" w:cs="Times New Roman"/>
          <w:b/>
          <w:sz w:val="24"/>
          <w:szCs w:val="24"/>
        </w:rPr>
      </w:pPr>
      <w:r w:rsidRPr="007E4A6D">
        <w:rPr>
          <w:rFonts w:ascii="Times New Roman" w:hAnsi="Times New Roman" w:cs="Times New Roman"/>
          <w:b/>
          <w:sz w:val="24"/>
          <w:szCs w:val="24"/>
        </w:rPr>
        <w:t>OGGETTO: Esami di stato nel I ciclo di istruzione per l’anno scolastico 2020/2021</w:t>
      </w:r>
      <w:r>
        <w:rPr>
          <w:rFonts w:ascii="Times New Roman" w:hAnsi="Times New Roman" w:cs="Times New Roman"/>
          <w:b/>
          <w:sz w:val="24"/>
          <w:szCs w:val="24"/>
        </w:rPr>
        <w:t xml:space="preserve"> (O.M. n.</w:t>
      </w:r>
      <w:r w:rsidR="00E779B6">
        <w:rPr>
          <w:rFonts w:ascii="Times New Roman" w:hAnsi="Times New Roman" w:cs="Times New Roman"/>
          <w:b/>
          <w:sz w:val="24"/>
          <w:szCs w:val="24"/>
        </w:rPr>
        <w:t xml:space="preserve"> 52 del 3 marzo 2021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E4A6D" w:rsidRDefault="007E4A6D">
      <w:pPr>
        <w:rPr>
          <w:rFonts w:ascii="Times New Roman" w:hAnsi="Times New Roman" w:cs="Times New Roman"/>
          <w:b/>
          <w:sz w:val="24"/>
          <w:szCs w:val="24"/>
        </w:rPr>
      </w:pPr>
    </w:p>
    <w:p w:rsidR="00654872" w:rsidRDefault="007E4A6D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causa dell’emergenza epidemiologica</w:t>
      </w:r>
      <w:r w:rsidR="00654872">
        <w:rPr>
          <w:rFonts w:ascii="Times New Roman" w:hAnsi="Times New Roman" w:cs="Times New Roman"/>
          <w:sz w:val="24"/>
          <w:szCs w:val="24"/>
        </w:rPr>
        <w:t xml:space="preserve"> da Covid19,</w:t>
      </w:r>
      <w:r w:rsidR="00261D82">
        <w:rPr>
          <w:rFonts w:ascii="Times New Roman" w:hAnsi="Times New Roman" w:cs="Times New Roman"/>
          <w:sz w:val="24"/>
          <w:szCs w:val="24"/>
        </w:rPr>
        <w:t xml:space="preserve"> </w:t>
      </w:r>
      <w:r w:rsidR="00654872">
        <w:rPr>
          <w:rFonts w:ascii="Times New Roman" w:hAnsi="Times New Roman" w:cs="Times New Roman"/>
          <w:sz w:val="24"/>
          <w:szCs w:val="24"/>
        </w:rPr>
        <w:t xml:space="preserve">lo svolgimento degli </w:t>
      </w:r>
      <w:r w:rsidR="00654872" w:rsidRPr="00485587">
        <w:rPr>
          <w:rFonts w:ascii="Times New Roman" w:hAnsi="Times New Roman" w:cs="Times New Roman"/>
          <w:b/>
          <w:sz w:val="24"/>
          <w:szCs w:val="24"/>
        </w:rPr>
        <w:t>E</w:t>
      </w:r>
      <w:r w:rsidRPr="00485587">
        <w:rPr>
          <w:rFonts w:ascii="Times New Roman" w:hAnsi="Times New Roman" w:cs="Times New Roman"/>
          <w:b/>
          <w:sz w:val="24"/>
          <w:szCs w:val="24"/>
        </w:rPr>
        <w:t>sami di Stato</w:t>
      </w:r>
      <w:r>
        <w:rPr>
          <w:rFonts w:ascii="Times New Roman" w:hAnsi="Times New Roman" w:cs="Times New Roman"/>
          <w:sz w:val="24"/>
          <w:szCs w:val="24"/>
        </w:rPr>
        <w:t xml:space="preserve"> conclusivi del I ciclo di istruzione non potrà avvenire secondo le modalità previste dal DM 741/2017</w:t>
      </w:r>
      <w:r w:rsidR="00654872">
        <w:rPr>
          <w:rFonts w:ascii="Times New Roman" w:hAnsi="Times New Roman" w:cs="Times New Roman"/>
          <w:sz w:val="24"/>
          <w:szCs w:val="24"/>
        </w:rPr>
        <w:t xml:space="preserve"> adottate in precedenza, pertanto si rende necessario fornire quanto previsto dall’O.M. di cui in oggetto per il loro espletamento.</w:t>
      </w:r>
    </w:p>
    <w:p w:rsidR="007E4A6D" w:rsidRDefault="00654872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Anche per questo anno scolastico 2020/2021, l’Esame di Sta</w:t>
      </w:r>
      <w:r w:rsidR="00CA4158">
        <w:rPr>
          <w:rFonts w:ascii="Times New Roman" w:hAnsi="Times New Roman" w:cs="Times New Roman"/>
          <w:sz w:val="24"/>
          <w:szCs w:val="24"/>
        </w:rPr>
        <w:t>to conclusivo del I ciclo consta di</w:t>
      </w:r>
      <w:r>
        <w:rPr>
          <w:rFonts w:ascii="Times New Roman" w:hAnsi="Times New Roman" w:cs="Times New Roman"/>
          <w:sz w:val="24"/>
          <w:szCs w:val="24"/>
        </w:rPr>
        <w:t xml:space="preserve"> una sola</w:t>
      </w:r>
      <w:r w:rsidR="00261D82">
        <w:rPr>
          <w:rFonts w:ascii="Times New Roman" w:hAnsi="Times New Roman" w:cs="Times New Roman"/>
          <w:sz w:val="24"/>
          <w:szCs w:val="24"/>
        </w:rPr>
        <w:t xml:space="preserve"> prova orale, ovvero la discussione di un elaborato,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sostitutiva delle prove di cui all’art. 8, cc. 4,5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62/2017</w:t>
      </w:r>
      <w:r w:rsidR="00261D82">
        <w:rPr>
          <w:rFonts w:ascii="Times New Roman" w:hAnsi="Times New Roman" w:cs="Times New Roman"/>
          <w:sz w:val="24"/>
          <w:szCs w:val="24"/>
        </w:rPr>
        <w:t>.</w:t>
      </w:r>
    </w:p>
    <w:p w:rsidR="00654872" w:rsidRDefault="00654872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7901F6">
        <w:rPr>
          <w:rFonts w:ascii="Times New Roman" w:hAnsi="Times New Roman" w:cs="Times New Roman"/>
          <w:sz w:val="24"/>
          <w:szCs w:val="24"/>
        </w:rPr>
        <w:t xml:space="preserve">elaborato, </w:t>
      </w:r>
      <w:r>
        <w:rPr>
          <w:rFonts w:ascii="Times New Roman" w:hAnsi="Times New Roman" w:cs="Times New Roman"/>
          <w:sz w:val="24"/>
          <w:szCs w:val="24"/>
        </w:rPr>
        <w:t>inerente a una tematica condivisa</w:t>
      </w:r>
      <w:r w:rsidR="007901F6">
        <w:rPr>
          <w:rFonts w:ascii="Times New Roman" w:hAnsi="Times New Roman" w:cs="Times New Roman"/>
          <w:sz w:val="24"/>
          <w:szCs w:val="24"/>
        </w:rPr>
        <w:t xml:space="preserve"> dall’alunno con i docenti della classe e assegnata dal consiglio di classe entro il </w:t>
      </w:r>
      <w:r w:rsidR="007901F6" w:rsidRPr="009600AB">
        <w:rPr>
          <w:rFonts w:ascii="Times New Roman" w:hAnsi="Times New Roman" w:cs="Times New Roman"/>
          <w:b/>
          <w:sz w:val="24"/>
          <w:szCs w:val="24"/>
        </w:rPr>
        <w:t>7 maggio</w:t>
      </w:r>
      <w:r w:rsidR="00960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0AB" w:rsidRPr="009600AB">
        <w:rPr>
          <w:rFonts w:ascii="Times New Roman" w:hAnsi="Times New Roman" w:cs="Times New Roman"/>
          <w:b/>
          <w:sz w:val="24"/>
          <w:szCs w:val="24"/>
        </w:rPr>
        <w:t>2021</w:t>
      </w:r>
      <w:r w:rsidR="007901F6">
        <w:rPr>
          <w:rFonts w:ascii="Times New Roman" w:hAnsi="Times New Roman" w:cs="Times New Roman"/>
          <w:sz w:val="24"/>
          <w:szCs w:val="24"/>
        </w:rPr>
        <w:t>, è</w:t>
      </w:r>
      <w:r w:rsidR="00607582">
        <w:rPr>
          <w:rFonts w:ascii="Times New Roman" w:hAnsi="Times New Roman" w:cs="Times New Roman"/>
          <w:sz w:val="24"/>
          <w:szCs w:val="24"/>
        </w:rPr>
        <w:t xml:space="preserve"> trasmesso dagli alunni al C</w:t>
      </w:r>
      <w:r w:rsidR="00E779B6">
        <w:rPr>
          <w:rFonts w:ascii="Times New Roman" w:hAnsi="Times New Roman" w:cs="Times New Roman"/>
          <w:sz w:val="24"/>
          <w:szCs w:val="24"/>
        </w:rPr>
        <w:t>oordinatore</w:t>
      </w:r>
      <w:r w:rsidR="007901F6">
        <w:rPr>
          <w:rFonts w:ascii="Times New Roman" w:hAnsi="Times New Roman" w:cs="Times New Roman"/>
          <w:sz w:val="24"/>
          <w:szCs w:val="24"/>
        </w:rPr>
        <w:t xml:space="preserve"> di classe entro il </w:t>
      </w:r>
      <w:r w:rsidR="007901F6" w:rsidRPr="009600AB">
        <w:rPr>
          <w:rFonts w:ascii="Times New Roman" w:hAnsi="Times New Roman" w:cs="Times New Roman"/>
          <w:b/>
          <w:sz w:val="24"/>
          <w:szCs w:val="24"/>
        </w:rPr>
        <w:t>7 giugno 2021</w:t>
      </w:r>
      <w:r w:rsidR="007901F6">
        <w:rPr>
          <w:rFonts w:ascii="Times New Roman" w:hAnsi="Times New Roman" w:cs="Times New Roman"/>
          <w:sz w:val="24"/>
          <w:szCs w:val="24"/>
        </w:rPr>
        <w:t xml:space="preserve"> </w:t>
      </w:r>
      <w:r w:rsidR="00D0768D">
        <w:rPr>
          <w:rFonts w:ascii="Times New Roman" w:hAnsi="Times New Roman" w:cs="Times New Roman"/>
          <w:sz w:val="24"/>
          <w:szCs w:val="24"/>
        </w:rPr>
        <w:t>in modalità telematica o in a</w:t>
      </w:r>
      <w:r w:rsidR="009600AB">
        <w:rPr>
          <w:rFonts w:ascii="Times New Roman" w:hAnsi="Times New Roman" w:cs="Times New Roman"/>
          <w:sz w:val="24"/>
          <w:szCs w:val="24"/>
        </w:rPr>
        <w:t>ltra idonea modalità concordata e lo stesso coordinatore dovrà provvedere a fare protocollare il lavoro dalla segreteria della scuola</w:t>
      </w:r>
      <w:r w:rsidR="00DD2256">
        <w:rPr>
          <w:rFonts w:ascii="Times New Roman" w:hAnsi="Times New Roman" w:cs="Times New Roman"/>
          <w:sz w:val="24"/>
          <w:szCs w:val="24"/>
        </w:rPr>
        <w:t>.</w:t>
      </w:r>
    </w:p>
    <w:p w:rsidR="00F465ED" w:rsidRDefault="00E07CCB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L’elaborato deve consistere in un lavoro originale, coerente con la tematica assegnata e individuata tenendo conto delle caratteristiche personali e dei livelli di competenza di ciascun alunno, e può essere realizzato n</w:t>
      </w:r>
      <w:r w:rsidR="009600AB">
        <w:rPr>
          <w:rFonts w:ascii="Times New Roman" w:hAnsi="Times New Roman" w:cs="Times New Roman"/>
          <w:sz w:val="24"/>
          <w:szCs w:val="24"/>
        </w:rPr>
        <w:t>ei modi seg</w:t>
      </w:r>
      <w:r>
        <w:rPr>
          <w:rFonts w:ascii="Times New Roman" w:hAnsi="Times New Roman" w:cs="Times New Roman"/>
          <w:sz w:val="24"/>
          <w:szCs w:val="24"/>
        </w:rPr>
        <w:t xml:space="preserve">uenti: testo scritto, presentazione anche multimediale, mappa o </w:t>
      </w:r>
      <w:r>
        <w:rPr>
          <w:rFonts w:ascii="Times New Roman" w:hAnsi="Times New Roman" w:cs="Times New Roman"/>
          <w:sz w:val="24"/>
          <w:szCs w:val="24"/>
        </w:rPr>
        <w:lastRenderedPageBreak/>
        <w:t>insieme di mappe, produzione artistica o tecnico-pratica o strumentale, e coinvolgere una o più discipline tra quelle previste  dal piano di studi</w:t>
      </w:r>
      <w:r w:rsidR="009600AB">
        <w:rPr>
          <w:rFonts w:ascii="Times New Roman" w:hAnsi="Times New Roman" w:cs="Times New Roman"/>
          <w:sz w:val="24"/>
          <w:szCs w:val="24"/>
        </w:rPr>
        <w:t>.</w:t>
      </w:r>
    </w:p>
    <w:p w:rsidR="00DD2256" w:rsidRDefault="00DD2256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L’esposizione orale dell’elaborato avverrà in presenza</w:t>
      </w:r>
      <w:r w:rsidR="00F465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davanti al consiglio di classe e al dirigente scolastico o di un suo sostituto che presiede la seduta e sarà valutata dal consiglio di classe tenendo conto dei criteri che sono stati approvati dal Collegio dei docenti nella seduta del</w:t>
      </w:r>
      <w:r w:rsidR="0058390C">
        <w:rPr>
          <w:rFonts w:ascii="Times New Roman" w:hAnsi="Times New Roman" w:cs="Times New Roman"/>
          <w:sz w:val="24"/>
          <w:szCs w:val="24"/>
        </w:rPr>
        <w:t xml:space="preserve"> 19 maggio 2021.</w:t>
      </w:r>
    </w:p>
    <w:p w:rsidR="00DD2256" w:rsidRDefault="00DD2256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valutazione </w:t>
      </w:r>
      <w:r w:rsidR="00F465ED">
        <w:rPr>
          <w:rFonts w:ascii="Times New Roman" w:hAnsi="Times New Roman" w:cs="Times New Roman"/>
          <w:sz w:val="24"/>
          <w:szCs w:val="24"/>
        </w:rPr>
        <w:t xml:space="preserve">dell’elaborato </w:t>
      </w:r>
      <w:r>
        <w:rPr>
          <w:rFonts w:ascii="Times New Roman" w:hAnsi="Times New Roman" w:cs="Times New Roman"/>
          <w:sz w:val="24"/>
          <w:szCs w:val="24"/>
        </w:rPr>
        <w:t>è espressa con votazione in decimi, de</w:t>
      </w:r>
      <w:r w:rsidR="00BF487D">
        <w:rPr>
          <w:rFonts w:ascii="Times New Roman" w:hAnsi="Times New Roman" w:cs="Times New Roman"/>
          <w:sz w:val="24"/>
          <w:szCs w:val="24"/>
        </w:rPr>
        <w:t>rivante dalla</w:t>
      </w:r>
      <w:r w:rsidR="00607582">
        <w:rPr>
          <w:rFonts w:ascii="Times New Roman" w:hAnsi="Times New Roman" w:cs="Times New Roman"/>
          <w:sz w:val="24"/>
          <w:szCs w:val="24"/>
        </w:rPr>
        <w:t xml:space="preserve"> media, senza frazioni decimali,</w:t>
      </w:r>
      <w:r>
        <w:rPr>
          <w:rFonts w:ascii="Times New Roman" w:hAnsi="Times New Roman" w:cs="Times New Roman"/>
          <w:sz w:val="24"/>
          <w:szCs w:val="24"/>
        </w:rPr>
        <w:t xml:space="preserve"> tra il voto di ammissione e la valutazione dell’esame.</w:t>
      </w:r>
      <w:r w:rsidR="00F465ED">
        <w:rPr>
          <w:rFonts w:ascii="Times New Roman" w:hAnsi="Times New Roman" w:cs="Times New Roman"/>
          <w:sz w:val="24"/>
          <w:szCs w:val="24"/>
        </w:rPr>
        <w:t xml:space="preserve"> La valutazione finale può essere accompagnata dalla lode.</w:t>
      </w:r>
      <w:r>
        <w:rPr>
          <w:rFonts w:ascii="Times New Roman" w:hAnsi="Times New Roman" w:cs="Times New Roman"/>
          <w:sz w:val="24"/>
          <w:szCs w:val="24"/>
        </w:rPr>
        <w:t xml:space="preserve"> L’alunno consegue il diploma conclusivo del primo ciclo</w:t>
      </w:r>
      <w:r w:rsidR="000074ED">
        <w:rPr>
          <w:rFonts w:ascii="Times New Roman" w:hAnsi="Times New Roman" w:cs="Times New Roman"/>
          <w:sz w:val="24"/>
          <w:szCs w:val="24"/>
        </w:rPr>
        <w:t xml:space="preserve"> conseguendo una valutazione finale di almeno sei decimi</w:t>
      </w:r>
      <w:r w:rsidR="00F465ED">
        <w:rPr>
          <w:rFonts w:ascii="Times New Roman" w:hAnsi="Times New Roman" w:cs="Times New Roman"/>
          <w:sz w:val="24"/>
          <w:szCs w:val="24"/>
        </w:rPr>
        <w:t>.</w:t>
      </w:r>
    </w:p>
    <w:p w:rsidR="00F465ED" w:rsidRDefault="00F465ED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gli alunni con disabilità l’assegnazione dell’elaborato, la prova orale e la valutazione finale sono definite sulla base </w:t>
      </w:r>
      <w:r w:rsidR="006946D8">
        <w:rPr>
          <w:rFonts w:ascii="Times New Roman" w:hAnsi="Times New Roman" w:cs="Times New Roman"/>
          <w:sz w:val="24"/>
          <w:szCs w:val="24"/>
        </w:rPr>
        <w:t>di quanto previsto da</w:t>
      </w:r>
      <w:r>
        <w:rPr>
          <w:rFonts w:ascii="Times New Roman" w:hAnsi="Times New Roman" w:cs="Times New Roman"/>
          <w:sz w:val="24"/>
          <w:szCs w:val="24"/>
        </w:rPr>
        <w:t>l PEI. Per gli alunni con DSA, l’assegnazione dell’elaborato e la prova orale sono definite sulla base di quanto previsto dal PDP.</w:t>
      </w:r>
    </w:p>
    <w:p w:rsidR="00CA4158" w:rsidRDefault="00607582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L’esito dell’esame, con l’indicazione del punteggio finale conseguito, inclusa la menzione della lode se attribuita dalla commissione, è reso pubblico al termine delle operazioni mediante affissione di tabelloni</w:t>
      </w:r>
      <w:r w:rsidR="00F465ED">
        <w:rPr>
          <w:rFonts w:ascii="Times New Roman" w:hAnsi="Times New Roman" w:cs="Times New Roman"/>
          <w:sz w:val="24"/>
          <w:szCs w:val="24"/>
        </w:rPr>
        <w:t xml:space="preserve"> </w:t>
      </w:r>
      <w:r w:rsidR="00261D8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ella scuola.</w:t>
      </w:r>
    </w:p>
    <w:p w:rsidR="00607582" w:rsidRDefault="00607582" w:rsidP="00E07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AC257B">
        <w:rPr>
          <w:rFonts w:ascii="Times New Roman" w:hAnsi="Times New Roman" w:cs="Times New Roman"/>
          <w:b/>
          <w:sz w:val="24"/>
          <w:szCs w:val="24"/>
        </w:rPr>
        <w:t>certificazione delle competenze</w:t>
      </w:r>
      <w:r>
        <w:rPr>
          <w:rFonts w:ascii="Times New Roman" w:hAnsi="Times New Roman" w:cs="Times New Roman"/>
          <w:sz w:val="24"/>
          <w:szCs w:val="24"/>
        </w:rPr>
        <w:t xml:space="preserve"> è redatta</w:t>
      </w:r>
      <w:r w:rsidR="00AC257B">
        <w:rPr>
          <w:rFonts w:ascii="Times New Roman" w:hAnsi="Times New Roman" w:cs="Times New Roman"/>
          <w:sz w:val="24"/>
          <w:szCs w:val="24"/>
        </w:rPr>
        <w:t>, secondo i</w:t>
      </w:r>
      <w:r w:rsidR="00CA4158">
        <w:rPr>
          <w:rFonts w:ascii="Times New Roman" w:hAnsi="Times New Roman" w:cs="Times New Roman"/>
          <w:sz w:val="24"/>
          <w:szCs w:val="24"/>
        </w:rPr>
        <w:t>l modello nazionale</w:t>
      </w:r>
      <w:r>
        <w:rPr>
          <w:rFonts w:ascii="Times New Roman" w:hAnsi="Times New Roman" w:cs="Times New Roman"/>
          <w:sz w:val="24"/>
          <w:szCs w:val="24"/>
        </w:rPr>
        <w:t xml:space="preserve"> dal consiglio di classe durante lo scrutinio finale ed è rilasciato agli studenti che hanno superato l’esame di Stato</w:t>
      </w:r>
      <w:r w:rsidR="00261D82">
        <w:rPr>
          <w:rFonts w:ascii="Times New Roman" w:hAnsi="Times New Roman" w:cs="Times New Roman"/>
          <w:sz w:val="24"/>
          <w:szCs w:val="24"/>
        </w:rPr>
        <w:t>.</w:t>
      </w:r>
    </w:p>
    <w:p w:rsidR="00261D82" w:rsidRDefault="00261D82" w:rsidP="00E07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D82" w:rsidRDefault="00261D82" w:rsidP="00E07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1D82" w:rsidRDefault="00261D82" w:rsidP="00261D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</w:p>
    <w:p w:rsidR="00261D82" w:rsidRDefault="00261D82" w:rsidP="00261D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3490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4907">
        <w:rPr>
          <w:rFonts w:ascii="Times New Roman" w:hAnsi="Times New Roman" w:cs="Times New Roman"/>
          <w:sz w:val="24"/>
          <w:szCs w:val="24"/>
        </w:rPr>
        <w:t>f.to</w:t>
      </w:r>
      <w:r>
        <w:rPr>
          <w:rFonts w:ascii="Times New Roman" w:hAnsi="Times New Roman" w:cs="Times New Roman"/>
          <w:sz w:val="24"/>
          <w:szCs w:val="24"/>
        </w:rPr>
        <w:t xml:space="preserve">   Giuliana Cicero</w:t>
      </w:r>
    </w:p>
    <w:p w:rsidR="00DD2256" w:rsidRPr="007E4A6D" w:rsidRDefault="00DD2256" w:rsidP="00E07C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2256" w:rsidRPr="007E4A6D" w:rsidSect="00526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4A6D"/>
    <w:rsid w:val="000074ED"/>
    <w:rsid w:val="00261D82"/>
    <w:rsid w:val="00485587"/>
    <w:rsid w:val="0052674B"/>
    <w:rsid w:val="0058390C"/>
    <w:rsid w:val="00607582"/>
    <w:rsid w:val="00654872"/>
    <w:rsid w:val="006946D8"/>
    <w:rsid w:val="00725DD3"/>
    <w:rsid w:val="007901F6"/>
    <w:rsid w:val="007E4A6D"/>
    <w:rsid w:val="0083746A"/>
    <w:rsid w:val="009600AB"/>
    <w:rsid w:val="00A34907"/>
    <w:rsid w:val="00AC257B"/>
    <w:rsid w:val="00B226E3"/>
    <w:rsid w:val="00BF487D"/>
    <w:rsid w:val="00CA4158"/>
    <w:rsid w:val="00CB76F4"/>
    <w:rsid w:val="00D0768D"/>
    <w:rsid w:val="00DD2256"/>
    <w:rsid w:val="00E07CCB"/>
    <w:rsid w:val="00E779B6"/>
    <w:rsid w:val="00F4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A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c832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Oliverio</dc:creator>
  <cp:lastModifiedBy>pc</cp:lastModifiedBy>
  <cp:revision>2</cp:revision>
  <dcterms:created xsi:type="dcterms:W3CDTF">2021-05-28T14:57:00Z</dcterms:created>
  <dcterms:modified xsi:type="dcterms:W3CDTF">2021-05-28T14:57:00Z</dcterms:modified>
</cp:coreProperties>
</file>