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tabs>
          <w:tab w:val="left" w:pos="4333"/>
        </w:tabs>
        <w:spacing w:before="76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Allegato B</w:t>
      </w:r>
    </w:p>
    <w:p>
      <w:pPr>
        <w:pStyle w:val="Normal.0"/>
        <w:widowControl w:val="0"/>
        <w:rPr>
          <w:b w:val="1"/>
          <w:bCs w:val="1"/>
          <w:sz w:val="26"/>
          <w:szCs w:val="26"/>
        </w:rPr>
      </w:pPr>
    </w:p>
    <w:p>
      <w:pPr>
        <w:pStyle w:val="Normal.0"/>
        <w:widowControl w:val="0"/>
        <w:spacing w:before="9"/>
        <w:rPr>
          <w:b w:val="1"/>
          <w:bCs w:val="1"/>
          <w:sz w:val="23"/>
          <w:szCs w:val="23"/>
        </w:rPr>
      </w:pPr>
    </w:p>
    <w:p>
      <w:pPr>
        <w:pStyle w:val="Normal.0"/>
        <w:widowControl w:val="0"/>
        <w:tabs>
          <w:tab w:val="left" w:pos="8520"/>
        </w:tabs>
        <w:ind w:left="440" w:firstLine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Cognome e Nome</w:t>
      </w:r>
      <w:r>
        <w:rPr>
          <w:sz w:val="24"/>
          <w:szCs w:val="24"/>
          <w:rtl w:val="0"/>
          <w:lang w:val="it-IT"/>
        </w:rPr>
        <w:t>………………………………………………………………………</w:t>
      </w:r>
      <w:r>
        <w:rPr>
          <w:sz w:val="24"/>
          <w:szCs w:val="24"/>
          <w:rtl w:val="0"/>
          <w:lang w:val="it-IT"/>
        </w:rPr>
        <w:t xml:space="preserve">. </w:t>
      </w:r>
      <w:r>
        <w:rPr>
          <w:sz w:val="24"/>
          <w:szCs w:val="24"/>
          <w:u w:val="single"/>
          <w:rtl w:val="0"/>
          <w:lang w:val="it-IT"/>
        </w:rPr>
        <w:t xml:space="preserve"> </w:t>
        <w:tab/>
      </w:r>
    </w:p>
    <w:p>
      <w:pPr>
        <w:pStyle w:val="Normal.0"/>
        <w:widowControl w:val="0"/>
        <w:spacing w:before="3" w:after="1"/>
        <w:rPr>
          <w:sz w:val="28"/>
          <w:szCs w:val="28"/>
        </w:rPr>
      </w:pPr>
    </w:p>
    <w:tbl>
      <w:tblPr>
        <w:tblW w:w="101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160"/>
        <w:gridCol w:w="1440"/>
        <w:gridCol w:w="1120"/>
        <w:gridCol w:w="1380"/>
        <w:gridCol w:w="1560"/>
        <w:gridCol w:w="1440"/>
      </w:tblGrid>
      <w:tr>
        <w:tblPrEx>
          <w:shd w:val="clear" w:color="auto" w:fill="cdd4e9"/>
        </w:tblPrEx>
        <w:trPr>
          <w:trHeight w:val="644" w:hRule="atLeast"/>
        </w:trPr>
        <w:tc>
          <w:tcPr>
            <w:tcW w:type="dxa" w:w="10100"/>
            <w:gridSpan w:val="6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3364"/>
              <w:bottom w:type="dxa" w:w="80"/>
              <w:right w:type="dxa" w:w="2931"/>
            </w:tcMar>
            <w:vAlign w:val="top"/>
          </w:tcPr>
          <w:p>
            <w:pPr>
              <w:pStyle w:val="Normal.0"/>
              <w:spacing w:before="113" w:line="230" w:lineRule="auto"/>
              <w:ind w:left="3284" w:right="2851" w:hanging="350"/>
            </w:pPr>
            <w:r>
              <w:rPr>
                <w:b w:val="1"/>
                <w:bCs w:val="1"/>
                <w:rtl w:val="0"/>
                <w:lang w:val="it-IT"/>
              </w:rPr>
              <w:t>GRIGLIA DI VALUTAZIONE DEI TITOLI PER ESPERTI E TUTOR INTERNI/ESTERNI</w:t>
            </w:r>
          </w:p>
        </w:tc>
      </w:tr>
      <w:tr>
        <w:tblPrEx>
          <w:shd w:val="clear" w:color="auto" w:fill="cdd4e9"/>
        </w:tblPrEx>
        <w:trPr>
          <w:trHeight w:val="1364" w:hRule="atLeast"/>
        </w:trPr>
        <w:tc>
          <w:tcPr>
            <w:tcW w:type="dxa" w:w="5720"/>
            <w:gridSpan w:val="3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211"/>
              <w:bottom w:type="dxa" w:w="80"/>
              <w:right w:type="dxa" w:w="169"/>
            </w:tcMar>
            <w:vAlign w:val="top"/>
          </w:tcPr>
          <w:p>
            <w:pPr>
              <w:pStyle w:val="Normal.0"/>
              <w:spacing w:before="162" w:line="232" w:lineRule="auto"/>
              <w:ind w:left="131" w:right="89" w:firstLine="40"/>
            </w:pP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>n. riferimento del curriculum</w:t>
            </w:r>
          </w:p>
        </w:tc>
        <w:tc>
          <w:tcPr>
            <w:tcW w:type="dxa" w:w="15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96"/>
              <w:bottom w:type="dxa" w:w="80"/>
              <w:right w:type="dxa" w:w="172"/>
            </w:tcMar>
            <w:vAlign w:val="top"/>
          </w:tcPr>
          <w:p>
            <w:pPr>
              <w:pStyle w:val="Normal.0"/>
              <w:spacing w:before="62" w:line="232" w:lineRule="auto"/>
              <w:ind w:left="116" w:right="92" w:hanging="4"/>
              <w:jc w:val="center"/>
            </w:pP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>da compilare a cura del candidato</w:t>
            </w:r>
          </w:p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216"/>
              <w:bottom w:type="dxa" w:w="80"/>
              <w:right w:type="dxa" w:w="386"/>
            </w:tcMar>
            <w:vAlign w:val="top"/>
          </w:tcPr>
          <w:p>
            <w:pPr>
              <w:pStyle w:val="Normal.0"/>
              <w:spacing w:before="62" w:line="232" w:lineRule="auto"/>
              <w:ind w:left="136" w:right="306" w:hanging="4"/>
              <w:jc w:val="center"/>
            </w:pP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>da compilare a cura della commissione</w:t>
            </w:r>
          </w:p>
        </w:tc>
      </w:tr>
      <w:tr>
        <w:tblPrEx>
          <w:shd w:val="clear" w:color="auto" w:fill="cdd4e9"/>
        </w:tblPrEx>
        <w:trPr>
          <w:trHeight w:val="402" w:hRule="atLeast"/>
        </w:trPr>
        <w:tc>
          <w:tcPr>
            <w:tcW w:type="dxa" w:w="5720"/>
            <w:gridSpan w:val="3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74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5"/>
              <w:ind w:left="94" w:firstLine="0"/>
            </w:pP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>L'istruzione, la formazione nello specifico settore in cui si concorre</w:t>
            </w:r>
          </w:p>
        </w:tc>
        <w:tc>
          <w:tcPr>
            <w:tcW w:type="dxa" w:w="138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3160"/>
            <w:vMerge w:val="restart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lang w:val="it-IT"/>
              </w:rPr>
            </w:pPr>
          </w:p>
          <w:p>
            <w:pPr>
              <w:pStyle w:val="Normal.0"/>
              <w:rPr>
                <w:lang w:val="it-IT"/>
              </w:rPr>
            </w:pPr>
          </w:p>
          <w:p>
            <w:pPr>
              <w:pStyle w:val="Normal.0"/>
              <w:rPr>
                <w:lang w:val="it-IT"/>
              </w:rPr>
            </w:pPr>
          </w:p>
          <w:p>
            <w:pPr>
              <w:pStyle w:val="Normal.0"/>
              <w:spacing w:before="1"/>
              <w:rPr>
                <w:sz w:val="23"/>
                <w:szCs w:val="23"/>
                <w:lang w:val="it-IT"/>
              </w:rPr>
            </w:pPr>
          </w:p>
          <w:p>
            <w:pPr>
              <w:pStyle w:val="Normal.0"/>
              <w:bidi w:val="0"/>
              <w:spacing w:line="203" w:lineRule="auto"/>
              <w:ind w:left="94" w:right="0" w:firstLine="0"/>
              <w:jc w:val="left"/>
              <w:rPr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>A1. Laurea attinente alla selezione</w:t>
            </w:r>
          </w:p>
          <w:p>
            <w:pPr>
              <w:pStyle w:val="Normal.0"/>
              <w:bidi w:val="0"/>
              <w:spacing w:line="203" w:lineRule="auto"/>
              <w:ind w:left="94" w:right="0" w:firstLine="0"/>
              <w:jc w:val="left"/>
              <w:rPr>
                <w:rtl w:val="0"/>
              </w:rPr>
            </w:pPr>
            <w:r>
              <w:rPr>
                <w:sz w:val="18"/>
                <w:szCs w:val="18"/>
                <w:rtl w:val="0"/>
                <w:lang w:val="it-IT"/>
              </w:rPr>
              <w:t>(vecchio ordinamento o magistrale)</w:t>
            </w:r>
          </w:p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6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97"/>
              <w:ind w:left="88" w:firstLine="0"/>
            </w:pPr>
            <w:r>
              <w:rPr>
                <w:b w:val="1"/>
                <w:bCs w:val="1"/>
                <w:rtl w:val="0"/>
                <w:lang w:val="it-IT"/>
              </w:rPr>
              <w:t>PUNTI</w:t>
            </w:r>
          </w:p>
        </w:tc>
        <w:tc>
          <w:tcPr>
            <w:tcW w:type="dxa" w:w="138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669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3160"/>
            <w:vMerge w:val="continue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</w:tcPr>
          <w:p/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6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4"/>
              <w:ind w:left="88" w:firstLine="0"/>
            </w:pPr>
            <w:r>
              <w:rPr>
                <w:sz w:val="16"/>
                <w:szCs w:val="16"/>
                <w:rtl w:val="0"/>
                <w:lang w:val="it-IT"/>
              </w:rPr>
              <w:t>110 e lode</w:t>
            </w:r>
          </w:p>
        </w:tc>
        <w:tc>
          <w:tcPr>
            <w:tcW w:type="dxa" w:w="112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549"/>
              <w:bottom w:type="dxa" w:w="80"/>
              <w:right w:type="dxa" w:w="519"/>
            </w:tcMar>
            <w:vAlign w:val="top"/>
          </w:tcPr>
          <w:p>
            <w:pPr>
              <w:pStyle w:val="Normal.0"/>
              <w:spacing w:before="124"/>
              <w:ind w:left="469" w:right="439" w:firstLine="0"/>
              <w:jc w:val="center"/>
            </w:pPr>
            <w:r>
              <w:rPr>
                <w:b w:val="1"/>
                <w:bCs w:val="1"/>
                <w:sz w:val="16"/>
                <w:szCs w:val="16"/>
                <w:rtl w:val="0"/>
                <w:lang w:val="it-IT"/>
              </w:rPr>
              <w:t>10</w:t>
            </w:r>
          </w:p>
        </w:tc>
        <w:tc>
          <w:tcPr>
            <w:tcW w:type="dxa" w:w="138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3160"/>
            <w:vMerge w:val="continue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</w:tcPr>
          <w:p/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6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34"/>
              <w:ind w:left="88" w:firstLine="0"/>
            </w:pPr>
            <w:r>
              <w:rPr>
                <w:sz w:val="16"/>
                <w:szCs w:val="16"/>
                <w:rtl w:val="0"/>
                <w:lang w:val="it-IT"/>
              </w:rPr>
              <w:t>106-110</w:t>
            </w:r>
          </w:p>
        </w:tc>
        <w:tc>
          <w:tcPr>
            <w:tcW w:type="dxa" w:w="112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1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34"/>
              <w:ind w:left="30" w:firstLine="0"/>
              <w:jc w:val="center"/>
            </w:pPr>
            <w:r>
              <w:rPr>
                <w:b w:val="1"/>
                <w:bCs w:val="1"/>
                <w:sz w:val="16"/>
                <w:szCs w:val="16"/>
                <w:rtl w:val="0"/>
                <w:lang w:val="it-IT"/>
              </w:rPr>
              <w:t>8</w:t>
            </w:r>
          </w:p>
        </w:tc>
        <w:tc>
          <w:tcPr>
            <w:tcW w:type="dxa" w:w="138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3160"/>
            <w:vMerge w:val="continue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</w:tcPr>
          <w:p/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6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4"/>
              <w:ind w:left="88" w:firstLine="0"/>
            </w:pPr>
            <w:r>
              <w:rPr>
                <w:sz w:val="16"/>
                <w:szCs w:val="16"/>
                <w:rtl w:val="0"/>
                <w:lang w:val="it-IT"/>
              </w:rPr>
              <w:t>100 - 105</w:t>
            </w:r>
          </w:p>
        </w:tc>
        <w:tc>
          <w:tcPr>
            <w:tcW w:type="dxa" w:w="112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1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4"/>
              <w:ind w:left="30" w:firstLine="0"/>
              <w:jc w:val="center"/>
            </w:pPr>
            <w:r>
              <w:rPr>
                <w:b w:val="1"/>
                <w:bCs w:val="1"/>
                <w:sz w:val="16"/>
                <w:szCs w:val="16"/>
                <w:rtl w:val="0"/>
                <w:lang w:val="it-IT"/>
              </w:rPr>
              <w:t>7</w:t>
            </w:r>
          </w:p>
        </w:tc>
        <w:tc>
          <w:tcPr>
            <w:tcW w:type="dxa" w:w="138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3160"/>
            <w:vMerge w:val="continue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</w:tcPr>
          <w:p/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6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34"/>
              <w:ind w:left="88" w:firstLine="0"/>
            </w:pPr>
            <w:r>
              <w:rPr>
                <w:sz w:val="16"/>
                <w:szCs w:val="16"/>
                <w:rtl w:val="0"/>
                <w:lang w:val="it-IT"/>
              </w:rPr>
              <w:t>&lt; 100</w:t>
            </w:r>
          </w:p>
        </w:tc>
        <w:tc>
          <w:tcPr>
            <w:tcW w:type="dxa" w:w="112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1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34"/>
              <w:ind w:left="30" w:firstLine="0"/>
              <w:jc w:val="center"/>
            </w:pPr>
            <w:r>
              <w:rPr>
                <w:b w:val="1"/>
                <w:bCs w:val="1"/>
                <w:sz w:val="16"/>
                <w:szCs w:val="16"/>
                <w:rtl w:val="0"/>
                <w:lang w:val="it-IT"/>
              </w:rPr>
              <w:t>6</w:t>
            </w:r>
          </w:p>
        </w:tc>
        <w:tc>
          <w:tcPr>
            <w:tcW w:type="dxa" w:w="138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9" w:hRule="atLeast"/>
        </w:trPr>
        <w:tc>
          <w:tcPr>
            <w:tcW w:type="dxa" w:w="3160"/>
            <w:vMerge w:val="restart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lang w:val="it-IT"/>
              </w:rPr>
            </w:pPr>
          </w:p>
          <w:p>
            <w:pPr>
              <w:pStyle w:val="Normal.0"/>
              <w:rPr>
                <w:lang w:val="it-IT"/>
              </w:rPr>
            </w:pPr>
          </w:p>
          <w:p>
            <w:pPr>
              <w:pStyle w:val="Normal.0"/>
              <w:spacing w:before="1"/>
              <w:rPr>
                <w:sz w:val="23"/>
                <w:szCs w:val="23"/>
                <w:lang w:val="it-IT"/>
              </w:rPr>
            </w:pPr>
          </w:p>
          <w:p>
            <w:pPr>
              <w:pStyle w:val="Normal.0"/>
              <w:bidi w:val="0"/>
              <w:spacing w:line="203" w:lineRule="auto"/>
              <w:ind w:left="94" w:right="0" w:firstLine="0"/>
              <w:jc w:val="left"/>
              <w:rPr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>A2. Laurea attinente alla selezione</w:t>
            </w:r>
          </w:p>
          <w:p>
            <w:pPr>
              <w:pStyle w:val="Normal.0"/>
              <w:bidi w:val="0"/>
              <w:spacing w:line="203" w:lineRule="auto"/>
              <w:ind w:left="94" w:right="0" w:firstLine="0"/>
              <w:jc w:val="left"/>
              <w:rPr>
                <w:rtl w:val="0"/>
              </w:rPr>
            </w:pPr>
            <w:r>
              <w:rPr>
                <w:sz w:val="18"/>
                <w:szCs w:val="18"/>
                <w:rtl w:val="0"/>
                <w:lang w:val="it-IT"/>
              </w:rPr>
              <w:t>(triennale, in alternativa al punto a1)</w:t>
            </w:r>
          </w:p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6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4"/>
              <w:ind w:left="88" w:firstLine="0"/>
            </w:pPr>
            <w:r>
              <w:rPr>
                <w:sz w:val="16"/>
                <w:szCs w:val="16"/>
                <w:rtl w:val="0"/>
                <w:lang w:val="it-IT"/>
              </w:rPr>
              <w:t>110 e lode</w:t>
            </w:r>
          </w:p>
        </w:tc>
        <w:tc>
          <w:tcPr>
            <w:tcW w:type="dxa" w:w="112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1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4"/>
              <w:ind w:left="30" w:firstLine="0"/>
              <w:jc w:val="center"/>
            </w:pPr>
            <w:r>
              <w:rPr>
                <w:b w:val="1"/>
                <w:bCs w:val="1"/>
                <w:sz w:val="16"/>
                <w:szCs w:val="16"/>
                <w:rtl w:val="0"/>
                <w:lang w:val="it-IT"/>
              </w:rPr>
              <w:t>6</w:t>
            </w:r>
          </w:p>
        </w:tc>
        <w:tc>
          <w:tcPr>
            <w:tcW w:type="dxa" w:w="138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3160"/>
            <w:vMerge w:val="continue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</w:tcPr>
          <w:p/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6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34"/>
              <w:ind w:left="88" w:firstLine="0"/>
            </w:pPr>
            <w:r>
              <w:rPr>
                <w:sz w:val="16"/>
                <w:szCs w:val="16"/>
                <w:rtl w:val="0"/>
                <w:lang w:val="it-IT"/>
              </w:rPr>
              <w:t>106-110</w:t>
            </w:r>
          </w:p>
        </w:tc>
        <w:tc>
          <w:tcPr>
            <w:tcW w:type="dxa" w:w="112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1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34"/>
              <w:ind w:left="30" w:firstLine="0"/>
              <w:jc w:val="center"/>
            </w:pPr>
            <w:r>
              <w:rPr>
                <w:b w:val="1"/>
                <w:bCs w:val="1"/>
                <w:sz w:val="16"/>
                <w:szCs w:val="16"/>
                <w:rtl w:val="0"/>
                <w:lang w:val="it-IT"/>
              </w:rPr>
              <w:t>5</w:t>
            </w:r>
          </w:p>
        </w:tc>
        <w:tc>
          <w:tcPr>
            <w:tcW w:type="dxa" w:w="138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3160"/>
            <w:vMerge w:val="continue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</w:tcPr>
          <w:p/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6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4"/>
              <w:ind w:left="88" w:firstLine="0"/>
            </w:pPr>
            <w:r>
              <w:rPr>
                <w:sz w:val="16"/>
                <w:szCs w:val="16"/>
                <w:rtl w:val="0"/>
                <w:lang w:val="it-IT"/>
              </w:rPr>
              <w:t>100 - 105</w:t>
            </w:r>
          </w:p>
        </w:tc>
        <w:tc>
          <w:tcPr>
            <w:tcW w:type="dxa" w:w="112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1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4"/>
              <w:ind w:left="30" w:firstLine="0"/>
              <w:jc w:val="center"/>
            </w:pPr>
            <w:r>
              <w:rPr>
                <w:b w:val="1"/>
                <w:bCs w:val="1"/>
                <w:sz w:val="16"/>
                <w:szCs w:val="16"/>
                <w:rtl w:val="0"/>
                <w:lang w:val="it-IT"/>
              </w:rPr>
              <w:t>4</w:t>
            </w:r>
          </w:p>
        </w:tc>
        <w:tc>
          <w:tcPr>
            <w:tcW w:type="dxa" w:w="138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3160"/>
            <w:vMerge w:val="continue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</w:tcPr>
          <w:p/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6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34"/>
              <w:ind w:left="88" w:firstLine="0"/>
            </w:pPr>
            <w:r>
              <w:rPr>
                <w:sz w:val="16"/>
                <w:szCs w:val="16"/>
                <w:rtl w:val="0"/>
                <w:lang w:val="it-IT"/>
              </w:rPr>
              <w:t>&lt; 100</w:t>
            </w:r>
          </w:p>
        </w:tc>
        <w:tc>
          <w:tcPr>
            <w:tcW w:type="dxa" w:w="112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1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34"/>
              <w:ind w:left="30" w:firstLine="0"/>
              <w:jc w:val="center"/>
            </w:pPr>
            <w:r>
              <w:rPr>
                <w:b w:val="1"/>
                <w:bCs w:val="1"/>
                <w:sz w:val="16"/>
                <w:szCs w:val="16"/>
                <w:rtl w:val="0"/>
                <w:lang w:val="it-IT"/>
              </w:rPr>
              <w:t>2</w:t>
            </w:r>
          </w:p>
        </w:tc>
        <w:tc>
          <w:tcPr>
            <w:tcW w:type="dxa" w:w="138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31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74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5"/>
              <w:ind w:left="94" w:firstLine="0"/>
            </w:pP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>A3. Altra laurea</w:t>
            </w:r>
          </w:p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1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4"/>
              <w:ind w:left="30" w:firstLine="0"/>
              <w:jc w:val="center"/>
            </w:pPr>
            <w:r>
              <w:rPr>
                <w:b w:val="1"/>
                <w:bCs w:val="1"/>
                <w:sz w:val="16"/>
                <w:szCs w:val="16"/>
                <w:rtl w:val="0"/>
                <w:lang w:val="it-IT"/>
              </w:rPr>
              <w:t>2</w:t>
            </w:r>
          </w:p>
        </w:tc>
        <w:tc>
          <w:tcPr>
            <w:tcW w:type="dxa" w:w="138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90" w:hRule="atLeast"/>
        </w:trPr>
        <w:tc>
          <w:tcPr>
            <w:tcW w:type="dxa" w:w="31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74"/>
              <w:bottom w:type="dxa" w:w="80"/>
              <w:right w:type="dxa" w:w="131"/>
            </w:tcMar>
            <w:vAlign w:val="top"/>
          </w:tcPr>
          <w:p>
            <w:pPr>
              <w:pStyle w:val="Normal.0"/>
              <w:spacing w:before="60" w:line="232" w:lineRule="auto"/>
              <w:ind w:left="94" w:right="51" w:firstLine="0"/>
            </w:pP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 xml:space="preserve">A4. Diploma attinente alla selezione </w:t>
            </w:r>
            <w:r>
              <w:rPr>
                <w:sz w:val="18"/>
                <w:szCs w:val="18"/>
                <w:rtl w:val="0"/>
                <w:lang w:val="it-IT"/>
              </w:rPr>
              <w:t>(in alternativa ai punti a1 e a2)</w:t>
            </w:r>
          </w:p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"/>
              <w:rPr>
                <w:sz w:val="16"/>
                <w:szCs w:val="16"/>
                <w:lang w:val="it-IT"/>
              </w:rPr>
            </w:pPr>
          </w:p>
          <w:p>
            <w:pPr>
              <w:pStyle w:val="Normal.0"/>
              <w:bidi w:val="0"/>
              <w:ind w:left="3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16"/>
                <w:szCs w:val="16"/>
                <w:rtl w:val="0"/>
                <w:lang w:val="it-IT"/>
              </w:rPr>
              <w:t>2</w:t>
            </w:r>
          </w:p>
        </w:tc>
        <w:tc>
          <w:tcPr>
            <w:tcW w:type="dxa" w:w="138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50" w:hRule="atLeast"/>
        </w:trPr>
        <w:tc>
          <w:tcPr>
            <w:tcW w:type="dxa" w:w="31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74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88" w:line="232" w:lineRule="auto"/>
              <w:ind w:left="94" w:firstLine="0"/>
            </w:pP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>A5. Dottorato di ricerca attinente alla selezione</w:t>
            </w:r>
          </w:p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6"/>
              <w:rPr>
                <w:sz w:val="17"/>
                <w:szCs w:val="17"/>
                <w:lang w:val="it-IT"/>
              </w:rPr>
            </w:pPr>
          </w:p>
          <w:p>
            <w:pPr>
              <w:pStyle w:val="Normal.0"/>
              <w:bidi w:val="0"/>
              <w:spacing w:before="1"/>
              <w:ind w:left="88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rtl w:val="0"/>
                <w:lang w:val="it-IT"/>
              </w:rPr>
              <w:t>Max 1</w:t>
            </w:r>
          </w:p>
        </w:tc>
        <w:tc>
          <w:tcPr>
            <w:tcW w:type="dxa" w:w="112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6"/>
              <w:rPr>
                <w:sz w:val="17"/>
                <w:szCs w:val="17"/>
                <w:lang w:val="it-IT"/>
              </w:rPr>
            </w:pPr>
          </w:p>
          <w:p>
            <w:pPr>
              <w:pStyle w:val="Normal.0"/>
              <w:bidi w:val="0"/>
              <w:spacing w:before="1"/>
              <w:ind w:left="3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16"/>
                <w:szCs w:val="16"/>
                <w:rtl w:val="0"/>
                <w:lang w:val="it-IT"/>
              </w:rPr>
              <w:t>4</w:t>
            </w:r>
          </w:p>
        </w:tc>
        <w:tc>
          <w:tcPr>
            <w:tcW w:type="dxa" w:w="138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783" w:hRule="atLeast"/>
        </w:trPr>
        <w:tc>
          <w:tcPr>
            <w:tcW w:type="dxa" w:w="31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74"/>
              <w:bottom w:type="dxa" w:w="80"/>
              <w:right w:type="dxa" w:w="339"/>
            </w:tcMar>
            <w:vAlign w:val="top"/>
          </w:tcPr>
          <w:p>
            <w:pPr>
              <w:pStyle w:val="Normal.0"/>
              <w:spacing w:before="88" w:line="232" w:lineRule="auto"/>
              <w:ind w:left="94" w:right="259" w:firstLine="0"/>
            </w:pP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>A6. Master universitario di I e di II livello attinente alla selezione durata biennale(3000h-120 cfu)</w:t>
            </w:r>
          </w:p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3"/>
              <w:rPr>
                <w:sz w:val="26"/>
                <w:szCs w:val="26"/>
                <w:lang w:val="it-IT"/>
              </w:rPr>
            </w:pPr>
          </w:p>
          <w:p>
            <w:pPr>
              <w:pStyle w:val="Normal.0"/>
              <w:bidi w:val="0"/>
              <w:ind w:left="88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rtl w:val="0"/>
                <w:lang w:val="it-IT"/>
              </w:rPr>
              <w:t>Max 2</w:t>
            </w:r>
          </w:p>
        </w:tc>
        <w:tc>
          <w:tcPr>
            <w:tcW w:type="dxa" w:w="112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3"/>
              <w:rPr>
                <w:sz w:val="26"/>
                <w:szCs w:val="26"/>
                <w:lang w:val="it-IT"/>
              </w:rPr>
            </w:pPr>
          </w:p>
          <w:p>
            <w:pPr>
              <w:pStyle w:val="Normal.0"/>
              <w:bidi w:val="0"/>
              <w:ind w:left="288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16"/>
                <w:szCs w:val="16"/>
                <w:rtl w:val="0"/>
                <w:lang w:val="it-IT"/>
              </w:rPr>
              <w:t>Da 3 a 6</w:t>
            </w:r>
          </w:p>
        </w:tc>
        <w:tc>
          <w:tcPr>
            <w:tcW w:type="dxa" w:w="138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783" w:hRule="atLeast"/>
        </w:trPr>
        <w:tc>
          <w:tcPr>
            <w:tcW w:type="dxa" w:w="31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74"/>
              <w:bottom w:type="dxa" w:w="80"/>
              <w:right w:type="dxa" w:w="321"/>
            </w:tcMar>
            <w:vAlign w:val="top"/>
          </w:tcPr>
          <w:p>
            <w:pPr>
              <w:pStyle w:val="Normal.0"/>
              <w:spacing w:before="64" w:line="232" w:lineRule="auto"/>
              <w:ind w:left="94" w:right="241" w:firstLine="0"/>
            </w:pP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>A7. Master universitario di I e di II livello attinente alla selezione durata annuale (1500h-60 cfu)</w:t>
            </w:r>
          </w:p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"/>
              <w:rPr>
                <w:sz w:val="25"/>
                <w:szCs w:val="25"/>
                <w:lang w:val="it-IT"/>
              </w:rPr>
            </w:pPr>
          </w:p>
          <w:p>
            <w:pPr>
              <w:pStyle w:val="Normal.0"/>
              <w:bidi w:val="0"/>
              <w:spacing w:before="1"/>
              <w:ind w:left="88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rtl w:val="0"/>
                <w:lang w:val="it-IT"/>
              </w:rPr>
              <w:t>Max 2</w:t>
            </w:r>
          </w:p>
        </w:tc>
        <w:tc>
          <w:tcPr>
            <w:tcW w:type="dxa" w:w="112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"/>
              <w:rPr>
                <w:sz w:val="25"/>
                <w:szCs w:val="25"/>
                <w:lang w:val="it-IT"/>
              </w:rPr>
            </w:pPr>
          </w:p>
          <w:p>
            <w:pPr>
              <w:pStyle w:val="Normal.0"/>
              <w:bidi w:val="0"/>
              <w:spacing w:before="1"/>
              <w:ind w:left="0" w:right="201" w:firstLine="0"/>
              <w:jc w:val="right"/>
              <w:rPr>
                <w:rtl w:val="0"/>
              </w:rPr>
            </w:pPr>
            <w:r>
              <w:rPr>
                <w:b w:val="1"/>
                <w:bCs w:val="1"/>
                <w:sz w:val="16"/>
                <w:szCs w:val="16"/>
                <w:rtl w:val="0"/>
                <w:lang w:val="it-IT"/>
              </w:rPr>
              <w:t>Da 1,5 a 3</w:t>
            </w:r>
          </w:p>
        </w:tc>
        <w:tc>
          <w:tcPr>
            <w:tcW w:type="dxa" w:w="138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418" w:hRule="atLeast"/>
        </w:trPr>
        <w:tc>
          <w:tcPr>
            <w:tcW w:type="dxa" w:w="31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2"/>
              <w:rPr>
                <w:sz w:val="27"/>
                <w:szCs w:val="27"/>
                <w:lang w:val="it-IT"/>
              </w:rPr>
            </w:pPr>
          </w:p>
          <w:p>
            <w:pPr>
              <w:pStyle w:val="Normal.0"/>
              <w:bidi w:val="0"/>
              <w:spacing w:line="232" w:lineRule="auto"/>
              <w:ind w:left="94" w:right="51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>A8. Corso di perfezionamento univer- sitario post laurea (attinente al settore di intervento)</w:t>
            </w:r>
          </w:p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68"/>
              <w:bottom w:type="dxa" w:w="80"/>
              <w:right w:type="dxa" w:w="400"/>
            </w:tcMar>
            <w:vAlign w:val="top"/>
          </w:tcPr>
          <w:p>
            <w:pPr>
              <w:pStyle w:val="Normal.0"/>
              <w:spacing w:before="69" w:line="235" w:lineRule="auto"/>
              <w:ind w:left="88" w:right="32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it-IT"/>
              </w:rPr>
              <w:t>2 punti per ogni attestato</w:t>
            </w:r>
          </w:p>
          <w:p>
            <w:pPr>
              <w:pStyle w:val="Normal.0"/>
              <w:bidi w:val="0"/>
              <w:spacing w:line="235" w:lineRule="auto"/>
              <w:ind w:left="88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rtl w:val="0"/>
                <w:lang w:val="it-IT"/>
              </w:rPr>
              <w:t>Biennale e 1 punto per ogni attestato annuale fino a un max di 3</w:t>
            </w:r>
          </w:p>
        </w:tc>
        <w:tc>
          <w:tcPr>
            <w:tcW w:type="dxa" w:w="112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z w:val="18"/>
                <w:szCs w:val="18"/>
                <w:lang w:val="it-IT"/>
              </w:rPr>
            </w:pPr>
          </w:p>
          <w:p>
            <w:pPr>
              <w:pStyle w:val="Normal.0"/>
              <w:rPr>
                <w:sz w:val="18"/>
                <w:szCs w:val="18"/>
                <w:lang w:val="it-IT"/>
              </w:rPr>
            </w:pPr>
          </w:p>
          <w:p>
            <w:pPr>
              <w:pStyle w:val="Normal.0"/>
              <w:bidi w:val="0"/>
              <w:spacing w:before="112"/>
              <w:ind w:left="288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16"/>
                <w:szCs w:val="16"/>
                <w:rtl w:val="0"/>
                <w:lang w:val="it-IT"/>
              </w:rPr>
              <w:t>Da 1 a 6</w:t>
            </w:r>
          </w:p>
        </w:tc>
        <w:tc>
          <w:tcPr>
            <w:tcW w:type="dxa" w:w="138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802" w:hRule="atLeast"/>
        </w:trPr>
        <w:tc>
          <w:tcPr>
            <w:tcW w:type="dxa" w:w="31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74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9" w:line="232" w:lineRule="auto"/>
              <w:ind w:left="94" w:firstLine="0"/>
              <w:rPr>
                <w:b w:val="1"/>
                <w:bCs w:val="1"/>
                <w:sz w:val="18"/>
                <w:szCs w:val="18"/>
              </w:rPr>
            </w:pP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>A9. Attestati di frequenza corsi speci- fici per le competenze settoriali richie- ste</w:t>
            </w:r>
          </w:p>
          <w:p>
            <w:pPr>
              <w:pStyle w:val="Normal.0"/>
              <w:bidi w:val="0"/>
              <w:spacing w:line="200" w:lineRule="auto"/>
              <w:ind w:left="94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>(minimo 50 ore)</w:t>
            </w:r>
          </w:p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68"/>
              <w:bottom w:type="dxa" w:w="80"/>
              <w:right w:type="dxa" w:w="348"/>
            </w:tcMar>
            <w:vAlign w:val="top"/>
          </w:tcPr>
          <w:p>
            <w:pPr>
              <w:pStyle w:val="Normal.0"/>
              <w:spacing w:before="76" w:line="235" w:lineRule="auto"/>
              <w:ind w:left="88" w:right="268" w:firstLine="0"/>
            </w:pPr>
            <w:r>
              <w:rPr>
                <w:b w:val="0"/>
                <w:bCs w:val="0"/>
                <w:sz w:val="16"/>
                <w:szCs w:val="16"/>
                <w:rtl w:val="0"/>
                <w:lang w:val="it-IT"/>
              </w:rPr>
              <w:t xml:space="preserve">1 punto per ogni attestato </w:t>
            </w:r>
            <w:r>
              <w:rPr>
                <w:b w:val="1"/>
                <w:bCs w:val="1"/>
                <w:sz w:val="16"/>
                <w:szCs w:val="16"/>
                <w:rtl w:val="0"/>
                <w:lang w:val="it-IT"/>
              </w:rPr>
              <w:t>max 4</w:t>
            </w:r>
          </w:p>
        </w:tc>
        <w:tc>
          <w:tcPr>
            <w:tcW w:type="dxa" w:w="112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36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3"/>
              <w:ind w:left="288" w:firstLine="0"/>
            </w:pPr>
            <w:r>
              <w:rPr>
                <w:sz w:val="16"/>
                <w:szCs w:val="16"/>
                <w:rtl w:val="0"/>
                <w:lang w:val="it-IT"/>
              </w:rPr>
              <w:t>Da 1 a 4</w:t>
            </w:r>
          </w:p>
        </w:tc>
        <w:tc>
          <w:tcPr>
            <w:tcW w:type="dxa" w:w="138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977" w:hRule="atLeast"/>
        </w:trPr>
        <w:tc>
          <w:tcPr>
            <w:tcW w:type="dxa" w:w="31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74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67" w:line="232" w:lineRule="auto"/>
              <w:ind w:left="94" w:firstLine="0"/>
            </w:pP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>A10. Attestati corsi di formazione/ag- giornamento (minimo 20 ore) afferenti la tipologia di intervento e frequentati negli ultimi 8 anni</w:t>
            </w:r>
          </w:p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68"/>
              <w:bottom w:type="dxa" w:w="80"/>
              <w:right w:type="dxa" w:w="184"/>
            </w:tcMar>
            <w:vAlign w:val="top"/>
          </w:tcPr>
          <w:p>
            <w:pPr>
              <w:pStyle w:val="Normal.0"/>
              <w:spacing w:before="64" w:line="235" w:lineRule="auto"/>
              <w:ind w:left="88" w:right="104" w:firstLine="0"/>
            </w:pPr>
            <w:r>
              <w:rPr>
                <w:b w:val="0"/>
                <w:bCs w:val="0"/>
                <w:sz w:val="16"/>
                <w:szCs w:val="16"/>
                <w:rtl w:val="0"/>
                <w:lang w:val="it-IT"/>
              </w:rPr>
              <w:t xml:space="preserve">0,50 punti per ogni corso fino a un </w:t>
            </w:r>
            <w:r>
              <w:rPr>
                <w:b w:val="1"/>
                <w:bCs w:val="1"/>
                <w:sz w:val="16"/>
                <w:szCs w:val="16"/>
                <w:rtl w:val="0"/>
                <w:lang w:val="it-IT"/>
              </w:rPr>
              <w:t>max 4</w:t>
            </w:r>
          </w:p>
        </w:tc>
        <w:tc>
          <w:tcPr>
            <w:tcW w:type="dxa" w:w="112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59"/>
            </w:tcMar>
            <w:vAlign w:val="top"/>
          </w:tcPr>
          <w:p>
            <w:pPr>
              <w:pStyle w:val="Normal.0"/>
              <w:spacing w:before="61"/>
              <w:ind w:right="179"/>
              <w:jc w:val="right"/>
            </w:pPr>
            <w:r>
              <w:rPr>
                <w:sz w:val="16"/>
                <w:szCs w:val="16"/>
                <w:rtl w:val="0"/>
                <w:lang w:val="it-IT"/>
              </w:rPr>
              <w:t>Da 0,50 a 2</w:t>
            </w:r>
          </w:p>
        </w:tc>
        <w:tc>
          <w:tcPr>
            <w:tcW w:type="dxa" w:w="138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82" w:hRule="atLeast"/>
        </w:trPr>
        <w:tc>
          <w:tcPr>
            <w:tcW w:type="dxa" w:w="5720"/>
            <w:gridSpan w:val="3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74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62" w:line="203" w:lineRule="auto"/>
              <w:ind w:left="94" w:firstLine="0"/>
              <w:rPr>
                <w:b w:val="1"/>
                <w:bCs w:val="1"/>
                <w:sz w:val="18"/>
                <w:szCs w:val="18"/>
              </w:rPr>
            </w:pP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>LE CERTIFICAZIONI OTTENUTE</w:t>
            </w:r>
          </w:p>
          <w:p>
            <w:pPr>
              <w:pStyle w:val="Normal.0"/>
              <w:bidi w:val="0"/>
              <w:spacing w:line="203" w:lineRule="auto"/>
              <w:ind w:left="94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18"/>
                <w:szCs w:val="18"/>
                <w:u w:val="single"/>
                <w:rtl w:val="0"/>
                <w:lang w:val="it-IT"/>
              </w:rPr>
              <w:t>NELLO SPECIFICO SETTORE IN CUI SI CONCORRE</w:t>
            </w:r>
          </w:p>
        </w:tc>
        <w:tc>
          <w:tcPr>
            <w:tcW w:type="dxa" w:w="138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before="3" w:after="1"/>
        <w:rPr>
          <w:sz w:val="28"/>
          <w:szCs w:val="28"/>
        </w:rPr>
      </w:pPr>
    </w:p>
    <w:p>
      <w:pPr>
        <w:pStyle w:val="Normal.0"/>
        <w:widowControl w:val="0"/>
        <w:rPr>
          <w:sz w:val="16"/>
          <w:szCs w:val="16"/>
        </w:rPr>
      </w:pPr>
    </w:p>
    <w:tbl>
      <w:tblPr>
        <w:tblW w:w="101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160"/>
        <w:gridCol w:w="1440"/>
        <w:gridCol w:w="1120"/>
        <w:gridCol w:w="1380"/>
        <w:gridCol w:w="1560"/>
        <w:gridCol w:w="1440"/>
      </w:tblGrid>
      <w:tr>
        <w:tblPrEx>
          <w:shd w:val="clear" w:color="auto" w:fill="cdd4e9"/>
        </w:tblPrEx>
        <w:trPr>
          <w:trHeight w:val="1242" w:hRule="atLeast"/>
        </w:trPr>
        <w:tc>
          <w:tcPr>
            <w:tcW w:type="dxa" w:w="31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2"/>
              <w:rPr>
                <w:sz w:val="26"/>
                <w:szCs w:val="26"/>
                <w:lang w:val="it-IT"/>
              </w:rPr>
            </w:pPr>
          </w:p>
          <w:p>
            <w:pPr>
              <w:pStyle w:val="Normal.0"/>
              <w:bidi w:val="0"/>
              <w:spacing w:before="1" w:line="203" w:lineRule="auto"/>
              <w:ind w:left="94" w:right="0" w:firstLine="0"/>
              <w:jc w:val="left"/>
              <w:rPr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>B1. COMPETENZE I.C.T. CERTIFI-</w:t>
            </w:r>
          </w:p>
          <w:p>
            <w:pPr>
              <w:pStyle w:val="Normal.0"/>
              <w:bidi w:val="0"/>
              <w:spacing w:before="1" w:line="232" w:lineRule="auto"/>
              <w:ind w:left="94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 xml:space="preserve">CATE riconosciute dal MIUR </w:t>
            </w:r>
            <w:r>
              <w:rPr>
                <w:sz w:val="18"/>
                <w:szCs w:val="18"/>
                <w:rtl w:val="0"/>
                <w:lang w:val="it-IT"/>
              </w:rPr>
              <w:t>(ECDL, MOS, IC3, EIPASS, etc.)</w:t>
            </w:r>
          </w:p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41"/>
            </w:tcMar>
            <w:vAlign w:val="top"/>
          </w:tcPr>
          <w:p>
            <w:pPr>
              <w:pStyle w:val="Normal.0"/>
              <w:widowControl w:val="0"/>
              <w:numPr>
                <w:ilvl w:val="0"/>
                <w:numId w:val="1"/>
              </w:numPr>
              <w:spacing w:before="63" w:line="235" w:lineRule="auto"/>
              <w:ind w:right="161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rtl w:val="0"/>
                <w:lang w:val="it-IT"/>
              </w:rPr>
              <w:t>punto per livello base</w:t>
            </w:r>
          </w:p>
          <w:p>
            <w:pPr>
              <w:pStyle w:val="Normal.0"/>
              <w:widowControl w:val="0"/>
              <w:numPr>
                <w:ilvl w:val="0"/>
                <w:numId w:val="1"/>
              </w:numPr>
              <w:bidi w:val="0"/>
              <w:spacing w:line="235" w:lineRule="auto"/>
              <w:ind w:right="197"/>
              <w:jc w:val="left"/>
              <w:rPr>
                <w:sz w:val="16"/>
                <w:szCs w:val="16"/>
                <w:rtl w:val="0"/>
                <w:lang w:val="it-IT"/>
              </w:rPr>
            </w:pPr>
            <w:r>
              <w:rPr>
                <w:sz w:val="16"/>
                <w:szCs w:val="16"/>
                <w:rtl w:val="0"/>
                <w:lang w:val="it-IT"/>
              </w:rPr>
              <w:t>punti per livello avanzato</w:t>
            </w:r>
          </w:p>
          <w:p>
            <w:pPr>
              <w:pStyle w:val="Normal.0"/>
              <w:bidi w:val="0"/>
              <w:spacing w:line="235" w:lineRule="auto"/>
              <w:ind w:left="88" w:right="68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rtl w:val="0"/>
                <w:lang w:val="it-IT"/>
              </w:rPr>
              <w:t>Max 3 certificazioni</w:t>
            </w:r>
          </w:p>
        </w:tc>
        <w:tc>
          <w:tcPr>
            <w:tcW w:type="dxa" w:w="112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z w:val="18"/>
                <w:szCs w:val="18"/>
                <w:lang w:val="it-IT"/>
              </w:rPr>
            </w:pPr>
          </w:p>
          <w:p>
            <w:pPr>
              <w:pStyle w:val="Normal.0"/>
              <w:rPr>
                <w:sz w:val="18"/>
                <w:szCs w:val="18"/>
                <w:lang w:val="it-IT"/>
              </w:rPr>
            </w:pPr>
          </w:p>
          <w:p>
            <w:pPr>
              <w:pStyle w:val="Normal.0"/>
              <w:bidi w:val="0"/>
              <w:spacing w:before="106"/>
              <w:ind w:left="308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rtl w:val="0"/>
                <w:lang w:val="it-IT"/>
              </w:rPr>
              <w:t>da 1 a 6</w:t>
            </w:r>
          </w:p>
        </w:tc>
        <w:tc>
          <w:tcPr>
            <w:tcW w:type="dxa" w:w="138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90" w:hRule="atLeast"/>
        </w:trPr>
        <w:tc>
          <w:tcPr>
            <w:tcW w:type="dxa" w:w="31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74"/>
              <w:bottom w:type="dxa" w:w="80"/>
              <w:right w:type="dxa" w:w="131"/>
            </w:tcMar>
            <w:vAlign w:val="top"/>
          </w:tcPr>
          <w:p>
            <w:pPr>
              <w:pStyle w:val="Normal.0"/>
              <w:spacing w:before="54" w:line="232" w:lineRule="auto"/>
              <w:ind w:left="94" w:right="51" w:firstLine="0"/>
            </w:pP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>B2. Competenze linguistiche certificate riconosciute dal MIUR- livello C1</w:t>
            </w:r>
          </w:p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1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67"/>
              <w:ind w:left="30" w:firstLine="0"/>
              <w:jc w:val="center"/>
            </w:pPr>
            <w:r>
              <w:rPr>
                <w:b w:val="1"/>
                <w:bCs w:val="1"/>
                <w:sz w:val="16"/>
                <w:szCs w:val="16"/>
                <w:rtl w:val="0"/>
                <w:lang w:val="it-IT"/>
              </w:rPr>
              <w:t>3</w:t>
            </w:r>
          </w:p>
        </w:tc>
        <w:tc>
          <w:tcPr>
            <w:tcW w:type="dxa" w:w="138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783" w:hRule="atLeast"/>
        </w:trPr>
        <w:tc>
          <w:tcPr>
            <w:tcW w:type="dxa" w:w="31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74"/>
              <w:bottom w:type="dxa" w:w="80"/>
              <w:right w:type="dxa" w:w="131"/>
            </w:tcMar>
            <w:vAlign w:val="top"/>
          </w:tcPr>
          <w:p>
            <w:pPr>
              <w:pStyle w:val="Normal.0"/>
              <w:spacing w:before="62" w:line="232" w:lineRule="auto"/>
              <w:ind w:left="94" w:right="51" w:firstLine="0"/>
              <w:rPr>
                <w:b w:val="1"/>
                <w:bCs w:val="1"/>
                <w:sz w:val="18"/>
                <w:szCs w:val="18"/>
              </w:rPr>
            </w:pP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>B3. Competenze linguistiche certificate riconosciute dal MIUR</w:t>
            </w:r>
          </w:p>
          <w:p>
            <w:pPr>
              <w:pStyle w:val="Normal.0"/>
              <w:bidi w:val="0"/>
              <w:spacing w:line="200" w:lineRule="auto"/>
              <w:ind w:left="94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 xml:space="preserve">Livello B2 </w:t>
            </w:r>
            <w:r>
              <w:rPr>
                <w:sz w:val="18"/>
                <w:szCs w:val="18"/>
                <w:rtl w:val="0"/>
                <w:lang w:val="it-IT"/>
              </w:rPr>
              <w:t>(in alternativa a C1)</w:t>
            </w:r>
          </w:p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1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55"/>
              <w:ind w:left="30" w:firstLine="0"/>
              <w:jc w:val="center"/>
            </w:pPr>
            <w:r>
              <w:rPr>
                <w:b w:val="1"/>
                <w:bCs w:val="1"/>
                <w:sz w:val="16"/>
                <w:szCs w:val="16"/>
                <w:rtl w:val="0"/>
                <w:lang w:val="it-IT"/>
              </w:rPr>
              <w:t>2</w:t>
            </w:r>
          </w:p>
        </w:tc>
        <w:tc>
          <w:tcPr>
            <w:tcW w:type="dxa" w:w="138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783" w:hRule="atLeast"/>
        </w:trPr>
        <w:tc>
          <w:tcPr>
            <w:tcW w:type="dxa" w:w="31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74"/>
              <w:bottom w:type="dxa" w:w="80"/>
              <w:right w:type="dxa" w:w="131"/>
            </w:tcMar>
            <w:vAlign w:val="top"/>
          </w:tcPr>
          <w:p>
            <w:pPr>
              <w:pStyle w:val="Normal.0"/>
              <w:spacing w:before="62" w:line="232" w:lineRule="auto"/>
              <w:ind w:left="94" w:right="51" w:firstLine="0"/>
              <w:rPr>
                <w:b w:val="1"/>
                <w:bCs w:val="1"/>
                <w:sz w:val="18"/>
                <w:szCs w:val="18"/>
              </w:rPr>
            </w:pP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>B4. Competenze linguistiche certificate riconosciute dal MIUR</w:t>
            </w:r>
          </w:p>
          <w:p>
            <w:pPr>
              <w:pStyle w:val="Normal.0"/>
              <w:bidi w:val="0"/>
              <w:spacing w:line="200" w:lineRule="auto"/>
              <w:ind w:left="94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 xml:space="preserve">Livello B1 </w:t>
            </w:r>
            <w:r>
              <w:rPr>
                <w:sz w:val="18"/>
                <w:szCs w:val="18"/>
                <w:rtl w:val="0"/>
                <w:lang w:val="it-IT"/>
              </w:rPr>
              <w:t>(in alternativa a B2)</w:t>
            </w:r>
          </w:p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1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55"/>
              <w:ind w:left="30" w:firstLine="0"/>
              <w:jc w:val="center"/>
            </w:pPr>
            <w:r>
              <w:rPr>
                <w:b w:val="1"/>
                <w:bCs w:val="1"/>
                <w:sz w:val="16"/>
                <w:szCs w:val="16"/>
                <w:rtl w:val="0"/>
                <w:lang w:val="it-IT"/>
              </w:rPr>
              <w:t>1</w:t>
            </w:r>
          </w:p>
        </w:tc>
        <w:tc>
          <w:tcPr>
            <w:tcW w:type="dxa" w:w="138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02" w:hRule="atLeast"/>
        </w:trPr>
        <w:tc>
          <w:tcPr>
            <w:tcW w:type="dxa" w:w="5720"/>
            <w:gridSpan w:val="3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74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57" w:line="203" w:lineRule="auto"/>
              <w:ind w:left="94" w:firstLine="0"/>
              <w:rPr>
                <w:b w:val="1"/>
                <w:bCs w:val="1"/>
                <w:sz w:val="18"/>
                <w:szCs w:val="18"/>
              </w:rPr>
            </w:pP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>LE ESPERIENZE</w:t>
            </w:r>
          </w:p>
          <w:p>
            <w:pPr>
              <w:pStyle w:val="Normal.0"/>
              <w:bidi w:val="0"/>
              <w:spacing w:line="203" w:lineRule="auto"/>
              <w:ind w:left="139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18"/>
                <w:szCs w:val="18"/>
                <w:u w:val="single"/>
                <w:rtl w:val="0"/>
                <w:lang w:val="it-IT"/>
              </w:rPr>
              <w:t>NELLO SPECIFICO SETTORE IN CUI SI CONCORRE</w:t>
            </w:r>
          </w:p>
        </w:tc>
        <w:tc>
          <w:tcPr>
            <w:tcW w:type="dxa" w:w="138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90" w:hRule="atLeast"/>
        </w:trPr>
        <w:tc>
          <w:tcPr>
            <w:tcW w:type="dxa" w:w="31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74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30" w:line="232" w:lineRule="auto"/>
              <w:ind w:left="94" w:firstLine="0"/>
            </w:pP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>C1. Iscrizione all' albo professionale attinente alla selezione</w:t>
            </w:r>
          </w:p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2"/>
              <w:rPr>
                <w:sz w:val="21"/>
                <w:szCs w:val="21"/>
                <w:lang w:val="it-IT"/>
              </w:rPr>
            </w:pPr>
          </w:p>
          <w:p>
            <w:pPr>
              <w:pStyle w:val="Normal.0"/>
              <w:bidi w:val="0"/>
              <w:ind w:left="88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16"/>
                <w:szCs w:val="16"/>
                <w:rtl w:val="0"/>
                <w:lang w:val="it-IT"/>
              </w:rPr>
              <w:t>1</w:t>
            </w:r>
          </w:p>
        </w:tc>
        <w:tc>
          <w:tcPr>
            <w:tcW w:type="dxa" w:w="138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996" w:hRule="atLeast"/>
        </w:trPr>
        <w:tc>
          <w:tcPr>
            <w:tcW w:type="dxa" w:w="31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74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69" w:line="232" w:lineRule="auto"/>
              <w:ind w:left="94" w:firstLine="0"/>
            </w:pP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>C2. Esperienze di docenza o collabora- zione con universit</w:t>
            </w: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 xml:space="preserve">à </w:t>
            </w: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>enti associazioni professionali (min. 20 ore) se attinenti alla selezione</w:t>
            </w:r>
          </w:p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3"/>
              <w:rPr>
                <w:sz w:val="26"/>
                <w:szCs w:val="26"/>
                <w:lang w:val="it-IT"/>
              </w:rPr>
            </w:pPr>
          </w:p>
          <w:p>
            <w:pPr>
              <w:pStyle w:val="Normal.0"/>
              <w:bidi w:val="0"/>
              <w:spacing w:line="182" w:lineRule="auto"/>
              <w:ind w:left="88" w:right="0" w:firstLine="0"/>
              <w:jc w:val="left"/>
              <w:rPr>
                <w:sz w:val="16"/>
                <w:szCs w:val="16"/>
                <w:rtl w:val="0"/>
              </w:rPr>
            </w:pPr>
            <w:r>
              <w:rPr>
                <w:sz w:val="16"/>
                <w:szCs w:val="16"/>
                <w:rtl w:val="0"/>
                <w:lang w:val="it-IT"/>
              </w:rPr>
              <w:t>Max 3</w:t>
            </w:r>
          </w:p>
          <w:p>
            <w:pPr>
              <w:pStyle w:val="Normal.0"/>
              <w:bidi w:val="0"/>
              <w:spacing w:before="1" w:line="235" w:lineRule="auto"/>
              <w:ind w:left="88" w:right="277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rtl w:val="0"/>
                <w:lang w:val="it-IT"/>
              </w:rPr>
              <w:t>max 1 punto per anno</w:t>
            </w:r>
          </w:p>
        </w:tc>
        <w:tc>
          <w:tcPr>
            <w:tcW w:type="dxa" w:w="112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z w:val="18"/>
                <w:szCs w:val="18"/>
                <w:lang w:val="it-IT"/>
              </w:rPr>
            </w:pPr>
          </w:p>
          <w:p>
            <w:pPr>
              <w:pStyle w:val="Normal.0"/>
              <w:spacing w:before="11"/>
              <w:rPr>
                <w:sz w:val="23"/>
                <w:szCs w:val="23"/>
                <w:lang w:val="it-IT"/>
              </w:rPr>
            </w:pPr>
          </w:p>
          <w:p>
            <w:pPr>
              <w:pStyle w:val="Normal.0"/>
              <w:bidi w:val="0"/>
              <w:ind w:left="88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16"/>
                <w:szCs w:val="16"/>
                <w:rtl w:val="0"/>
                <w:lang w:val="it-IT"/>
              </w:rPr>
              <w:t>Da 1 a 3</w:t>
            </w:r>
          </w:p>
        </w:tc>
        <w:tc>
          <w:tcPr>
            <w:tcW w:type="dxa" w:w="138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977" w:hRule="atLeast"/>
        </w:trPr>
        <w:tc>
          <w:tcPr>
            <w:tcW w:type="dxa" w:w="31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74"/>
              <w:bottom w:type="dxa" w:w="80"/>
              <w:right w:type="dxa" w:w="221"/>
            </w:tcMar>
            <w:vAlign w:val="top"/>
          </w:tcPr>
          <w:p>
            <w:pPr>
              <w:pStyle w:val="Normal.0"/>
              <w:spacing w:before="83" w:line="232" w:lineRule="auto"/>
              <w:ind w:left="94" w:right="141" w:firstLine="0"/>
            </w:pP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 xml:space="preserve">C3. Esperienze di docenza (min. 20 ore) nei progetti finanziati dal fondo sociale europeo (PON </w:t>
            </w: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 xml:space="preserve">– </w:t>
            </w: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>POR-PNRR) se atti- nenti alla selezione</w:t>
            </w:r>
          </w:p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"/>
              <w:rPr>
                <w:sz w:val="17"/>
                <w:szCs w:val="17"/>
                <w:lang w:val="it-IT"/>
              </w:rPr>
            </w:pPr>
          </w:p>
          <w:p>
            <w:pPr>
              <w:pStyle w:val="Normal.0"/>
              <w:bidi w:val="0"/>
              <w:spacing w:line="182" w:lineRule="auto"/>
              <w:ind w:left="88" w:right="0" w:firstLine="0"/>
              <w:jc w:val="left"/>
              <w:rPr>
                <w:sz w:val="16"/>
                <w:szCs w:val="16"/>
                <w:rtl w:val="0"/>
              </w:rPr>
            </w:pPr>
            <w:r>
              <w:rPr>
                <w:sz w:val="16"/>
                <w:szCs w:val="16"/>
                <w:rtl w:val="0"/>
                <w:lang w:val="it-IT"/>
              </w:rPr>
              <w:t>Max 5</w:t>
            </w:r>
          </w:p>
          <w:p>
            <w:pPr>
              <w:pStyle w:val="Normal.0"/>
              <w:bidi w:val="0"/>
              <w:spacing w:before="1" w:line="235" w:lineRule="auto"/>
              <w:ind w:left="88" w:right="313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rtl w:val="0"/>
                <w:lang w:val="it-IT"/>
              </w:rPr>
              <w:t>max 2 punti per esperienza</w:t>
            </w:r>
          </w:p>
        </w:tc>
        <w:tc>
          <w:tcPr>
            <w:tcW w:type="dxa" w:w="112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z w:val="18"/>
                <w:szCs w:val="18"/>
                <w:lang w:val="it-IT"/>
              </w:rPr>
            </w:pPr>
          </w:p>
          <w:p>
            <w:pPr>
              <w:pStyle w:val="Normal.0"/>
              <w:spacing w:before="8"/>
              <w:rPr>
                <w:sz w:val="14"/>
                <w:szCs w:val="14"/>
                <w:lang w:val="it-IT"/>
              </w:rPr>
            </w:pPr>
          </w:p>
          <w:p>
            <w:pPr>
              <w:pStyle w:val="Normal.0"/>
              <w:bidi w:val="0"/>
              <w:ind w:left="88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16"/>
                <w:szCs w:val="16"/>
                <w:rtl w:val="0"/>
                <w:lang w:val="it-IT"/>
              </w:rPr>
              <w:t>Da 2 a 10</w:t>
            </w:r>
          </w:p>
        </w:tc>
        <w:tc>
          <w:tcPr>
            <w:tcW w:type="dxa" w:w="138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783" w:hRule="atLeast"/>
        </w:trPr>
        <w:tc>
          <w:tcPr>
            <w:tcW w:type="dxa" w:w="31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74"/>
              <w:bottom w:type="dxa" w:w="80"/>
              <w:right w:type="dxa" w:w="121"/>
            </w:tcMar>
            <w:vAlign w:val="top"/>
          </w:tcPr>
          <w:p>
            <w:pPr>
              <w:pStyle w:val="Normal.0"/>
              <w:spacing w:before="85" w:line="232" w:lineRule="auto"/>
              <w:ind w:left="94" w:right="41" w:firstLine="0"/>
            </w:pP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 xml:space="preserve">C4. Esperienze di tutor (min. 20 ore) nei progetti finanziati dal fondo sociale europeo (PON </w:t>
            </w: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 xml:space="preserve">– </w:t>
            </w: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>POR-PNRR)</w:t>
            </w:r>
          </w:p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6"/>
              <w:rPr>
                <w:sz w:val="17"/>
                <w:szCs w:val="17"/>
                <w:lang w:val="it-IT"/>
              </w:rPr>
            </w:pPr>
          </w:p>
          <w:p>
            <w:pPr>
              <w:pStyle w:val="Normal.0"/>
              <w:bidi w:val="0"/>
              <w:spacing w:line="235" w:lineRule="auto"/>
              <w:ind w:left="88" w:right="68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rtl w:val="0"/>
                <w:lang w:val="it-IT"/>
              </w:rPr>
              <w:t>Max 5 max 1 punto per esperienza</w:t>
            </w:r>
          </w:p>
        </w:tc>
        <w:tc>
          <w:tcPr>
            <w:tcW w:type="dxa" w:w="112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1"/>
              <w:rPr>
                <w:sz w:val="25"/>
                <w:szCs w:val="25"/>
                <w:lang w:val="it-IT"/>
              </w:rPr>
            </w:pPr>
          </w:p>
          <w:p>
            <w:pPr>
              <w:pStyle w:val="Normal.0"/>
              <w:bidi w:val="0"/>
              <w:ind w:left="88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16"/>
                <w:szCs w:val="16"/>
                <w:rtl w:val="0"/>
                <w:lang w:val="it-IT"/>
              </w:rPr>
              <w:t>Da 1 a 5</w:t>
            </w:r>
          </w:p>
        </w:tc>
        <w:tc>
          <w:tcPr>
            <w:tcW w:type="dxa" w:w="138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977" w:hRule="atLeast"/>
        </w:trPr>
        <w:tc>
          <w:tcPr>
            <w:tcW w:type="dxa" w:w="31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74"/>
              <w:bottom w:type="dxa" w:w="80"/>
              <w:right w:type="dxa" w:w="151"/>
            </w:tcMar>
            <w:vAlign w:val="top"/>
          </w:tcPr>
          <w:p>
            <w:pPr>
              <w:pStyle w:val="Normal.0"/>
              <w:spacing w:before="71" w:line="232" w:lineRule="auto"/>
              <w:ind w:left="94" w:right="71" w:firstLine="0"/>
            </w:pP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 xml:space="preserve">C5. Esperienze di componente team di progetto (min. 20 ore) nei progetti finanziati dal fondo sociale europeo (PON </w:t>
            </w: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 xml:space="preserve">– </w:t>
            </w: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>POR-PNRR)</w:t>
            </w:r>
          </w:p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68"/>
              <w:bottom w:type="dxa" w:w="80"/>
              <w:right w:type="dxa" w:w="148"/>
            </w:tcMar>
            <w:vAlign w:val="top"/>
          </w:tcPr>
          <w:p>
            <w:pPr>
              <w:pStyle w:val="Normal.0"/>
              <w:spacing w:before="67" w:line="235" w:lineRule="auto"/>
              <w:ind w:left="88" w:right="68" w:firstLine="0"/>
            </w:pPr>
            <w:r>
              <w:rPr>
                <w:sz w:val="16"/>
                <w:szCs w:val="16"/>
                <w:rtl w:val="0"/>
                <w:lang w:val="it-IT"/>
              </w:rPr>
              <w:t>Max 5 max 1 punto per anno</w:t>
            </w:r>
          </w:p>
        </w:tc>
        <w:tc>
          <w:tcPr>
            <w:tcW w:type="dxa" w:w="112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6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64"/>
              <w:ind w:left="88" w:firstLine="0"/>
            </w:pPr>
            <w:r>
              <w:rPr>
                <w:b w:val="1"/>
                <w:bCs w:val="1"/>
                <w:sz w:val="16"/>
                <w:szCs w:val="16"/>
                <w:rtl w:val="0"/>
                <w:lang w:val="it-IT"/>
              </w:rPr>
              <w:t>Da 1 a 5</w:t>
            </w:r>
          </w:p>
        </w:tc>
        <w:tc>
          <w:tcPr>
            <w:tcW w:type="dxa" w:w="138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02" w:hRule="atLeast"/>
        </w:trPr>
        <w:tc>
          <w:tcPr>
            <w:tcW w:type="dxa" w:w="31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74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59" w:line="232" w:lineRule="auto"/>
              <w:ind w:left="94" w:firstLine="0"/>
            </w:pP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 xml:space="preserve">C6. Esperienze di tutor nei percorsi PCTO </w:t>
            </w:r>
          </w:p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6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52"/>
              <w:ind w:left="88" w:firstLine="0"/>
            </w:pPr>
            <w:r>
              <w:rPr>
                <w:sz w:val="16"/>
                <w:szCs w:val="16"/>
                <w:rtl w:val="0"/>
                <w:lang w:val="it-IT"/>
              </w:rPr>
              <w:t>Max 5</w:t>
            </w:r>
          </w:p>
        </w:tc>
        <w:tc>
          <w:tcPr>
            <w:tcW w:type="dxa" w:w="112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6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52"/>
              <w:ind w:left="88" w:firstLine="0"/>
            </w:pPr>
            <w:r>
              <w:rPr>
                <w:b w:val="1"/>
                <w:bCs w:val="1"/>
                <w:sz w:val="16"/>
                <w:szCs w:val="16"/>
                <w:rtl w:val="0"/>
                <w:lang w:val="it-IT"/>
              </w:rPr>
              <w:t>Da 1 a 5</w:t>
            </w:r>
          </w:p>
        </w:tc>
        <w:tc>
          <w:tcPr>
            <w:tcW w:type="dxa" w:w="138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977" w:hRule="atLeast"/>
        </w:trPr>
        <w:tc>
          <w:tcPr>
            <w:tcW w:type="dxa" w:w="31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74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67" w:line="232" w:lineRule="auto"/>
              <w:ind w:left="94" w:firstLine="0"/>
            </w:pP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 xml:space="preserve">C7. Incarichi di progettista in progetti finanziati dal fondo sociale europeo (FESR-PNRR) </w:t>
            </w:r>
            <w:r>
              <w:rPr>
                <w:sz w:val="18"/>
                <w:szCs w:val="18"/>
                <w:rtl w:val="0"/>
                <w:lang w:val="it-IT"/>
              </w:rPr>
              <w:t>(solo per esperto progettista FESR-PNRR)</w:t>
            </w:r>
          </w:p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6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60" w:line="182" w:lineRule="auto"/>
              <w:ind w:left="88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it-IT"/>
              </w:rPr>
              <w:t>Max 5</w:t>
            </w:r>
          </w:p>
          <w:p>
            <w:pPr>
              <w:pStyle w:val="Normal.0"/>
              <w:bidi w:val="0"/>
              <w:spacing w:before="1" w:line="235" w:lineRule="auto"/>
              <w:ind w:left="88" w:right="0" w:firstLine="40"/>
              <w:jc w:val="left"/>
              <w:rPr>
                <w:rtl w:val="0"/>
              </w:rPr>
            </w:pPr>
            <w:r>
              <w:rPr>
                <w:sz w:val="16"/>
                <w:szCs w:val="16"/>
                <w:rtl w:val="0"/>
                <w:lang w:val="it-IT"/>
              </w:rPr>
              <w:t>max 1 punto per incarico</w:t>
            </w:r>
          </w:p>
        </w:tc>
        <w:tc>
          <w:tcPr>
            <w:tcW w:type="dxa" w:w="112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6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60"/>
              <w:ind w:left="88" w:firstLine="0"/>
            </w:pPr>
            <w:r>
              <w:rPr>
                <w:b w:val="1"/>
                <w:bCs w:val="1"/>
                <w:sz w:val="16"/>
                <w:szCs w:val="16"/>
                <w:rtl w:val="0"/>
                <w:lang w:val="it-IT"/>
              </w:rPr>
              <w:t>Da 1 a 5</w:t>
            </w:r>
          </w:p>
        </w:tc>
        <w:tc>
          <w:tcPr>
            <w:tcW w:type="dxa" w:w="138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977" w:hRule="atLeast"/>
        </w:trPr>
        <w:tc>
          <w:tcPr>
            <w:tcW w:type="dxa" w:w="31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74"/>
              <w:bottom w:type="dxa" w:w="80"/>
              <w:right w:type="dxa" w:w="221"/>
            </w:tcMar>
            <w:vAlign w:val="top"/>
          </w:tcPr>
          <w:p>
            <w:pPr>
              <w:pStyle w:val="Normal.0"/>
              <w:spacing w:before="55" w:line="232" w:lineRule="auto"/>
              <w:ind w:left="94" w:right="141" w:firstLine="0"/>
            </w:pP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 xml:space="preserve">C8. Incarichi di collaudatore in progetti finanziati dal fondo sociale europeo </w:t>
            </w:r>
            <w:r>
              <w:rPr>
                <w:sz w:val="18"/>
                <w:szCs w:val="18"/>
                <w:rtl w:val="0"/>
                <w:lang w:val="it-IT"/>
              </w:rPr>
              <w:t>(solo per esperto collaudatore FESR-PNRR)</w:t>
            </w:r>
          </w:p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209"/>
              <w:bottom w:type="dxa" w:w="80"/>
              <w:right w:type="dxa" w:w="987"/>
            </w:tcMar>
            <w:vAlign w:val="top"/>
          </w:tcPr>
          <w:p>
            <w:pPr>
              <w:pStyle w:val="Normal.0"/>
              <w:spacing w:before="71" w:line="235" w:lineRule="auto"/>
              <w:ind w:left="129" w:right="907" w:hanging="40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it-IT"/>
              </w:rPr>
              <w:t>Max 5 max</w:t>
            </w:r>
          </w:p>
          <w:p>
            <w:pPr>
              <w:pStyle w:val="Normal.0"/>
              <w:bidi w:val="0"/>
              <w:spacing w:line="235" w:lineRule="auto"/>
              <w:ind w:left="88" w:right="0" w:firstLine="40"/>
              <w:jc w:val="left"/>
              <w:rPr>
                <w:rtl w:val="0"/>
              </w:rPr>
            </w:pPr>
            <w:r>
              <w:rPr>
                <w:sz w:val="16"/>
                <w:szCs w:val="16"/>
                <w:rtl w:val="0"/>
                <w:lang w:val="it-IT"/>
              </w:rPr>
              <w:t>1 punto per incari- co</w:t>
            </w:r>
          </w:p>
        </w:tc>
        <w:tc>
          <w:tcPr>
            <w:tcW w:type="dxa" w:w="112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6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68"/>
              <w:ind w:left="88" w:firstLine="0"/>
            </w:pPr>
            <w:r>
              <w:rPr>
                <w:b w:val="1"/>
                <w:bCs w:val="1"/>
                <w:sz w:val="16"/>
                <w:szCs w:val="16"/>
                <w:rtl w:val="0"/>
                <w:lang w:val="it-IT"/>
              </w:rPr>
              <w:t>Da 1 a 5</w:t>
            </w:r>
          </w:p>
        </w:tc>
        <w:tc>
          <w:tcPr>
            <w:tcW w:type="dxa" w:w="138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364" w:hRule="atLeast"/>
        </w:trPr>
        <w:tc>
          <w:tcPr>
            <w:tcW w:type="dxa" w:w="31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74"/>
              <w:bottom w:type="dxa" w:w="80"/>
              <w:right w:type="dxa" w:w="186"/>
            </w:tcMar>
            <w:vAlign w:val="top"/>
          </w:tcPr>
          <w:p>
            <w:pPr>
              <w:pStyle w:val="Normal.0"/>
              <w:spacing w:before="63" w:line="232" w:lineRule="auto"/>
              <w:ind w:left="94" w:right="106" w:firstLine="0"/>
            </w:pP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>C9. Conoscenze specifiche dell'argo- mento (pubblicazioni cartacee o multimediali e contenuti didattici cartacei o digitali che affrontino argomenti congruenti con la tematica del modulo formativo)</w:t>
            </w:r>
          </w:p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z w:val="18"/>
                <w:szCs w:val="18"/>
                <w:lang w:val="it-IT"/>
              </w:rPr>
            </w:pPr>
          </w:p>
          <w:p>
            <w:pPr>
              <w:pStyle w:val="Normal.0"/>
              <w:spacing w:before="8"/>
              <w:rPr>
                <w:sz w:val="16"/>
                <w:szCs w:val="16"/>
                <w:lang w:val="it-IT"/>
              </w:rPr>
            </w:pPr>
          </w:p>
          <w:p>
            <w:pPr>
              <w:pStyle w:val="Normal.0"/>
              <w:bidi w:val="0"/>
              <w:spacing w:line="235" w:lineRule="auto"/>
              <w:ind w:left="88" w:right="0" w:firstLine="0"/>
              <w:jc w:val="left"/>
              <w:rPr>
                <w:sz w:val="16"/>
                <w:szCs w:val="16"/>
                <w:rtl w:val="0"/>
              </w:rPr>
            </w:pPr>
            <w:r>
              <w:rPr>
                <w:sz w:val="16"/>
                <w:szCs w:val="16"/>
                <w:rtl w:val="0"/>
                <w:lang w:val="it-IT"/>
              </w:rPr>
              <w:t>0,40 per ogni pubblicazione</w:t>
            </w:r>
          </w:p>
          <w:p>
            <w:pPr>
              <w:pStyle w:val="Normal.0"/>
              <w:bidi w:val="0"/>
              <w:spacing w:line="180" w:lineRule="auto"/>
              <w:ind w:left="129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rtl w:val="0"/>
                <w:lang w:val="it-IT"/>
              </w:rPr>
              <w:t>Max. 5</w:t>
            </w:r>
          </w:p>
        </w:tc>
        <w:tc>
          <w:tcPr>
            <w:tcW w:type="dxa" w:w="112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z w:val="18"/>
                <w:szCs w:val="18"/>
                <w:lang w:val="it-IT"/>
              </w:rPr>
            </w:pPr>
          </w:p>
          <w:p>
            <w:pPr>
              <w:pStyle w:val="Normal.0"/>
              <w:rPr>
                <w:sz w:val="18"/>
                <w:szCs w:val="18"/>
                <w:lang w:val="it-IT"/>
              </w:rPr>
            </w:pPr>
          </w:p>
          <w:p>
            <w:pPr>
              <w:pStyle w:val="Normal.0"/>
              <w:spacing w:before="1"/>
              <w:rPr>
                <w:sz w:val="14"/>
                <w:szCs w:val="14"/>
                <w:lang w:val="it-IT"/>
              </w:rPr>
            </w:pPr>
          </w:p>
          <w:p>
            <w:pPr>
              <w:pStyle w:val="Normal.0"/>
              <w:bidi w:val="0"/>
              <w:ind w:left="88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16"/>
                <w:szCs w:val="16"/>
                <w:rtl w:val="0"/>
                <w:lang w:val="it-IT"/>
              </w:rPr>
              <w:t>Da 0,40 a 2</w:t>
            </w:r>
          </w:p>
        </w:tc>
        <w:tc>
          <w:tcPr>
            <w:tcW w:type="dxa" w:w="138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83" w:hRule="atLeast"/>
        </w:trPr>
        <w:tc>
          <w:tcPr>
            <w:tcW w:type="dxa" w:w="31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"/>
              <w:rPr>
                <w:sz w:val="16"/>
                <w:szCs w:val="16"/>
                <w:lang w:val="it-IT"/>
              </w:rPr>
            </w:pPr>
          </w:p>
          <w:p>
            <w:pPr>
              <w:pStyle w:val="Normal.0"/>
              <w:bidi w:val="0"/>
              <w:spacing w:before="1"/>
              <w:ind w:left="94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>C10. Esperienze lavorative pertinenti</w:t>
            </w:r>
          </w:p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6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7" w:line="235" w:lineRule="auto"/>
              <w:ind w:left="88" w:firstLine="0"/>
            </w:pPr>
            <w:r>
              <w:rPr>
                <w:sz w:val="16"/>
                <w:szCs w:val="16"/>
                <w:rtl w:val="0"/>
                <w:lang w:val="it-IT"/>
              </w:rPr>
              <w:t>0,50 per ogni esperienza, max 6</w:t>
            </w:r>
          </w:p>
        </w:tc>
        <w:tc>
          <w:tcPr>
            <w:tcW w:type="dxa" w:w="112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6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4" w:line="182" w:lineRule="auto"/>
              <w:ind w:left="88" w:firstLine="0"/>
              <w:rPr>
                <w:b w:val="1"/>
                <w:bCs w:val="1"/>
                <w:sz w:val="16"/>
                <w:szCs w:val="16"/>
              </w:rPr>
            </w:pPr>
            <w:r>
              <w:rPr>
                <w:b w:val="1"/>
                <w:bCs w:val="1"/>
                <w:sz w:val="16"/>
                <w:szCs w:val="16"/>
                <w:rtl w:val="0"/>
                <w:lang w:val="it-IT"/>
              </w:rPr>
              <w:t>Da 0,50</w:t>
            </w:r>
          </w:p>
          <w:p>
            <w:pPr>
              <w:pStyle w:val="Normal.0"/>
              <w:bidi w:val="0"/>
              <w:spacing w:line="182" w:lineRule="auto"/>
              <w:ind w:left="88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16"/>
                <w:szCs w:val="16"/>
                <w:rtl w:val="0"/>
                <w:lang w:val="it-IT"/>
              </w:rPr>
              <w:t>a 3</w:t>
            </w:r>
          </w:p>
        </w:tc>
        <w:tc>
          <w:tcPr>
            <w:tcW w:type="dxa" w:w="138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364" w:hRule="atLeast"/>
        </w:trPr>
        <w:tc>
          <w:tcPr>
            <w:tcW w:type="dxa" w:w="31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74"/>
              <w:bottom w:type="dxa" w:w="80"/>
              <w:right w:type="dxa" w:w="136"/>
            </w:tcMar>
            <w:vAlign w:val="top"/>
          </w:tcPr>
          <w:p>
            <w:pPr>
              <w:pStyle w:val="Normal.0"/>
              <w:spacing w:before="160" w:line="232" w:lineRule="auto"/>
              <w:ind w:left="94" w:right="56" w:firstLine="0"/>
            </w:pP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>C11. Insegnamento nella scuola secondaria superiore (</w:t>
            </w:r>
            <w:r>
              <w:rPr>
                <w:sz w:val="18"/>
                <w:szCs w:val="18"/>
                <w:rtl w:val="0"/>
                <w:lang w:val="it-IT"/>
              </w:rPr>
              <w:t xml:space="preserve">se il servizio </w:t>
            </w:r>
            <w:r>
              <w:rPr>
                <w:sz w:val="18"/>
                <w:szCs w:val="18"/>
                <w:rtl w:val="0"/>
                <w:lang w:val="it-IT"/>
              </w:rPr>
              <w:t xml:space="preserve">è </w:t>
            </w:r>
            <w:r>
              <w:rPr>
                <w:sz w:val="18"/>
                <w:szCs w:val="18"/>
                <w:rtl w:val="0"/>
                <w:lang w:val="it-IT"/>
              </w:rPr>
              <w:t xml:space="preserve">prestato in scuola di grado inferiore il punteggio </w:t>
            </w:r>
            <w:r>
              <w:rPr>
                <w:sz w:val="18"/>
                <w:szCs w:val="18"/>
                <w:rtl w:val="0"/>
                <w:lang w:val="it-IT"/>
              </w:rPr>
              <w:t xml:space="preserve">è </w:t>
            </w:r>
            <w:r>
              <w:rPr>
                <w:sz w:val="18"/>
                <w:szCs w:val="18"/>
                <w:rtl w:val="0"/>
                <w:lang w:val="it-IT"/>
              </w:rPr>
              <w:t>dimezzato e il totale dei punti non pu</w:t>
            </w:r>
            <w:r>
              <w:rPr>
                <w:sz w:val="18"/>
                <w:szCs w:val="18"/>
                <w:rtl w:val="0"/>
                <w:lang w:val="it-IT"/>
              </w:rPr>
              <w:t xml:space="preserve">ò </w:t>
            </w:r>
            <w:r>
              <w:rPr>
                <w:sz w:val="18"/>
                <w:szCs w:val="18"/>
                <w:rtl w:val="0"/>
                <w:lang w:val="it-IT"/>
              </w:rPr>
              <w:t>superare la fascia di appartenenza)</w:t>
            </w:r>
          </w:p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z w:val="18"/>
                <w:szCs w:val="18"/>
                <w:lang w:val="it-IT"/>
              </w:rPr>
            </w:pPr>
          </w:p>
          <w:p>
            <w:pPr>
              <w:pStyle w:val="Normal.0"/>
              <w:spacing w:before="2"/>
              <w:rPr>
                <w:sz w:val="16"/>
                <w:szCs w:val="16"/>
                <w:lang w:val="it-IT"/>
              </w:rPr>
            </w:pPr>
          </w:p>
          <w:p>
            <w:pPr>
              <w:pStyle w:val="Normal.0"/>
              <w:bidi w:val="0"/>
              <w:spacing w:line="182" w:lineRule="auto"/>
              <w:ind w:left="88" w:right="0" w:firstLine="0"/>
              <w:jc w:val="left"/>
              <w:rPr>
                <w:sz w:val="16"/>
                <w:szCs w:val="16"/>
                <w:rtl w:val="0"/>
              </w:rPr>
            </w:pPr>
            <w:r>
              <w:rPr>
                <w:sz w:val="16"/>
                <w:szCs w:val="16"/>
                <w:rtl w:val="0"/>
                <w:lang w:val="it-IT"/>
              </w:rPr>
              <w:t>Da 1 a 10 anni 2</w:t>
            </w:r>
          </w:p>
          <w:p>
            <w:pPr>
              <w:pStyle w:val="Normal.0"/>
              <w:bidi w:val="0"/>
              <w:spacing w:line="180" w:lineRule="auto"/>
              <w:ind w:left="88" w:right="0" w:firstLine="0"/>
              <w:jc w:val="left"/>
              <w:rPr>
                <w:sz w:val="16"/>
                <w:szCs w:val="16"/>
                <w:rtl w:val="0"/>
              </w:rPr>
            </w:pPr>
            <w:r>
              <w:rPr>
                <w:sz w:val="16"/>
                <w:szCs w:val="16"/>
                <w:rtl w:val="0"/>
                <w:lang w:val="it-IT"/>
              </w:rPr>
              <w:t>Da 11 a 20 anni 4</w:t>
            </w:r>
          </w:p>
          <w:p>
            <w:pPr>
              <w:pStyle w:val="Normal.0"/>
              <w:bidi w:val="0"/>
              <w:spacing w:line="182" w:lineRule="auto"/>
              <w:ind w:left="88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rtl w:val="0"/>
                <w:lang w:val="it-IT"/>
              </w:rPr>
              <w:t>&gt;20 anni 6</w:t>
            </w:r>
          </w:p>
        </w:tc>
        <w:tc>
          <w:tcPr>
            <w:tcW w:type="dxa" w:w="112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z w:val="18"/>
                <w:szCs w:val="18"/>
                <w:lang w:val="it-IT"/>
              </w:rPr>
            </w:pPr>
          </w:p>
          <w:p>
            <w:pPr>
              <w:pStyle w:val="Normal.0"/>
              <w:rPr>
                <w:sz w:val="18"/>
                <w:szCs w:val="18"/>
                <w:lang w:val="it-IT"/>
              </w:rPr>
            </w:pPr>
          </w:p>
          <w:p>
            <w:pPr>
              <w:pStyle w:val="Normal.0"/>
              <w:bidi w:val="0"/>
              <w:spacing w:before="159"/>
              <w:ind w:left="88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16"/>
                <w:szCs w:val="16"/>
                <w:rtl w:val="0"/>
                <w:lang w:val="it-IT"/>
              </w:rPr>
              <w:t>Da 1 a 6</w:t>
            </w:r>
          </w:p>
        </w:tc>
        <w:tc>
          <w:tcPr>
            <w:tcW w:type="dxa" w:w="138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70" w:hRule="atLeast"/>
        </w:trPr>
        <w:tc>
          <w:tcPr>
            <w:tcW w:type="dxa" w:w="5720"/>
            <w:gridSpan w:val="3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8"/>
              <w:rPr>
                <w:sz w:val="17"/>
                <w:szCs w:val="17"/>
                <w:lang w:val="it-IT"/>
              </w:rPr>
            </w:pPr>
          </w:p>
          <w:p>
            <w:pPr>
              <w:pStyle w:val="Normal.0"/>
              <w:bidi w:val="0"/>
              <w:ind w:left="94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rtl w:val="0"/>
                <w:lang w:val="it-IT"/>
              </w:rPr>
              <w:t>TOTALE</w:t>
            </w:r>
          </w:p>
        </w:tc>
        <w:tc>
          <w:tcPr>
            <w:tcW w:type="dxa" w:w="138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rPr>
          <w:sz w:val="16"/>
          <w:szCs w:val="16"/>
        </w:rPr>
      </w:pPr>
    </w:p>
    <w:p>
      <w:pPr>
        <w:pStyle w:val="Normal.0"/>
        <w:widowControl w:val="0"/>
      </w:pPr>
    </w:p>
    <w:p>
      <w:pPr>
        <w:pStyle w:val="Normal.0"/>
        <w:widowControl w:val="0"/>
      </w:pPr>
    </w:p>
    <w:p>
      <w:pPr>
        <w:pStyle w:val="Normal.0"/>
        <w:widowControl w:val="0"/>
      </w:pPr>
    </w:p>
    <w:p>
      <w:pPr>
        <w:pStyle w:val="Normal.0"/>
        <w:widowControl w:val="0"/>
      </w:pPr>
    </w:p>
    <w:p>
      <w:pPr>
        <w:pStyle w:val="Normal.0"/>
        <w:widowControl w:val="0"/>
      </w:pPr>
      <w:r>
        <w:rPr>
          <w:rtl w:val="0"/>
          <w:lang w:val="it-IT"/>
        </w:rPr>
        <w:t>Luogo e  Data __________________</w:t>
        <w:tab/>
        <w:tab/>
        <w:tab/>
        <w:tab/>
      </w:r>
    </w:p>
    <w:p>
      <w:pPr>
        <w:pStyle w:val="Normal.0"/>
        <w:widowControl w:val="0"/>
        <w:jc w:val="right"/>
      </w:pPr>
    </w:p>
    <w:p>
      <w:pPr>
        <w:pStyle w:val="Normal.0"/>
        <w:widowControl w:val="0"/>
        <w:jc w:val="right"/>
      </w:pPr>
      <w:r>
        <w:rPr>
          <w:rtl w:val="0"/>
          <w:lang w:val="it-IT"/>
        </w:rPr>
        <w:t>Firma</w:t>
      </w:r>
    </w:p>
    <w:p>
      <w:pPr>
        <w:pStyle w:val="Normal.0"/>
        <w:widowControl w:val="0"/>
        <w:jc w:val="right"/>
      </w:pPr>
      <w:r>
        <w:rPr>
          <w:rtl w:val="0"/>
          <w:lang w:val="it-IT"/>
        </w:rPr>
        <w:t xml:space="preserve"> </w:t>
      </w:r>
    </w:p>
    <w:p>
      <w:pPr>
        <w:pStyle w:val="Normal.0"/>
        <w:widowControl w:val="0"/>
        <w:jc w:val="right"/>
        <w:rPr>
          <w:sz w:val="16"/>
          <w:szCs w:val="16"/>
        </w:rPr>
      </w:pPr>
      <w:r>
        <w:rPr>
          <w:rtl w:val="0"/>
          <w:lang w:val="it-IT"/>
        </w:rPr>
        <w:t>_______________________</w:t>
      </w:r>
    </w:p>
    <w:p>
      <w:pPr>
        <w:pStyle w:val="Normal.0"/>
      </w:pPr>
    </w:p>
    <w:p>
      <w:pPr>
        <w:pStyle w:val="Normal.0"/>
      </w:pPr>
      <w:r/>
    </w:p>
    <w:sectPr>
      <w:headerReference w:type="default" r:id="rId4"/>
      <w:footerReference w:type="default" r:id="rId5"/>
      <w:pgSz w:w="11900" w:h="16840" w:orient="portrait"/>
      <w:pgMar w:top="425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239"/>
        </w:tabs>
        <w:ind w:left="151" w:hanging="6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209"/>
          <w:tab w:val="num" w:pos="959"/>
        </w:tabs>
        <w:ind w:left="871" w:hanging="6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209"/>
          <w:tab w:val="num" w:pos="1679"/>
        </w:tabs>
        <w:ind w:left="1591" w:hanging="6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209"/>
          <w:tab w:val="num" w:pos="2399"/>
        </w:tabs>
        <w:ind w:left="2311" w:hanging="6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209"/>
          <w:tab w:val="num" w:pos="3119"/>
        </w:tabs>
        <w:ind w:left="3031" w:hanging="6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209"/>
          <w:tab w:val="num" w:pos="3839"/>
        </w:tabs>
        <w:ind w:left="3751" w:hanging="6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09"/>
          <w:tab w:val="num" w:pos="4559"/>
        </w:tabs>
        <w:ind w:left="4471" w:hanging="6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209"/>
          <w:tab w:val="num" w:pos="5279"/>
        </w:tabs>
        <w:ind w:left="5191" w:hanging="6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209"/>
          <w:tab w:val="num" w:pos="5999"/>
        </w:tabs>
        <w:ind w:left="5911" w:hanging="6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