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76835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33"/>
        </w:tabs>
        <w:spacing w:before="76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Allegato B</w:t>
      </w:r>
    </w:p>
    <w:p w:rsidR="00076835" w:rsidRDefault="00076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76835" w:rsidRDefault="00076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9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76835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204"/>
        </w:tabs>
        <w:spacing w:line="240" w:lineRule="auto"/>
        <w:ind w:left="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Cognome e Nome……………………………………………………………………….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76835" w:rsidRDefault="00076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3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10100" w:type="dxa"/>
        <w:tblInd w:w="-4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60"/>
        <w:gridCol w:w="1440"/>
        <w:gridCol w:w="1120"/>
        <w:gridCol w:w="1380"/>
        <w:gridCol w:w="1560"/>
        <w:gridCol w:w="1440"/>
      </w:tblGrid>
      <w:tr w:rsidR="00076835">
        <w:trPr>
          <w:trHeight w:val="657"/>
        </w:trPr>
        <w:tc>
          <w:tcPr>
            <w:tcW w:w="10100" w:type="dxa"/>
            <w:gridSpan w:val="6"/>
          </w:tcPr>
          <w:p w:rsidR="00076835" w:rsidRDefault="00000000" w:rsidP="00A43B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3" w:line="230" w:lineRule="auto"/>
              <w:ind w:left="3284" w:right="2851" w:hanging="3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GRIGLIA DI VALUTAZIONE DEI TITOLI PER ESPERTI E TUTOR</w:t>
            </w:r>
            <w:r w:rsidR="00A43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INTERNI/ESTERNI</w:t>
            </w:r>
          </w:p>
        </w:tc>
      </w:tr>
      <w:tr w:rsidR="00076835">
        <w:trPr>
          <w:trHeight w:val="762"/>
        </w:trPr>
        <w:tc>
          <w:tcPr>
            <w:tcW w:w="5720" w:type="dxa"/>
            <w:gridSpan w:val="3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2" w:line="232" w:lineRule="auto"/>
              <w:ind w:left="131" w:right="89" w:firstLine="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116" w:right="92" w:hanging="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 compilare a cura del candidato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136" w:right="306" w:hanging="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 compilare a cura della commissione</w:t>
            </w:r>
          </w:p>
        </w:tc>
      </w:tr>
      <w:tr w:rsidR="00076835">
        <w:trPr>
          <w:trHeight w:val="460"/>
        </w:trPr>
        <w:tc>
          <w:tcPr>
            <w:tcW w:w="5720" w:type="dxa"/>
            <w:gridSpan w:val="3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5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L'istruzione, la formazione nello specifico settore in cui si concorre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60"/>
        </w:trPr>
        <w:tc>
          <w:tcPr>
            <w:tcW w:w="3160" w:type="dxa"/>
            <w:vMerge w:val="restart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A1. Laurea attinente alla selezione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magistrale)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97"/>
              <w:ind w:left="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58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60"/>
        </w:trPr>
        <w:tc>
          <w:tcPr>
            <w:tcW w:w="3160" w:type="dxa"/>
            <w:vMerge/>
          </w:tcPr>
          <w:p w:rsidR="00076835" w:rsidRDefault="000768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 e lode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469" w:right="43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60"/>
        </w:trPr>
        <w:tc>
          <w:tcPr>
            <w:tcW w:w="3160" w:type="dxa"/>
            <w:vMerge/>
          </w:tcPr>
          <w:p w:rsidR="00076835" w:rsidRDefault="000768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106-110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60"/>
        </w:trPr>
        <w:tc>
          <w:tcPr>
            <w:tcW w:w="3160" w:type="dxa"/>
            <w:vMerge/>
          </w:tcPr>
          <w:p w:rsidR="00076835" w:rsidRDefault="000768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100 - 105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60"/>
        </w:trPr>
        <w:tc>
          <w:tcPr>
            <w:tcW w:w="3160" w:type="dxa"/>
            <w:vMerge/>
          </w:tcPr>
          <w:p w:rsidR="00076835" w:rsidRDefault="000768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100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59"/>
        </w:trPr>
        <w:tc>
          <w:tcPr>
            <w:tcW w:w="3160" w:type="dxa"/>
            <w:vMerge w:val="restart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A2. Laurea attinente alla selezione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(triennale, in alternativa al punto a1)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 e lode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60"/>
        </w:trPr>
        <w:tc>
          <w:tcPr>
            <w:tcW w:w="3160" w:type="dxa"/>
            <w:vMerge/>
          </w:tcPr>
          <w:p w:rsidR="00076835" w:rsidRDefault="000768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106-110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60"/>
        </w:trPr>
        <w:tc>
          <w:tcPr>
            <w:tcW w:w="3160" w:type="dxa"/>
            <w:vMerge/>
          </w:tcPr>
          <w:p w:rsidR="00076835" w:rsidRDefault="000768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100 - 105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60"/>
        </w:trPr>
        <w:tc>
          <w:tcPr>
            <w:tcW w:w="3160" w:type="dxa"/>
            <w:vMerge/>
          </w:tcPr>
          <w:p w:rsidR="00076835" w:rsidRDefault="000768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100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460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5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A3. Altra laurea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562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line="232" w:lineRule="auto"/>
              <w:ind w:left="94" w:right="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A4. Diploma attinente alla selezione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 alternativa ai punti a1 e a2)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610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8" w:line="232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A5. Dottorato di ricerca attinente alla selezione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793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8" w:line="232" w:lineRule="auto"/>
              <w:ind w:left="94" w:right="25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A6. Master universitario di I e di II livello attinente alla selezione durata biennale(3000h-120 cfu)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2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3 a 6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930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 w:line="232" w:lineRule="auto"/>
              <w:ind w:left="94" w:right="24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A7. Master universitario di I e di II livello attinente alla selezione durata annuale (1500h-60 cfu)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2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right="20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1,5 a 3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1242"/>
        </w:trPr>
        <w:tc>
          <w:tcPr>
            <w:tcW w:w="31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2" w:lineRule="auto"/>
              <w:ind w:left="94" w:right="5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A8. Corso di perfezionamento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sitario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post laurea (attinente al settore di intervento)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9" w:line="235" w:lineRule="auto"/>
              <w:ind w:left="88" w:right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punti per ogni attestato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Biennale e 1 punto per ogni attestato annuale fino a un max di 3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2"/>
              <w:ind w:left="2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1 a 6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962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9" w:line="232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A9. Attestati di frequenza corsi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speci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per le competenze settoriali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richie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ste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0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(minimo 50 ore)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6" w:line="235" w:lineRule="auto"/>
              <w:ind w:left="88" w:right="26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punto per ogni attestato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max 4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3"/>
              <w:ind w:left="2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 a 4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1050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2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A10. Attestati corsi di formazione/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giornamento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(minimo 20 ore) afferenti la tipologia di intervento e frequentati negli ultimi 8 anni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 w:line="235" w:lineRule="auto"/>
              <w:ind w:left="88" w:right="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0,50 punti per ogni corso fino a un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max 4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1"/>
              <w:ind w:right="17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0,50 a 2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742"/>
        </w:trPr>
        <w:tc>
          <w:tcPr>
            <w:tcW w:w="5720" w:type="dxa"/>
            <w:gridSpan w:val="3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03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LE CERTIFICAZIONI OTTENUTE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76835" w:rsidRDefault="00076835">
      <w:pPr>
        <w:widowControl w:val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0"/>
        <w:tblW w:w="10100" w:type="dxa"/>
        <w:tblInd w:w="-4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60"/>
        <w:gridCol w:w="1440"/>
        <w:gridCol w:w="1120"/>
        <w:gridCol w:w="1380"/>
        <w:gridCol w:w="1560"/>
        <w:gridCol w:w="1440"/>
      </w:tblGrid>
      <w:tr w:rsidR="00076835">
        <w:trPr>
          <w:trHeight w:val="1242"/>
        </w:trPr>
        <w:tc>
          <w:tcPr>
            <w:tcW w:w="31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03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B1. COMPETENZE I.C.T. CERTIFI-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2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CATE riconosciute dal MIUR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(ECDL, MOS, IC3, EIPASS, etc.)</w:t>
            </w:r>
          </w:p>
        </w:tc>
        <w:tc>
          <w:tcPr>
            <w:tcW w:w="1440" w:type="dxa"/>
          </w:tcPr>
          <w:p w:rsidR="00076835" w:rsidRDefault="0000000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09"/>
              </w:tabs>
              <w:spacing w:before="63" w:line="235" w:lineRule="auto"/>
              <w:ind w:left="88" w:right="161" w:firstLine="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punto per livello base</w:t>
            </w:r>
          </w:p>
          <w:p w:rsidR="00076835" w:rsidRDefault="0000000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09"/>
              </w:tabs>
              <w:spacing w:line="235" w:lineRule="auto"/>
              <w:ind w:left="88" w:right="197" w:firstLine="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punti per livello avanzato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 w:right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Max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certificazio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 ni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6"/>
              <w:ind w:left="3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 a 6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562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4" w:line="232" w:lineRule="auto"/>
              <w:ind w:left="94" w:right="5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B2. Competenze linguistiche certificate riconosciute dal MIUR- livello C1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830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94" w:right="5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B3. Competenze linguistiche certificate riconosciute dal MIUR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0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Livello B2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 alternativa a C1)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5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830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94" w:right="5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B4. Competenze linguistiche certificate riconosciute dal MIUR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0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Livello B1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 alternativa a B2)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5"/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562"/>
        </w:trPr>
        <w:tc>
          <w:tcPr>
            <w:tcW w:w="5720" w:type="dxa"/>
            <w:gridSpan w:val="3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7" w:line="203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 ESPERIENZE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1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670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0" w:line="232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C1. Iscrizione all' albo professionale attinente alla selezione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1156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9" w:line="232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C2. Esperienze di docenza o collabora- zione con università enti associazioni professionali (min. 20 ore) se attinenti alla selezione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3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5" w:lineRule="auto"/>
              <w:ind w:left="88" w:right="27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1 punto per anno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1 a 3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987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3" w:line="232" w:lineRule="auto"/>
              <w:ind w:left="94" w:right="14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C3. Esperienze di docenza (min. 20 ore) nei progetti finanziati dal fondo sociale europeo (PON – POR) se atti-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nenti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alla selezione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5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5" w:lineRule="auto"/>
              <w:ind w:left="88" w:right="3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2 punti per esperienza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2 a 10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803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5" w:line="232" w:lineRule="auto"/>
              <w:ind w:left="94" w:right="4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C4. Esperienze di tutor (min. 20 ore) nei progetti finanziati dal fondo sociale europeo (PON – POR)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 w:right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5 max 1 punto per esperienza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961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1" w:line="232" w:lineRule="auto"/>
              <w:ind w:left="94" w:right="7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C5. Esperienze di facilitatore/valutato- re (min. 20 ore) nei progetti finanziati dal fondo sociale europeo (PON – POR)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5" w:lineRule="auto"/>
              <w:ind w:left="88" w:right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5 max 1 punto per anno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/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562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9" w:line="232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C6. Esperienze di tutor nei progetti di asl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(solo per i percorsi di ASL)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2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5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2"/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962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2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C7. Incarichi di progettista in progetti finanziati dal fondo sociale europeo (FESR)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(solo per esperto progettista FESR)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5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5" w:lineRule="auto"/>
              <w:ind w:left="88" w:firstLine="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1 punto per incarico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/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962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5" w:line="232" w:lineRule="auto"/>
              <w:ind w:left="94" w:right="1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C8. Incarichi di collaudatore in pro- getti finanziati dal fondo sociale euro-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(solo per esperto collaudatore FESR)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1" w:line="235" w:lineRule="auto"/>
              <w:ind w:left="129" w:right="907" w:hanging="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 5 max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 w:firstLine="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punto per incari- co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8"/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1361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3" w:line="232" w:lineRule="auto"/>
              <w:ind w:left="94" w:right="10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C9. Conoscenze specifiche dell'argo- mento (pubblicazioni cartacee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timediali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e contenuti didattici cartacei o digitali che affrontino argomenti congruenti con la tematica del modulo formativo)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0,40 per ogni pub-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blicazione</w:t>
            </w:r>
            <w:proofErr w:type="spellEnd"/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0" w:lineRule="auto"/>
              <w:ind w:left="12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Max. 5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0,40 a 2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601"/>
        </w:trPr>
        <w:tc>
          <w:tcPr>
            <w:tcW w:w="31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9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C10. Esperienze lavorative pertinenti</w:t>
            </w:r>
          </w:p>
        </w:tc>
        <w:tc>
          <w:tcPr>
            <w:tcW w:w="144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7" w:line="235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0,50 per ogni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espe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rienza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max 6</w:t>
            </w:r>
          </w:p>
        </w:tc>
        <w:tc>
          <w:tcPr>
            <w:tcW w:w="112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4" w:line="182" w:lineRule="auto"/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0,50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 3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1362"/>
        </w:trPr>
        <w:tc>
          <w:tcPr>
            <w:tcW w:w="3160" w:type="dxa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0" w:line="232" w:lineRule="auto"/>
              <w:ind w:left="94" w:right="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C11. Insegnamento nella scuola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secon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superiore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 il servizio è prestato in scuola di grado inferiore il punteggio è dimezzato e il totale dei punti non può superare la fascia di appartenenza)</w:t>
            </w: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 a 10 anni 2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0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11 a 20 anni 4</w:t>
            </w: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&gt;20 anni 6</w:t>
            </w:r>
          </w:p>
        </w:tc>
        <w:tc>
          <w:tcPr>
            <w:tcW w:w="112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59"/>
              <w:ind w:left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 1 a 6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630"/>
        </w:trPr>
        <w:tc>
          <w:tcPr>
            <w:tcW w:w="5720" w:type="dxa"/>
            <w:gridSpan w:val="3"/>
          </w:tcPr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6" w:lineRule="auto"/>
              <w:ind w:left="5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IDEA PROGETTUALE</w:t>
            </w:r>
          </w:p>
          <w:p w:rsidR="00076835" w:rsidRDefault="00000000">
            <w:pPr>
              <w:numPr>
                <w:ilvl w:val="1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60"/>
              </w:tabs>
              <w:spacing w:line="242" w:lineRule="auto"/>
            </w:pPr>
            <w:r>
              <w:rPr>
                <w:rFonts w:ascii="Times New Roman" w:eastAsia="Times New Roman" w:hAnsi="Times New Roman" w:cs="Times New Roman"/>
              </w:rPr>
              <w:t>PERTINENZA PUNTI 1</w:t>
            </w: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60"/>
              </w:tabs>
              <w:spacing w:line="242" w:lineRule="auto"/>
              <w:ind w:left="860"/>
              <w:rPr>
                <w:rFonts w:ascii="Times New Roman" w:eastAsia="Times New Roman" w:hAnsi="Times New Roman" w:cs="Times New Roman"/>
              </w:rPr>
            </w:pPr>
          </w:p>
          <w:p w:rsidR="00076835" w:rsidRDefault="00000000">
            <w:pPr>
              <w:numPr>
                <w:ilvl w:val="1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00"/>
              </w:tabs>
              <w:spacing w:line="299" w:lineRule="auto"/>
              <w:ind w:left="900"/>
            </w:pPr>
            <w:r>
              <w:rPr>
                <w:rFonts w:ascii="Times New Roman" w:eastAsia="Times New Roman" w:hAnsi="Times New Roman" w:cs="Times New Roman"/>
              </w:rPr>
              <w:t>ORIGINALITA’ PUNTI 1</w:t>
            </w: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00"/>
              </w:tabs>
              <w:spacing w:line="299" w:lineRule="auto"/>
              <w:ind w:left="860"/>
              <w:rPr>
                <w:rFonts w:ascii="Times New Roman" w:eastAsia="Times New Roman" w:hAnsi="Times New Roman" w:cs="Times New Roman"/>
              </w:rPr>
            </w:pPr>
          </w:p>
          <w:p w:rsidR="00076835" w:rsidRDefault="00000000">
            <w:pPr>
              <w:numPr>
                <w:ilvl w:val="1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00"/>
              </w:tabs>
              <w:spacing w:line="246" w:lineRule="auto"/>
              <w:ind w:left="900"/>
            </w:pPr>
            <w:r>
              <w:rPr>
                <w:rFonts w:ascii="Times New Roman" w:eastAsia="Times New Roman" w:hAnsi="Times New Roman" w:cs="Times New Roman"/>
              </w:rPr>
              <w:t>CHIAREZZA PUNTI 1</w:t>
            </w:r>
          </w:p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80" w:type="dxa"/>
            <w:shd w:val="clear" w:color="auto" w:fill="999999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999999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6835">
        <w:trPr>
          <w:trHeight w:val="630"/>
        </w:trPr>
        <w:tc>
          <w:tcPr>
            <w:tcW w:w="5720" w:type="dxa"/>
            <w:gridSpan w:val="3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7683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38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076835" w:rsidRDefault="000768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76835" w:rsidRDefault="00076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</w:p>
    <w:p w:rsidR="00076835" w:rsidRDefault="00076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</w:p>
    <w:p w:rsidR="00076835" w:rsidRDefault="00076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</w:p>
    <w:p w:rsidR="00076835" w:rsidRDefault="00076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</w:p>
    <w:p w:rsidR="00076835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 Data 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076835" w:rsidRDefault="00076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076835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</w:t>
      </w:r>
    </w:p>
    <w:p w:rsidR="00076835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076835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>_______________________</w:t>
      </w:r>
    </w:p>
    <w:p w:rsidR="00076835" w:rsidRDefault="00076835"/>
    <w:p w:rsidR="00076835" w:rsidRDefault="00076835"/>
    <w:sectPr w:rsidR="00076835">
      <w:footerReference w:type="default" r:id="rId7"/>
      <w:pgSz w:w="11909" w:h="16834"/>
      <w:pgMar w:top="4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B4ED2" w:rsidRDefault="002B4ED2">
      <w:pPr>
        <w:spacing w:line="240" w:lineRule="auto"/>
      </w:pPr>
      <w:r>
        <w:separator/>
      </w:r>
    </w:p>
  </w:endnote>
  <w:endnote w:type="continuationSeparator" w:id="0">
    <w:p w:rsidR="002B4ED2" w:rsidRDefault="002B4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203F4A7-3525-B542-AFEF-0091DE19929E}"/>
    <w:embedBold r:id="rId2" w:fontKey="{C7EBB5DE-1AB7-BD45-A9CA-A827068D291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F37FDAF5-5AD9-1943-8BAC-BC146AAF374F}"/>
    <w:embedItalic r:id="rId4" w:fontKey="{0E1C0ED4-DF89-EE4E-9757-7C4E7942BE0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8E77ECD5-85D6-3A42-9CC4-14F7653D08E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C357AEA5-1A8C-6B4B-BBB2-F65CFA99DE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76835" w:rsidRDefault="000768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B4ED2" w:rsidRDefault="002B4ED2">
      <w:pPr>
        <w:spacing w:line="240" w:lineRule="auto"/>
      </w:pPr>
      <w:r>
        <w:separator/>
      </w:r>
    </w:p>
  </w:footnote>
  <w:footnote w:type="continuationSeparator" w:id="0">
    <w:p w:rsidR="002B4ED2" w:rsidRDefault="002B4E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771E1"/>
    <w:multiLevelType w:val="multilevel"/>
    <w:tmpl w:val="21AE8958"/>
    <w:lvl w:ilvl="0">
      <w:start w:val="1"/>
      <w:numFmt w:val="decimal"/>
      <w:lvlText w:val="%1"/>
      <w:lvlJc w:val="left"/>
      <w:pPr>
        <w:ind w:left="89" w:hanging="12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215" w:hanging="120"/>
      </w:pPr>
    </w:lvl>
    <w:lvl w:ilvl="2">
      <w:start w:val="1"/>
      <w:numFmt w:val="bullet"/>
      <w:lvlText w:val="•"/>
      <w:lvlJc w:val="left"/>
      <w:pPr>
        <w:ind w:left="350" w:hanging="120"/>
      </w:pPr>
    </w:lvl>
    <w:lvl w:ilvl="3">
      <w:start w:val="1"/>
      <w:numFmt w:val="bullet"/>
      <w:lvlText w:val="•"/>
      <w:lvlJc w:val="left"/>
      <w:pPr>
        <w:ind w:left="485" w:hanging="120"/>
      </w:pPr>
    </w:lvl>
    <w:lvl w:ilvl="4">
      <w:start w:val="1"/>
      <w:numFmt w:val="bullet"/>
      <w:lvlText w:val="•"/>
      <w:lvlJc w:val="left"/>
      <w:pPr>
        <w:ind w:left="620" w:hanging="120"/>
      </w:pPr>
    </w:lvl>
    <w:lvl w:ilvl="5">
      <w:start w:val="1"/>
      <w:numFmt w:val="bullet"/>
      <w:lvlText w:val="•"/>
      <w:lvlJc w:val="left"/>
      <w:pPr>
        <w:ind w:left="755" w:hanging="120"/>
      </w:pPr>
    </w:lvl>
    <w:lvl w:ilvl="6">
      <w:start w:val="1"/>
      <w:numFmt w:val="bullet"/>
      <w:lvlText w:val="•"/>
      <w:lvlJc w:val="left"/>
      <w:pPr>
        <w:ind w:left="890" w:hanging="120"/>
      </w:pPr>
    </w:lvl>
    <w:lvl w:ilvl="7">
      <w:start w:val="1"/>
      <w:numFmt w:val="bullet"/>
      <w:lvlText w:val="•"/>
      <w:lvlJc w:val="left"/>
      <w:pPr>
        <w:ind w:left="1025" w:hanging="120"/>
      </w:pPr>
    </w:lvl>
    <w:lvl w:ilvl="8">
      <w:start w:val="1"/>
      <w:numFmt w:val="bullet"/>
      <w:lvlText w:val="•"/>
      <w:lvlJc w:val="left"/>
      <w:pPr>
        <w:ind w:left="1160" w:hanging="120"/>
      </w:pPr>
    </w:lvl>
  </w:abstractNum>
  <w:abstractNum w:abstractNumId="1" w15:restartNumberingAfterBreak="0">
    <w:nsid w:val="61A12B11"/>
    <w:multiLevelType w:val="multilevel"/>
    <w:tmpl w:val="D034D160"/>
    <w:lvl w:ilvl="0">
      <w:start w:val="1"/>
      <w:numFmt w:val="bullet"/>
      <w:lvlText w:val="•"/>
      <w:lvlJc w:val="left"/>
      <w:pPr>
        <w:ind w:left="380" w:hanging="20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upperLetter"/>
      <w:lvlText w:val="%2."/>
      <w:lvlJc w:val="left"/>
      <w:pPr>
        <w:ind w:left="860" w:hanging="320"/>
      </w:pPr>
      <w:rPr>
        <w:rFonts w:ascii="Arial" w:eastAsia="Arial" w:hAnsi="Arial" w:cs="Arial"/>
        <w:sz w:val="22"/>
        <w:szCs w:val="22"/>
      </w:rPr>
    </w:lvl>
    <w:lvl w:ilvl="2">
      <w:start w:val="1"/>
      <w:numFmt w:val="bullet"/>
      <w:lvlText w:val="•"/>
      <w:lvlJc w:val="left"/>
      <w:pPr>
        <w:ind w:left="1951" w:hanging="320"/>
      </w:pPr>
    </w:lvl>
    <w:lvl w:ilvl="3">
      <w:start w:val="1"/>
      <w:numFmt w:val="bullet"/>
      <w:lvlText w:val="•"/>
      <w:lvlJc w:val="left"/>
      <w:pPr>
        <w:ind w:left="3042" w:hanging="320"/>
      </w:pPr>
    </w:lvl>
    <w:lvl w:ilvl="4">
      <w:start w:val="1"/>
      <w:numFmt w:val="bullet"/>
      <w:lvlText w:val="•"/>
      <w:lvlJc w:val="left"/>
      <w:pPr>
        <w:ind w:left="4133" w:hanging="320"/>
      </w:pPr>
    </w:lvl>
    <w:lvl w:ilvl="5">
      <w:start w:val="1"/>
      <w:numFmt w:val="bullet"/>
      <w:lvlText w:val="•"/>
      <w:lvlJc w:val="left"/>
      <w:pPr>
        <w:ind w:left="5224" w:hanging="320"/>
      </w:pPr>
    </w:lvl>
    <w:lvl w:ilvl="6">
      <w:start w:val="1"/>
      <w:numFmt w:val="bullet"/>
      <w:lvlText w:val="•"/>
      <w:lvlJc w:val="left"/>
      <w:pPr>
        <w:ind w:left="6315" w:hanging="320"/>
      </w:pPr>
    </w:lvl>
    <w:lvl w:ilvl="7">
      <w:start w:val="1"/>
      <w:numFmt w:val="bullet"/>
      <w:lvlText w:val="•"/>
      <w:lvlJc w:val="left"/>
      <w:pPr>
        <w:ind w:left="7406" w:hanging="320"/>
      </w:pPr>
    </w:lvl>
    <w:lvl w:ilvl="8">
      <w:start w:val="1"/>
      <w:numFmt w:val="bullet"/>
      <w:lvlText w:val="•"/>
      <w:lvlJc w:val="left"/>
      <w:pPr>
        <w:ind w:left="8497" w:hanging="320"/>
      </w:pPr>
    </w:lvl>
  </w:abstractNum>
  <w:num w:numId="1" w16cid:durableId="740753819">
    <w:abstractNumId w:val="0"/>
  </w:num>
  <w:num w:numId="2" w16cid:durableId="324094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35"/>
    <w:rsid w:val="00076835"/>
    <w:rsid w:val="00195610"/>
    <w:rsid w:val="002B4ED2"/>
    <w:rsid w:val="004B5443"/>
    <w:rsid w:val="007C5322"/>
    <w:rsid w:val="00A4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0D627B8-A295-984C-B101-FBB9E49D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Donnici</cp:lastModifiedBy>
  <cp:revision>2</cp:revision>
  <dcterms:created xsi:type="dcterms:W3CDTF">2026-06-11T09:53:00Z</dcterms:created>
  <dcterms:modified xsi:type="dcterms:W3CDTF">2026-06-11T09:53:00Z</dcterms:modified>
</cp:coreProperties>
</file>