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MINISTERO DELL’ISTRUZIONE E DEL MERITO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UFFICIO SCOLASTICO REGIONALE PER LA CALABRIA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Liceo Statale “Gian Vincenzo Gravina”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Scienze umane - Linguistico - Economico sociale - Musicale – Coreutico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Pr>
        <w:drawing>
          <wp:inline distB="0" distT="0" distL="0" distR="0">
            <wp:extent cx="711200" cy="749300"/>
            <wp:effectExtent b="0" l="0" r="0" t="0"/>
            <wp:docPr id="3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1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CNP: : M4C1I3.1-2023-1143</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CUP: F14D23002260006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TITOLO: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Scegli di poter scegliere</w:t>
      </w:r>
      <w:r w:rsidDel="00000000" w:rsidR="00000000" w:rsidRPr="00000000">
        <w:rPr>
          <w:rtl w:val="0"/>
        </w:rPr>
      </w:r>
    </w:p>
    <w:p w:rsidR="00000000" w:rsidDel="00000000" w:rsidP="00000000" w:rsidRDefault="00000000" w:rsidRPr="00000000" w14:paraId="0000000E">
      <w:pPr>
        <w:spacing w:before="259" w:lineRule="auto"/>
        <w:ind w:left="5493" w:right="517" w:firstLine="17.999999999999545"/>
        <w:rPr/>
      </w:pPr>
      <w:r w:rsidDel="00000000" w:rsidR="00000000" w:rsidRPr="00000000">
        <w:rPr>
          <w:rtl w:val="0"/>
        </w:rPr>
        <w:t xml:space="preserve">Ai genitori degli alunni del Liceo “G.V. Gravina” Alla Sez. Amministrazione Trasparente</w:t>
      </w:r>
    </w:p>
    <w:p w:rsidR="00000000" w:rsidDel="00000000" w:rsidP="00000000" w:rsidRDefault="00000000" w:rsidRPr="00000000" w14:paraId="0000000F">
      <w:pPr>
        <w:ind w:left="5538" w:firstLine="0"/>
        <w:rPr/>
      </w:pPr>
      <w:r w:rsidDel="00000000" w:rsidR="00000000" w:rsidRPr="00000000">
        <w:rPr>
          <w:rtl w:val="0"/>
        </w:rPr>
        <w:t xml:space="preserve">All’Albo Online</w:t>
      </w:r>
    </w:p>
    <w:p w:rsidR="00000000" w:rsidDel="00000000" w:rsidP="00000000" w:rsidRDefault="00000000" w:rsidRPr="00000000" w14:paraId="00000010">
      <w:pPr>
        <w:ind w:left="5562" w:right="2262" w:hanging="21.000000000000227"/>
        <w:rPr/>
      </w:pPr>
      <w:r w:rsidDel="00000000" w:rsidR="00000000" w:rsidRPr="00000000">
        <w:rPr>
          <w:rtl w:val="0"/>
        </w:rPr>
        <w:t xml:space="preserve">Al Sito Web - Sezione PNRR Agli atti</w:t>
      </w:r>
    </w:p>
    <w:p w:rsidR="00000000" w:rsidDel="00000000" w:rsidP="00000000" w:rsidRDefault="00000000" w:rsidRPr="00000000" w14:paraId="00000011">
      <w:pPr>
        <w:spacing w:before="11" w:lineRule="auto"/>
        <w:ind w:left="5553" w:firstLine="0"/>
        <w:rPr/>
      </w:pPr>
      <w:r w:rsidDel="00000000" w:rsidR="00000000" w:rsidRPr="00000000">
        <w:rPr>
          <w:rtl w:val="0"/>
        </w:rPr>
        <w:t xml:space="preserve">Al DSGA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pStyle w:val="Title"/>
        <w:ind w:right="882" w:firstLine="273"/>
        <w:rPr/>
      </w:pPr>
      <w:r w:rsidDel="00000000" w:rsidR="00000000" w:rsidRPr="00000000">
        <w:rPr>
          <w:rtl w:val="0"/>
        </w:rPr>
        <w:t xml:space="preserve">Piano Nazionale Di Ripresa E Resilienza - Missione 4: Istruzione E Ricerca - Componente 1 Potenziamento dell’offerta dei servizi di istruzione: dagli asili nido alle Università – investimento</w:t>
      </w:r>
    </w:p>
    <w:p w:rsidR="00000000" w:rsidDel="00000000" w:rsidP="00000000" w:rsidRDefault="00000000" w:rsidRPr="00000000" w14:paraId="00000014">
      <w:pPr>
        <w:pStyle w:val="Title"/>
        <w:ind w:firstLine="273"/>
        <w:rPr/>
      </w:pPr>
      <w:r w:rsidDel="00000000" w:rsidR="00000000" w:rsidRPr="00000000">
        <w:rPr>
          <w:rtl w:val="0"/>
        </w:rPr>
        <w:t xml:space="preserve">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rsidR="00000000" w:rsidDel="00000000" w:rsidP="00000000" w:rsidRDefault="00000000" w:rsidRPr="00000000" w14:paraId="00000015">
      <w:pPr>
        <w:spacing w:before="1" w:lineRule="auto"/>
        <w:ind w:left="273" w:firstLine="0"/>
        <w:jc w:val="both"/>
        <w:rPr/>
      </w:pPr>
      <w:r w:rsidDel="00000000" w:rsidR="00000000" w:rsidRPr="00000000">
        <w:rPr>
          <w:b w:val="1"/>
          <w:rtl w:val="0"/>
        </w:rPr>
        <w:t xml:space="preserve">Oggetto</w:t>
      </w:r>
      <w:r w:rsidDel="00000000" w:rsidR="00000000" w:rsidRPr="00000000">
        <w:rPr>
          <w:rtl w:val="0"/>
        </w:rPr>
        <w:t xml:space="preserve">: Trattamento Dati</w:t>
      </w:r>
    </w:p>
    <w:p w:rsidR="00000000" w:rsidDel="00000000" w:rsidP="00000000" w:rsidRDefault="00000000" w:rsidRPr="00000000" w14:paraId="00000016">
      <w:pPr>
        <w:pStyle w:val="Heading1"/>
        <w:numPr>
          <w:ilvl w:val="0"/>
          <w:numId w:val="1"/>
        </w:numPr>
        <w:tabs>
          <w:tab w:val="left" w:leader="none" w:pos="993"/>
        </w:tabs>
        <w:spacing w:before="261" w:lineRule="auto"/>
        <w:ind w:left="993" w:hanging="360"/>
        <w:rPr/>
      </w:pPr>
      <w:r w:rsidDel="00000000" w:rsidR="00000000" w:rsidRPr="00000000">
        <w:rPr>
          <w:rtl w:val="0"/>
        </w:rPr>
        <w:t xml:space="preserve">INTRODUZIONE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678" w:right="1171"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78"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Tutti i dati personali sono raccolti e trattati nel rispetto delle leggi nazionali e dell'UE sulla tutela dei dati.</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59" w:lineRule="auto"/>
        <w:ind w:left="678" w:right="1171" w:firstLine="0"/>
        <w:jc w:val="both"/>
        <w:rPr>
          <w:rFonts w:ascii="Calibri" w:cs="Calibri" w:eastAsia="Calibri" w:hAnsi="Calibri"/>
          <w:b w:val="0"/>
          <w:i w:val="0"/>
          <w:smallCaps w:val="0"/>
          <w:strike w:val="0"/>
          <w:color w:val="000000"/>
          <w:sz w:val="20"/>
          <w:szCs w:val="20"/>
          <w:u w:val="none"/>
          <w:shd w:fill="auto" w:val="clear"/>
          <w:vertAlign w:val="baseline"/>
        </w:rPr>
        <w:sectPr>
          <w:headerReference r:id="rId8" w:type="default"/>
          <w:footerReference r:id="rId9" w:type="default"/>
          <w:pgSz w:h="16840" w:w="11920" w:orient="portrait"/>
          <w:pgMar w:bottom="280" w:top="2420" w:left="860" w:right="560" w:header="738" w:footer="0"/>
          <w:pgNumType w:start="1"/>
        </w:sect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presente informativa è resa al fine di acquisire il consenso esplicito al trattamento dei dati personali per aderire all’iniziativa “Competenze STEM e multilinguistiche nelle scuole statali” (D.M. 65/2023) – Codice avviso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M4C1I3.1-2023-1143</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finanziato dall’Unione Europea nel contesto dell’iniziativa NextGenerationEU.</w:t>
      </w:r>
    </w:p>
    <w:p w:rsidR="00000000" w:rsidDel="00000000" w:rsidP="00000000" w:rsidRDefault="00000000" w:rsidRPr="00000000" w14:paraId="0000001B">
      <w:pPr>
        <w:pStyle w:val="Heading2"/>
        <w:numPr>
          <w:ilvl w:val="0"/>
          <w:numId w:val="1"/>
        </w:numPr>
        <w:tabs>
          <w:tab w:val="left" w:leader="none" w:pos="993"/>
        </w:tabs>
        <w:spacing w:before="63" w:lineRule="auto"/>
        <w:ind w:left="993" w:hanging="360"/>
        <w:rPr/>
      </w:pPr>
      <w:r w:rsidDel="00000000" w:rsidR="00000000" w:rsidRPr="00000000">
        <w:rPr>
          <w:rtl w:val="0"/>
        </w:rPr>
        <w:t xml:space="preserve">DEFINIZIONI (cfr. GDPR art. 4)</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678" w:right="517"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Ai sensi degli articoli 13 e 14 del Regolamento UE 2016/679 e dell’articolo 13 del D. Lgs. 196/2003, pertanto, si forniscono le seguenti informazioni:</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13"/>
        </w:tabs>
        <w:spacing w:after="0" w:before="239" w:line="259" w:lineRule="auto"/>
        <w:ind w:left="1713" w:right="744"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L’interessato è una qualunque “persona fisica” residente in uno Stato Membro dell’Unione Europea identificata o identificabile attraverso i propri dati personali.</w:t>
      </w:r>
    </w:p>
    <w:p w:rsidR="00000000" w:rsidDel="00000000" w:rsidP="00000000" w:rsidRDefault="00000000" w:rsidRPr="00000000" w14:paraId="000000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13"/>
        </w:tabs>
        <w:spacing w:after="0" w:before="0" w:line="259" w:lineRule="auto"/>
        <w:ind w:left="1713" w:right="721"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Dato Personale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038"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personali: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13"/>
        </w:tabs>
        <w:spacing w:after="0" w:before="0" w:line="259" w:lineRule="auto"/>
        <w:ind w:left="1713" w:right="679"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Categorie particolari di dati personali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13"/>
        </w:tabs>
        <w:spacing w:after="0" w:before="0" w:line="259" w:lineRule="auto"/>
        <w:ind w:left="1713" w:right="65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Consenso 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13"/>
        </w:tabs>
        <w:spacing w:after="0" w:before="0" w:line="259" w:lineRule="auto"/>
        <w:ind w:left="1713" w:right="61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Trattamento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numPr>
          <w:ilvl w:val="0"/>
          <w:numId w:val="1"/>
        </w:numPr>
        <w:tabs>
          <w:tab w:val="left" w:leader="none" w:pos="993"/>
        </w:tabs>
        <w:ind w:left="993" w:hanging="360"/>
        <w:rPr/>
      </w:pPr>
      <w:r w:rsidDel="00000000" w:rsidR="00000000" w:rsidRPr="00000000">
        <w:rPr>
          <w:rtl w:val="0"/>
        </w:rPr>
        <w:t xml:space="preserve">TITOLARE E RESPONSABILI</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08" w:right="113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Titolare del trattamento dei dati è il Liceo “G. V. Gravina” di Crotone in via Ugo Foscolo n. 28, al quale ci si potrà rivolgere per esercitare i diritti degli interessati, scrivendo all’indirizzo pec: </w:t>
      </w:r>
      <w:hyperlink r:id="rId1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krpm010006@pec.istruzione.it</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59" w:lineRule="auto"/>
        <w:ind w:left="1008" w:right="1135" w:firstLine="0"/>
        <w:jc w:val="both"/>
        <w:rPr>
          <w:rFonts w:ascii="Calibri" w:cs="Calibri" w:eastAsia="Calibri" w:hAnsi="Calibri"/>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numPr>
          <w:ilvl w:val="0"/>
          <w:numId w:val="4"/>
        </w:numPr>
        <w:tabs>
          <w:tab w:val="left" w:leader="none" w:pos="991"/>
        </w:tabs>
        <w:spacing w:before="239" w:lineRule="auto"/>
        <w:ind w:left="991" w:hanging="358"/>
        <w:rPr/>
      </w:pPr>
      <w:r w:rsidDel="00000000" w:rsidR="00000000" w:rsidRPr="00000000">
        <w:rPr>
          <w:rtl w:val="0"/>
        </w:rPr>
        <w:t xml:space="preserve">FINALITA’ DELLA RACCOLTA DATI, LORO UTILIZZO, E PERIODO DI CONSERVAZIONE</w:t>
      </w:r>
    </w:p>
    <w:p w:rsidR="00000000" w:rsidDel="00000000" w:rsidP="00000000" w:rsidRDefault="00000000" w:rsidRPr="00000000" w14:paraId="0000002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13"/>
        </w:tabs>
        <w:spacing w:after="0" w:before="20" w:line="259" w:lineRule="auto"/>
        <w:ind w:left="1713" w:right="6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w:t>
      </w:r>
    </w:p>
    <w:p w:rsidR="00000000" w:rsidDel="00000000" w:rsidP="00000000" w:rsidRDefault="00000000" w:rsidRPr="00000000" w14:paraId="0000002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11"/>
        </w:tabs>
        <w:spacing w:after="0" w:before="0" w:line="242.99999999999997" w:lineRule="auto"/>
        <w:ind w:left="1711" w:right="0" w:hanging="357.999999999999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 informazioni personali richieste e il conseguente trattamento hanno pertanto le seguenti finalità:</w:t>
      </w:r>
    </w:p>
    <w:p w:rsidR="00000000" w:rsidDel="00000000" w:rsidP="00000000" w:rsidRDefault="00000000" w:rsidRPr="00000000" w14:paraId="0000002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433"/>
        </w:tabs>
        <w:spacing w:after="0" w:before="19" w:line="259" w:lineRule="auto"/>
        <w:ind w:left="2433" w:right="624" w:hanging="467.0000000000001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consentire lo svolgimento delle attività scolastiche aggiuntive erogate presso la scuola nell’ambito del “Competenze STEM e multilinguistiche nelle scuole statali” (D.M. 65/2023) –</w:t>
      </w:r>
    </w:p>
    <w:p w:rsidR="00000000" w:rsidDel="00000000" w:rsidP="00000000" w:rsidRDefault="00000000" w:rsidRPr="00000000" w14:paraId="0000002F">
      <w:pPr>
        <w:spacing w:line="259" w:lineRule="auto"/>
        <w:rPr>
          <w:sz w:val="20"/>
          <w:szCs w:val="20"/>
        </w:rPr>
        <w:sectPr>
          <w:type w:val="nextPage"/>
          <w:pgSz w:h="16840" w:w="11920" w:orient="portrait"/>
          <w:pgMar w:bottom="280" w:top="2420" w:left="860" w:right="560" w:header="738" w:footer="0"/>
        </w:sect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59" w:lineRule="auto"/>
        <w:ind w:left="2433" w:right="517"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Codice avviso: M4C1I3.1-2023-1143, finanziato dall’Unione Europea nel contesto dell’iniziativa NextGenerationEU.</w:t>
      </w:r>
    </w:p>
    <w:p w:rsidR="00000000" w:rsidDel="00000000" w:rsidP="00000000" w:rsidRDefault="00000000" w:rsidRPr="00000000" w14:paraId="0000003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433"/>
        </w:tabs>
        <w:spacing w:after="0" w:before="0" w:line="244" w:lineRule="auto"/>
        <w:ind w:left="2433" w:right="0" w:hanging="511.999999999999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consentire l’erogazione dei servizi informatici richiesti per la partecipazione all’iniziativa</w:t>
      </w:r>
    </w:p>
    <w:p w:rsidR="00000000" w:rsidDel="00000000" w:rsidP="00000000" w:rsidRDefault="00000000" w:rsidRPr="00000000" w14:paraId="0000003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433"/>
        </w:tabs>
        <w:spacing w:after="0" w:before="20" w:line="240" w:lineRule="auto"/>
        <w:ind w:left="2433" w:right="0" w:hanging="558.000000000000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permettere le finalità istituzionali della piattaforma FUTURA;</w:t>
      </w:r>
    </w:p>
    <w:p w:rsidR="00000000" w:rsidDel="00000000" w:rsidP="00000000" w:rsidRDefault="00000000" w:rsidRPr="00000000" w14:paraId="0000003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433"/>
        </w:tabs>
        <w:spacing w:after="0" w:before="19" w:line="259" w:lineRule="auto"/>
        <w:ind w:left="2433" w:right="861" w:hanging="556.999999999999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adempiere agli eventuali obblighi previsti delle normative vigenti, nonché per esercitare i diritti del Titolare del trattamento</w:t>
      </w:r>
    </w:p>
    <w:p w:rsidR="00000000" w:rsidDel="00000000" w:rsidP="00000000" w:rsidRDefault="00000000" w:rsidRPr="00000000" w14:paraId="0000003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433"/>
        </w:tabs>
        <w:spacing w:after="0" w:before="0" w:line="244" w:lineRule="auto"/>
        <w:ind w:left="2433" w:right="0" w:hanging="5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garantire l’adempimento di obblighi contrattuali da parte del Responsabile del Trattamento.</w:t>
      </w:r>
    </w:p>
    <w:p w:rsidR="00000000" w:rsidDel="00000000" w:rsidP="00000000" w:rsidRDefault="00000000" w:rsidRPr="00000000" w14:paraId="0000003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13"/>
        </w:tabs>
        <w:spacing w:after="0" w:before="19" w:line="259" w:lineRule="auto"/>
        <w:ind w:left="1713" w:right="6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trattamento dei dati sarà effettuato prevalentemente con procedure informatiche automatizzate su server ubicati sul territorio italiano. I dati potranno essere trattati anche in modalità non elettronica, con l’ausilio di strumenti manuali.</w:t>
      </w:r>
    </w:p>
    <w:p w:rsidR="00000000" w:rsidDel="00000000" w:rsidP="00000000" w:rsidRDefault="00000000" w:rsidRPr="00000000" w14:paraId="0000003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0" w:line="259" w:lineRule="auto"/>
        <w:ind w:left="1713" w:right="678"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saranno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rsidR="00000000" w:rsidDel="00000000" w:rsidP="00000000" w:rsidRDefault="00000000" w:rsidRPr="00000000" w14:paraId="0000003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13"/>
        </w:tabs>
        <w:spacing w:after="0" w:before="0" w:line="259" w:lineRule="auto"/>
        <w:ind w:left="1713" w:right="64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consenso al trattamento dei dati è obbligatorio, poiché il mancato conferimento comporta l’impossibilità per l’interessato di partecipare alle attività formative del Progetto, in quanto le attività non potranno essere rendicontate dalla scuola come quota parte dei costi di gestione.</w:t>
      </w:r>
    </w:p>
    <w:p w:rsidR="00000000" w:rsidDel="00000000" w:rsidP="00000000" w:rsidRDefault="00000000" w:rsidRPr="00000000" w14:paraId="0000003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13"/>
        </w:tabs>
        <w:spacing w:after="0" w:before="0" w:line="259" w:lineRule="auto"/>
        <w:ind w:left="1713" w:right="61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potranno essere trattati da personale della piattaforma FUTURA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w:t>
      </w:r>
    </w:p>
    <w:p w:rsidR="00000000" w:rsidDel="00000000" w:rsidP="00000000" w:rsidRDefault="00000000" w:rsidRPr="00000000" w14:paraId="0000003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13"/>
        </w:tabs>
        <w:spacing w:after="0" w:before="0" w:line="259" w:lineRule="auto"/>
        <w:ind w:left="1713" w:right="687"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trattamento non ha ad oggetto dati personali particolari. Pertanto nelle parti dei questionari che consentono risposte libere non devono essere inserite le tipologie di dati descritte al punto 2.e della presente informativa.</w:t>
      </w:r>
    </w:p>
    <w:p w:rsidR="00000000" w:rsidDel="00000000" w:rsidP="00000000" w:rsidRDefault="00000000" w:rsidRPr="00000000" w14:paraId="0000003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0" w:line="259" w:lineRule="auto"/>
        <w:ind w:left="1713" w:right="781"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w:t>
      </w:r>
    </w:p>
    <w:p w:rsidR="00000000" w:rsidDel="00000000" w:rsidP="00000000" w:rsidRDefault="00000000" w:rsidRPr="00000000" w14:paraId="0000003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13"/>
        </w:tabs>
        <w:spacing w:after="0" w:before="0" w:line="242.99999999999997" w:lineRule="auto"/>
        <w:ind w:left="1713"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vengono eseguiti trattamenti di profilazione dei dati personali conferiti.</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1"/>
        <w:numPr>
          <w:ilvl w:val="0"/>
          <w:numId w:val="4"/>
        </w:numPr>
        <w:tabs>
          <w:tab w:val="left" w:leader="none" w:pos="991"/>
        </w:tabs>
        <w:ind w:left="991" w:hanging="358"/>
        <w:rPr/>
      </w:pPr>
      <w:r w:rsidDel="00000000" w:rsidR="00000000" w:rsidRPr="00000000">
        <w:rPr>
          <w:rtl w:val="0"/>
        </w:rPr>
        <w:t xml:space="preserve">TRASFERIMENTO DEI DATI</w:t>
      </w:r>
    </w:p>
    <w:p w:rsidR="00000000" w:rsidDel="00000000" w:rsidP="00000000" w:rsidRDefault="00000000" w:rsidRPr="00000000" w14:paraId="0000003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13"/>
        </w:tabs>
        <w:spacing w:after="0" w:before="20" w:line="259" w:lineRule="auto"/>
        <w:ind w:left="1713" w:right="647"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 esclusione del Titolare del Trattamento e del responsabile del Trattamento, I dati personali potranno essere oggetto di diffusione solo in forma aggregata e anonima a fini statistici o di ricerca. I dati forniti potrebbero essere condivisi con altre terze parti pubbliche (Enti Pubblici di Ricerca, Università, altre Amministrazioni dello Stato) sempre per scopi di ricerca e nell’ambito delle finalità istituzionali degli Enti.</w:t>
      </w:r>
    </w:p>
    <w:p w:rsidR="00000000" w:rsidDel="00000000" w:rsidP="00000000" w:rsidRDefault="00000000" w:rsidRPr="00000000" w14:paraId="0000003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11"/>
        </w:tabs>
        <w:spacing w:after="0" w:before="0" w:line="242.99999999999997" w:lineRule="auto"/>
        <w:ind w:left="1711" w:right="0" w:hanging="357.999999999999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Attualmente non è previsto nessun trasferimento dei dati personali verso Paesi ExtraUE.</w:t>
      </w:r>
    </w:p>
    <w:p w:rsidR="00000000" w:rsidDel="00000000" w:rsidP="00000000" w:rsidRDefault="00000000" w:rsidRPr="00000000" w14:paraId="00000040">
      <w:pPr>
        <w:pStyle w:val="Heading1"/>
        <w:numPr>
          <w:ilvl w:val="0"/>
          <w:numId w:val="3"/>
        </w:numPr>
        <w:tabs>
          <w:tab w:val="left" w:leader="none" w:pos="993"/>
        </w:tabs>
        <w:ind w:left="993" w:hanging="360"/>
        <w:rPr/>
      </w:pPr>
      <w:r w:rsidDel="00000000" w:rsidR="00000000" w:rsidRPr="00000000">
        <w:rPr>
          <w:rtl w:val="0"/>
        </w:rPr>
        <w:t xml:space="preserve">DIRITTI DI PROTEZIONE DEI DATI</w:t>
      </w:r>
    </w:p>
    <w:p w:rsidR="00000000" w:rsidDel="00000000" w:rsidP="00000000" w:rsidRDefault="00000000" w:rsidRPr="00000000" w14:paraId="0000004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20" w:line="259" w:lineRule="auto"/>
        <w:ind w:left="1713" w:right="803"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ogni momento Lei potrà esercitare i Suoi diritti nei confronti del Titolare del trattamento ai sensi dell’art. 7 del D. Lgs. 196/2003 e degli artt. 15-23 del Regolamento UE 2016/679, ovvero i diritti di:</w:t>
      </w:r>
    </w:p>
    <w:p w:rsidR="00000000" w:rsidDel="00000000" w:rsidP="00000000" w:rsidRDefault="00000000" w:rsidRPr="00000000" w14:paraId="0000004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153"/>
        </w:tabs>
        <w:spacing w:after="0" w:before="0" w:line="244" w:lineRule="auto"/>
        <w:ind w:left="3153" w:right="0" w:hanging="466.000000000000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accesso ai dati personali;</w:t>
      </w:r>
    </w:p>
    <w:p w:rsidR="00000000" w:rsidDel="00000000" w:rsidP="00000000" w:rsidRDefault="00000000" w:rsidRPr="00000000" w14:paraId="0000004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153"/>
        </w:tabs>
        <w:spacing w:after="0" w:before="19" w:line="240" w:lineRule="auto"/>
        <w:ind w:left="3153" w:right="0" w:hanging="511.999999999999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rettifica degli stessi quando siano stati trascritti in modo errato;</w:t>
      </w:r>
    </w:p>
    <w:p w:rsidR="00000000" w:rsidDel="00000000" w:rsidP="00000000" w:rsidRDefault="00000000" w:rsidRPr="00000000" w14:paraId="0000004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153"/>
        </w:tabs>
        <w:spacing w:after="0" w:before="19" w:line="240" w:lineRule="auto"/>
        <w:ind w:left="3153" w:right="0" w:hanging="558.000000000000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aggiornamento e/o l’integrazione dei propri dati quando siano variati;</w:t>
      </w:r>
    </w:p>
    <w:p w:rsidR="00000000" w:rsidDel="00000000" w:rsidP="00000000" w:rsidRDefault="00000000" w:rsidRPr="00000000" w14:paraId="0000004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153"/>
        </w:tabs>
        <w:spacing w:after="0" w:before="20" w:line="240" w:lineRule="auto"/>
        <w:ind w:left="3153" w:right="0" w:hanging="556.000000000000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richiesta al Titolare la trasformazione in forma anonima o il blocco;</w:t>
      </w:r>
    </w:p>
    <w:p w:rsidR="00000000" w:rsidDel="00000000" w:rsidP="00000000" w:rsidRDefault="00000000" w:rsidRPr="00000000" w14:paraId="0000004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153"/>
        </w:tabs>
        <w:spacing w:after="0" w:before="19" w:line="240" w:lineRule="auto"/>
        <w:ind w:left="3153" w:right="0" w:hanging="5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richiesta al Titolare la cancellazione o l’oblio a seconda dei casi;</w:t>
      </w:r>
    </w:p>
    <w:p w:rsidR="00000000" w:rsidDel="00000000" w:rsidP="00000000" w:rsidRDefault="00000000" w:rsidRPr="00000000" w14:paraId="0000004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153"/>
        </w:tabs>
        <w:spacing w:after="0" w:before="19" w:line="259" w:lineRule="auto"/>
        <w:ind w:left="3153" w:right="1074" w:hanging="556.9999999999999"/>
        <w:jc w:val="left"/>
        <w:rPr>
          <w:rFonts w:ascii="Calibri" w:cs="Calibri" w:eastAsia="Calibri" w:hAnsi="Calibri"/>
          <w:b w:val="0"/>
          <w:i w:val="0"/>
          <w:smallCaps w:val="0"/>
          <w:strike w:val="0"/>
          <w:color w:val="000000"/>
          <w:sz w:val="20"/>
          <w:szCs w:val="20"/>
          <w:u w:val="none"/>
          <w:shd w:fill="auto" w:val="clear"/>
          <w:vertAlign w:val="baseline"/>
        </w:rPr>
        <w:sectPr>
          <w:type w:val="nextPage"/>
          <w:pgSz w:h="16840" w:w="11920" w:orient="portrait"/>
          <w:pgMar w:bottom="280" w:top="2420" w:left="860" w:right="560" w:header="738" w:footer="0"/>
        </w:sect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richiesta al Titolare di eseguire una limitazione del trattamento (ad es. perché alcuni dati ritenuti in eccesso rispetto alle finalità da espletare);</w:t>
      </w:r>
    </w:p>
    <w:p w:rsidR="00000000" w:rsidDel="00000000" w:rsidP="00000000" w:rsidRDefault="00000000" w:rsidRPr="00000000" w14:paraId="0000004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153"/>
        </w:tabs>
        <w:spacing w:after="0" w:before="63" w:line="259" w:lineRule="auto"/>
        <w:ind w:left="3153" w:right="1024" w:hanging="603.000000000000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richiesta al Titolare della portabilità nel senso di trasferire i propri dati ad altro Titolare senza aggravi o spese a carico dell’interessato;</w:t>
      </w:r>
    </w:p>
    <w:p w:rsidR="00000000" w:rsidDel="00000000" w:rsidP="00000000" w:rsidRDefault="00000000" w:rsidRPr="00000000" w14:paraId="0000004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153"/>
        </w:tabs>
        <w:spacing w:after="0" w:before="0" w:line="244" w:lineRule="auto"/>
        <w:ind w:left="3153" w:right="0" w:hanging="648.000000000000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opporsi al trattamento per motivi legittimi;</w:t>
      </w:r>
    </w:p>
    <w:p w:rsidR="00000000" w:rsidDel="00000000" w:rsidP="00000000" w:rsidRDefault="00000000" w:rsidRPr="00000000" w14:paraId="0000004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153"/>
        </w:tabs>
        <w:spacing w:after="0" w:before="20" w:line="259" w:lineRule="auto"/>
        <w:ind w:left="3153" w:right="1350" w:hanging="553.999999999999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revocare il consenso in qualsiasi momento senza pregiudicare la liceità del trattamento basata sul consenso prestato prima della revoca;</w:t>
      </w:r>
    </w:p>
    <w:p w:rsidR="00000000" w:rsidDel="00000000" w:rsidP="00000000" w:rsidRDefault="00000000" w:rsidRPr="00000000" w14:paraId="0000004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153"/>
        </w:tabs>
        <w:spacing w:after="0" w:before="0" w:line="244" w:lineRule="auto"/>
        <w:ind w:left="3153" w:right="0" w:hanging="506.999999999999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presentare formale reclamo al Garante Privacy.</w:t>
      </w:r>
    </w:p>
    <w:p w:rsidR="00000000" w:rsidDel="00000000" w:rsidP="00000000" w:rsidRDefault="00000000" w:rsidRPr="00000000" w14:paraId="0000004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19" w:line="259" w:lineRule="auto"/>
        <w:ind w:left="1713" w:right="629"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eventuali richieste o domande relative alle modalità di esercizio dei diritti, l’interessato (o in caso di minori il genitore o tutore) può contattare il DPO del Titolare agli indirizzi specificati al punto 3.c precedente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numPr>
          <w:ilvl w:val="0"/>
          <w:numId w:val="3"/>
        </w:numPr>
        <w:tabs>
          <w:tab w:val="left" w:leader="none" w:pos="993"/>
        </w:tabs>
        <w:ind w:left="993" w:hanging="360"/>
        <w:rPr/>
      </w:pPr>
      <w:r w:rsidDel="00000000" w:rsidR="00000000" w:rsidRPr="00000000">
        <w:rPr>
          <w:rtl w:val="0"/>
        </w:rPr>
        <w:t xml:space="preserve">ACCESSO ALLE PIATTAFORME INFORMATICHE</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19" w:line="259" w:lineRule="auto"/>
        <w:ind w:left="993" w:right="685"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L’accesso alle piattaforme informatiche FUTURA di supporto al PNRR Scuola è possibile o attraverso il sistema di identificazione digitale del Titolare, o attraverso un’auto-registrazione diretta alle piattaforme; a tal fine è richiesta la compilazione di un form con dati personali e l’esplicito consenso al loro trattamento. Il mancato, parziale o inesatto conferimento di tali dati rende impossibile l’utilizzo dei servizi informatici richiesti.</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0" w:line="259" w:lineRule="auto"/>
        <w:ind w:left="993" w:right="89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Ai bambini minori di 16 anni non è consentito aprire un account sulle piattaforme informatiche FUTURA se non accompagnato da consenso esplicito di un genitore o di un tutore legale del minore.</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0" w:line="259" w:lineRule="auto"/>
        <w:ind w:left="993" w:right="595"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Cookies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sulle piattaforme informatiche FUTURA è utilizzata per gli scopi illustrati di seguito. L’utilizzo di tali cookies e lo svolgimento dei trattamenti ad essi connessi, non richiede, ai sensi della disciplina vigente, il suo consenso. Tuttavia la policy di FUTURA prevede che Le venga chiesto un consenso esplicito all’installazione del cookie sul suo dispositivo.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59" w:lineRule="auto"/>
        <w:ind w:left="993" w:right="0" w:firstLine="4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Cookies tecnici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Nel corso della Sua navigazione sulle pagine dei siti internet FUTURA, verrà installato sul Suo dispositivo e, in particolare, nel browser di navigazione alcuni cookies, al fine di:</w:t>
      </w:r>
    </w:p>
    <w:p w:rsidR="00000000" w:rsidDel="00000000" w:rsidP="00000000" w:rsidRDefault="00000000" w:rsidRPr="00000000" w14:paraId="0000005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13"/>
        </w:tabs>
        <w:spacing w:after="0" w:before="240" w:line="259" w:lineRule="auto"/>
        <w:ind w:left="1713" w:right="886"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analizzare l’accesso, l’utilizzo ed il funzionamento del Servizio: utilizziamo queste informazioni per mantenere, gestire e migliorare continuamente il Servizio;</w:t>
      </w:r>
    </w:p>
    <w:p w:rsidR="00000000" w:rsidDel="00000000" w:rsidP="00000000" w:rsidRDefault="00000000" w:rsidRPr="00000000" w14:paraId="000000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13"/>
        </w:tabs>
        <w:spacing w:after="0" w:before="0" w:line="259" w:lineRule="auto"/>
        <w:ind w:left="1713" w:right="805"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gestire alcune funzionalità del Servizio, in linea con le Sue scelte: quando continua ad utilizzare o si riconnette al Servizio, potremo per esempio ricordare il nome utente, l’ultima pagina letta, o come sono stati personalizzati i nostri Servizi;</w:t>
      </w:r>
    </w:p>
    <w:p w:rsidR="00000000" w:rsidDel="00000000" w:rsidP="00000000" w:rsidRDefault="00000000" w:rsidRPr="00000000" w14:paraId="000000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12"/>
        </w:tabs>
        <w:spacing w:after="0" w:before="0" w:line="244" w:lineRule="auto"/>
        <w:ind w:left="1712" w:right="0" w:hanging="359.0000000000000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memorizzare la Sua scelta relativa al consenso all'installazione di cookies.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993" w:right="1095"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Cookies analitici o statistici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Sono cookies necessari per acquisire informazioni statistiche in forma anonima e aggregata, relative alla sua navigazione sulle pagine dei Siti FUTURA.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59" w:lineRule="auto"/>
        <w:ind w:left="1038" w:right="0" w:firstLine="4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 tratta, in particolare, dei cookie relativi ai servizi di analisi statistica Google Analytics (</w:t>
      </w:r>
      <w:hyperlink r:id="rId1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https://support.google.com/analytics/answer/2763052?hl=it</w:t>
        </w:r>
      </w:hyperlink>
      <w:r w:rsidDel="00000000" w:rsidR="00000000" w:rsidRPr="00000000">
        <w:rPr>
          <w:rFonts w:ascii="Calibri" w:cs="Calibri" w:eastAsia="Calibri" w:hAnsi="Calibri"/>
          <w:b w:val="0"/>
          <w:i w:val="0"/>
          <w:smallCaps w:val="0"/>
          <w:strike w:val="0"/>
          <w:color w:val="0000ff"/>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240" w:line="259" w:lineRule="auto"/>
        <w:ind w:left="993" w:right="611" w:hanging="360"/>
        <w:jc w:val="left"/>
        <w:rPr>
          <w:rFonts w:ascii="Calibri" w:cs="Calibri" w:eastAsia="Calibri" w:hAnsi="Calibri"/>
          <w:b w:val="0"/>
          <w:i w:val="0"/>
          <w:smallCaps w:val="0"/>
          <w:strike w:val="0"/>
          <w:color w:val="000000"/>
          <w:sz w:val="20"/>
          <w:szCs w:val="20"/>
          <w:u w:val="none"/>
          <w:shd w:fill="auto" w:val="clear"/>
          <w:vertAlign w:val="baseline"/>
        </w:rPr>
        <w:sectPr>
          <w:type w:val="nextPage"/>
          <w:pgSz w:h="16840" w:w="11920" w:orient="portrait"/>
          <w:pgMar w:bottom="280" w:top="2420" w:left="860" w:right="560" w:header="738" w:footer="0"/>
        </w:sect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Preferenze del browser.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ind w:left="3468" w:firstLine="0"/>
        <w:rPr>
          <w:b w:val="1"/>
        </w:rPr>
      </w:pPr>
      <w:r w:rsidDel="00000000" w:rsidR="00000000" w:rsidRPr="00000000">
        <w:rPr>
          <w:b w:val="1"/>
          <w:rtl w:val="0"/>
        </w:rPr>
        <w:t xml:space="preserve">CONSENSO PER STUDENTE MINORENNE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2"/>
        <w:tabs>
          <w:tab w:val="left" w:leader="none" w:pos="3966"/>
        </w:tabs>
        <w:ind w:left="3459" w:firstLine="0"/>
        <w:rPr/>
      </w:pPr>
      <w:r w:rsidDel="00000000" w:rsidR="00000000" w:rsidRPr="00000000">
        <w:rPr>
          <w:rFonts w:ascii="Times New Roman" w:cs="Times New Roman" w:eastAsia="Times New Roman" w:hAnsi="Times New Roman"/>
          <w:b w:val="0"/>
          <w:u w:val="single"/>
          <w:rtl w:val="0"/>
        </w:rPr>
        <w:tab/>
      </w:r>
      <w:r w:rsidDel="00000000" w:rsidR="00000000" w:rsidRPr="00000000">
        <w:rPr>
          <w:u w:val="single"/>
          <w:rtl w:val="0"/>
        </w:rPr>
        <w:t xml:space="preserve">Parte da restituire alla scuola</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9"/>
          <w:tab w:val="left" w:leader="none" w:pos="6630"/>
          <w:tab w:val="left" w:leader="none" w:pos="8223"/>
          <w:tab w:val="left" w:leader="none" w:pos="8270"/>
          <w:tab w:val="left" w:leader="none" w:pos="9359"/>
        </w:tabs>
        <w:spacing w:after="0" w:before="0" w:line="360" w:lineRule="auto"/>
        <w:ind w:left="678" w:right="109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Il/la sottoscritto/a _</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nato/a a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residente in via _</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città _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1358900</wp:posOffset>
                </wp:positionH>
                <wp:positionV relativeFrom="paragraph">
                  <wp:posOffset>127000</wp:posOffset>
                </wp:positionV>
                <wp:extent cx="1270" cy="12700"/>
                <wp:effectExtent b="0" l="0" r="0" t="0"/>
                <wp:wrapNone/>
                <wp:docPr id="22" name=""/>
                <a:graphic>
                  <a:graphicData uri="http://schemas.microsoft.com/office/word/2010/wordprocessingShape">
                    <wps:wsp>
                      <wps:cNvSpPr/>
                      <wps:cNvPr id="4" name="Shape 4"/>
                      <wps:spPr>
                        <a:xfrm>
                          <a:off x="5333300" y="3779365"/>
                          <a:ext cx="25400" cy="1270"/>
                        </a:xfrm>
                        <a:custGeom>
                          <a:rect b="b" l="l" r="r" t="t"/>
                          <a:pathLst>
                            <a:path extrusionOk="0" h="120000" w="25400">
                              <a:moveTo>
                                <a:pt x="0" y="0"/>
                              </a:moveTo>
                              <a:lnTo>
                                <a:pt x="25399"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1358900</wp:posOffset>
                </wp:positionH>
                <wp:positionV relativeFrom="paragraph">
                  <wp:posOffset>127000</wp:posOffset>
                </wp:positionV>
                <wp:extent cx="1270" cy="12700"/>
                <wp:effectExtent b="0" l="0" r="0" t="0"/>
                <wp:wrapNone/>
                <wp:docPr id="22"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1219200</wp:posOffset>
                </wp:positionH>
                <wp:positionV relativeFrom="paragraph">
                  <wp:posOffset>355600</wp:posOffset>
                </wp:positionV>
                <wp:extent cx="1270" cy="12700"/>
                <wp:effectExtent b="0" l="0" r="0" t="0"/>
                <wp:wrapNone/>
                <wp:docPr id="30" name=""/>
                <a:graphic>
                  <a:graphicData uri="http://schemas.microsoft.com/office/word/2010/wordprocessingShape">
                    <wps:wsp>
                      <wps:cNvSpPr/>
                      <wps:cNvPr id="12" name="Shape 12"/>
                      <wps:spPr>
                        <a:xfrm>
                          <a:off x="5333300" y="3779365"/>
                          <a:ext cx="25400" cy="1270"/>
                        </a:xfrm>
                        <a:custGeom>
                          <a:rect b="b" l="l" r="r" t="t"/>
                          <a:pathLst>
                            <a:path extrusionOk="0" h="120000" w="25400">
                              <a:moveTo>
                                <a:pt x="0" y="0"/>
                              </a:moveTo>
                              <a:lnTo>
                                <a:pt x="254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1219200</wp:posOffset>
                </wp:positionH>
                <wp:positionV relativeFrom="paragraph">
                  <wp:posOffset>355600</wp:posOffset>
                </wp:positionV>
                <wp:extent cx="1270" cy="12700"/>
                <wp:effectExtent b="0" l="0" r="0" t="0"/>
                <wp:wrapNone/>
                <wp:docPr id="30"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4432300</wp:posOffset>
                </wp:positionH>
                <wp:positionV relativeFrom="paragraph">
                  <wp:posOffset>355600</wp:posOffset>
                </wp:positionV>
                <wp:extent cx="1270" cy="12700"/>
                <wp:effectExtent b="0" l="0" r="0" t="0"/>
                <wp:wrapNone/>
                <wp:docPr id="21" name=""/>
                <a:graphic>
                  <a:graphicData uri="http://schemas.microsoft.com/office/word/2010/wordprocessingShape">
                    <wps:wsp>
                      <wps:cNvSpPr/>
                      <wps:cNvPr id="3" name="Shape 3"/>
                      <wps:spPr>
                        <a:xfrm>
                          <a:off x="5326950" y="3779365"/>
                          <a:ext cx="38100" cy="1270"/>
                        </a:xfrm>
                        <a:custGeom>
                          <a:rect b="b" l="l" r="r" t="t"/>
                          <a:pathLst>
                            <a:path extrusionOk="0" h="120000" w="38100">
                              <a:moveTo>
                                <a:pt x="0" y="0"/>
                              </a:moveTo>
                              <a:lnTo>
                                <a:pt x="381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4432300</wp:posOffset>
                </wp:positionH>
                <wp:positionV relativeFrom="paragraph">
                  <wp:posOffset>355600</wp:posOffset>
                </wp:positionV>
                <wp:extent cx="1270" cy="12700"/>
                <wp:effectExtent b="0" l="0" r="0" t="0"/>
                <wp:wrapNone/>
                <wp:docPr id="21"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9"/>
          <w:tab w:val="left" w:leader="none" w:pos="6630"/>
          <w:tab w:val="left" w:leader="none" w:pos="8223"/>
          <w:tab w:val="left" w:leader="none" w:pos="8270"/>
          <w:tab w:val="left" w:leader="none" w:pos="9359"/>
        </w:tabs>
        <w:spacing w:after="0" w:before="200" w:line="360" w:lineRule="auto"/>
        <w:ind w:left="678" w:right="109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Il/la sottoscritto/a _</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nato/a a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residente in via _</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città _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1358900</wp:posOffset>
                </wp:positionH>
                <wp:positionV relativeFrom="paragraph">
                  <wp:posOffset>241300</wp:posOffset>
                </wp:positionV>
                <wp:extent cx="1270" cy="12700"/>
                <wp:effectExtent b="0" l="0" r="0" t="0"/>
                <wp:wrapNone/>
                <wp:docPr id="33" name=""/>
                <a:graphic>
                  <a:graphicData uri="http://schemas.microsoft.com/office/word/2010/wordprocessingShape">
                    <wps:wsp>
                      <wps:cNvSpPr/>
                      <wps:cNvPr id="18" name="Shape 18"/>
                      <wps:spPr>
                        <a:xfrm>
                          <a:off x="5333300" y="3779365"/>
                          <a:ext cx="25400" cy="1270"/>
                        </a:xfrm>
                        <a:custGeom>
                          <a:rect b="b" l="l" r="r" t="t"/>
                          <a:pathLst>
                            <a:path extrusionOk="0" h="120000" w="25400">
                              <a:moveTo>
                                <a:pt x="0" y="0"/>
                              </a:moveTo>
                              <a:lnTo>
                                <a:pt x="25399"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1358900</wp:posOffset>
                </wp:positionH>
                <wp:positionV relativeFrom="paragraph">
                  <wp:posOffset>241300</wp:posOffset>
                </wp:positionV>
                <wp:extent cx="1270" cy="12700"/>
                <wp:effectExtent b="0" l="0" r="0" t="0"/>
                <wp:wrapNone/>
                <wp:docPr id="33"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1219200</wp:posOffset>
                </wp:positionH>
                <wp:positionV relativeFrom="paragraph">
                  <wp:posOffset>482600</wp:posOffset>
                </wp:positionV>
                <wp:extent cx="1270" cy="12700"/>
                <wp:effectExtent b="0" l="0" r="0" t="0"/>
                <wp:wrapNone/>
                <wp:docPr id="27" name=""/>
                <a:graphic>
                  <a:graphicData uri="http://schemas.microsoft.com/office/word/2010/wordprocessingShape">
                    <wps:wsp>
                      <wps:cNvSpPr/>
                      <wps:cNvPr id="9" name="Shape 9"/>
                      <wps:spPr>
                        <a:xfrm>
                          <a:off x="5333300" y="3779365"/>
                          <a:ext cx="25400" cy="1270"/>
                        </a:xfrm>
                        <a:custGeom>
                          <a:rect b="b" l="l" r="r" t="t"/>
                          <a:pathLst>
                            <a:path extrusionOk="0" h="120000" w="25400">
                              <a:moveTo>
                                <a:pt x="0" y="0"/>
                              </a:moveTo>
                              <a:lnTo>
                                <a:pt x="254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1219200</wp:posOffset>
                </wp:positionH>
                <wp:positionV relativeFrom="paragraph">
                  <wp:posOffset>482600</wp:posOffset>
                </wp:positionV>
                <wp:extent cx="1270" cy="12700"/>
                <wp:effectExtent b="0" l="0" r="0" t="0"/>
                <wp:wrapNone/>
                <wp:docPr id="27"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4432300</wp:posOffset>
                </wp:positionH>
                <wp:positionV relativeFrom="paragraph">
                  <wp:posOffset>482600</wp:posOffset>
                </wp:positionV>
                <wp:extent cx="1270" cy="12700"/>
                <wp:effectExtent b="0" l="0" r="0" t="0"/>
                <wp:wrapNone/>
                <wp:docPr id="23" name=""/>
                <a:graphic>
                  <a:graphicData uri="http://schemas.microsoft.com/office/word/2010/wordprocessingShape">
                    <wps:wsp>
                      <wps:cNvSpPr/>
                      <wps:cNvPr id="5" name="Shape 5"/>
                      <wps:spPr>
                        <a:xfrm>
                          <a:off x="5326950" y="3779365"/>
                          <a:ext cx="38100" cy="1270"/>
                        </a:xfrm>
                        <a:custGeom>
                          <a:rect b="b" l="l" r="r" t="t"/>
                          <a:pathLst>
                            <a:path extrusionOk="0" h="120000" w="38100">
                              <a:moveTo>
                                <a:pt x="0" y="0"/>
                              </a:moveTo>
                              <a:lnTo>
                                <a:pt x="381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4432300</wp:posOffset>
                </wp:positionH>
                <wp:positionV relativeFrom="paragraph">
                  <wp:posOffset>482600</wp:posOffset>
                </wp:positionV>
                <wp:extent cx="1270" cy="12700"/>
                <wp:effectExtent b="0" l="0" r="0" t="0"/>
                <wp:wrapNone/>
                <wp:docPr id="23"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1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GENITORI/TUTORI LEGALI</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18"/>
          <w:tab w:val="left" w:leader="none" w:pos="6128"/>
        </w:tabs>
        <w:spacing w:after="0" w:before="242" w:line="240" w:lineRule="auto"/>
        <w:ind w:left="67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dello studente _ _ _</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nato/a il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residente a _</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1270000</wp:posOffset>
                </wp:positionH>
                <wp:positionV relativeFrom="paragraph">
                  <wp:posOffset>279400</wp:posOffset>
                </wp:positionV>
                <wp:extent cx="1270" cy="12700"/>
                <wp:effectExtent b="0" l="0" r="0" t="0"/>
                <wp:wrapNone/>
                <wp:docPr id="24" name=""/>
                <a:graphic>
                  <a:graphicData uri="http://schemas.microsoft.com/office/word/2010/wordprocessingShape">
                    <wps:wsp>
                      <wps:cNvSpPr/>
                      <wps:cNvPr id="6" name="Shape 6"/>
                      <wps:spPr>
                        <a:xfrm>
                          <a:off x="5333300" y="3779365"/>
                          <a:ext cx="25400" cy="1270"/>
                        </a:xfrm>
                        <a:custGeom>
                          <a:rect b="b" l="l" r="r" t="t"/>
                          <a:pathLst>
                            <a:path extrusionOk="0" h="120000" w="25400">
                              <a:moveTo>
                                <a:pt x="0" y="0"/>
                              </a:moveTo>
                              <a:lnTo>
                                <a:pt x="25399"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1270000</wp:posOffset>
                </wp:positionH>
                <wp:positionV relativeFrom="paragraph">
                  <wp:posOffset>279400</wp:posOffset>
                </wp:positionV>
                <wp:extent cx="1270" cy="12700"/>
                <wp:effectExtent b="0" l="0" r="0" t="0"/>
                <wp:wrapNone/>
                <wp:docPr id="24"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1358900</wp:posOffset>
                </wp:positionH>
                <wp:positionV relativeFrom="paragraph">
                  <wp:posOffset>279400</wp:posOffset>
                </wp:positionV>
                <wp:extent cx="1270" cy="12700"/>
                <wp:effectExtent b="0" l="0" r="0" t="0"/>
                <wp:wrapNone/>
                <wp:docPr id="26" name=""/>
                <a:graphic>
                  <a:graphicData uri="http://schemas.microsoft.com/office/word/2010/wordprocessingShape">
                    <wps:wsp>
                      <wps:cNvSpPr/>
                      <wps:cNvPr id="8" name="Shape 8"/>
                      <wps:spPr>
                        <a:xfrm>
                          <a:off x="5333300" y="3779365"/>
                          <a:ext cx="25400" cy="1270"/>
                        </a:xfrm>
                        <a:custGeom>
                          <a:rect b="b" l="l" r="r" t="t"/>
                          <a:pathLst>
                            <a:path extrusionOk="0" h="120000" w="25400">
                              <a:moveTo>
                                <a:pt x="0" y="0"/>
                              </a:moveTo>
                              <a:lnTo>
                                <a:pt x="25399"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1358900</wp:posOffset>
                </wp:positionH>
                <wp:positionV relativeFrom="paragraph">
                  <wp:posOffset>279400</wp:posOffset>
                </wp:positionV>
                <wp:extent cx="1270" cy="12700"/>
                <wp:effectExtent b="0" l="0" r="0" t="0"/>
                <wp:wrapNone/>
                <wp:docPr id="26"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2768600</wp:posOffset>
                </wp:positionH>
                <wp:positionV relativeFrom="paragraph">
                  <wp:posOffset>279400</wp:posOffset>
                </wp:positionV>
                <wp:extent cx="1270" cy="12700"/>
                <wp:effectExtent b="0" l="0" r="0" t="0"/>
                <wp:wrapNone/>
                <wp:docPr id="29" name=""/>
                <a:graphic>
                  <a:graphicData uri="http://schemas.microsoft.com/office/word/2010/wordprocessingShape">
                    <wps:wsp>
                      <wps:cNvSpPr/>
                      <wps:cNvPr id="11" name="Shape 11"/>
                      <wps:spPr>
                        <a:xfrm>
                          <a:off x="5333300" y="3779365"/>
                          <a:ext cx="25400" cy="1270"/>
                        </a:xfrm>
                        <a:custGeom>
                          <a:rect b="b" l="l" r="r" t="t"/>
                          <a:pathLst>
                            <a:path extrusionOk="0" h="120000" w="25400">
                              <a:moveTo>
                                <a:pt x="0" y="0"/>
                              </a:moveTo>
                              <a:lnTo>
                                <a:pt x="254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2768600</wp:posOffset>
                </wp:positionH>
                <wp:positionV relativeFrom="paragraph">
                  <wp:posOffset>279400</wp:posOffset>
                </wp:positionV>
                <wp:extent cx="1270" cy="12700"/>
                <wp:effectExtent b="0" l="0" r="0" t="0"/>
                <wp:wrapNone/>
                <wp:docPr id="29"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2857500</wp:posOffset>
                </wp:positionH>
                <wp:positionV relativeFrom="paragraph">
                  <wp:posOffset>279400</wp:posOffset>
                </wp:positionV>
                <wp:extent cx="1270" cy="12700"/>
                <wp:effectExtent b="0" l="0" r="0" t="0"/>
                <wp:wrapNone/>
                <wp:docPr id="25" name=""/>
                <a:graphic>
                  <a:graphicData uri="http://schemas.microsoft.com/office/word/2010/wordprocessingShape">
                    <wps:wsp>
                      <wps:cNvSpPr/>
                      <wps:cNvPr id="7" name="Shape 7"/>
                      <wps:spPr>
                        <a:xfrm>
                          <a:off x="5333300" y="3779365"/>
                          <a:ext cx="25400" cy="1270"/>
                        </a:xfrm>
                        <a:custGeom>
                          <a:rect b="b" l="l" r="r" t="t"/>
                          <a:pathLst>
                            <a:path extrusionOk="0" h="120000" w="25400">
                              <a:moveTo>
                                <a:pt x="0" y="0"/>
                              </a:moveTo>
                              <a:lnTo>
                                <a:pt x="25399"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2857500</wp:posOffset>
                </wp:positionH>
                <wp:positionV relativeFrom="paragraph">
                  <wp:posOffset>279400</wp:posOffset>
                </wp:positionV>
                <wp:extent cx="1270" cy="12700"/>
                <wp:effectExtent b="0" l="0" r="0" t="0"/>
                <wp:wrapNone/>
                <wp:docPr id="25"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69"/>
          <w:tab w:val="left" w:leader="none" w:pos="6358"/>
          <w:tab w:val="left" w:leader="none" w:pos="8547"/>
        </w:tabs>
        <w:spacing w:after="0" w:before="122" w:line="240" w:lineRule="auto"/>
        <w:ind w:left="67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via frequentante la classe _</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sez.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1905000</wp:posOffset>
                </wp:positionH>
                <wp:positionV relativeFrom="paragraph">
                  <wp:posOffset>190500</wp:posOffset>
                </wp:positionV>
                <wp:extent cx="1270" cy="12700"/>
                <wp:effectExtent b="0" l="0" r="0" t="0"/>
                <wp:wrapNone/>
                <wp:docPr id="28" name=""/>
                <a:graphic>
                  <a:graphicData uri="http://schemas.microsoft.com/office/word/2010/wordprocessingShape">
                    <wps:wsp>
                      <wps:cNvSpPr/>
                      <wps:cNvPr id="10" name="Shape 10"/>
                      <wps:spPr>
                        <a:xfrm>
                          <a:off x="5333300" y="3779365"/>
                          <a:ext cx="25400" cy="1270"/>
                        </a:xfrm>
                        <a:custGeom>
                          <a:rect b="b" l="l" r="r" t="t"/>
                          <a:pathLst>
                            <a:path extrusionOk="0" h="120000" w="25400">
                              <a:moveTo>
                                <a:pt x="0" y="0"/>
                              </a:moveTo>
                              <a:lnTo>
                                <a:pt x="25399"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1905000</wp:posOffset>
                </wp:positionH>
                <wp:positionV relativeFrom="paragraph">
                  <wp:posOffset>190500</wp:posOffset>
                </wp:positionV>
                <wp:extent cx="1270" cy="12700"/>
                <wp:effectExtent b="0" l="0" r="0" t="0"/>
                <wp:wrapNone/>
                <wp:docPr id="28"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DICHIARA/NO DI AVER PRESO VISIONE DELL’INFORMATIVA SULLA PROTEZIONE DEI DATI</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8" w:right="117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sopra riportata ai sensi degli articoli 13 e 14 del Regolamento UE 2016/679 e dell’articolo 13 del D. Lgs. 196/2003, e, dichiarando di essere nel pieno possesso dei diritti di esercizio della potestà genitoriale/tutoria nei confronti del minore,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31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AUTORIZZANO LA RACCOLTA E IL TRATTAMENTO DEI DATI DEL MINORE NECESSARI</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8" w:right="117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l’accesso alle attività formative del progetto autorizzato dalla piattaforma FUTURA “Competenze STEM e multilinguistiche nelle scuole statali” (D.M. 65/2023) – Codice avviso: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M4C1I3.1-2023-1143</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finanziato dall’Unione Europea nel contesto dell’iniziativa NextGenerationEU.</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9"/>
          <w:tab w:val="left" w:leader="none" w:pos="2219"/>
          <w:tab w:val="left" w:leader="none" w:pos="3184"/>
        </w:tabs>
        <w:spacing w:after="0" w:before="0" w:line="240" w:lineRule="auto"/>
        <w:ind w:left="67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Si allega copia/e del/i documento/i di identità in corso di validità.</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4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Firma del/dei genitore/i o tutore/i</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3873500</wp:posOffset>
                </wp:positionH>
                <wp:positionV relativeFrom="paragraph">
                  <wp:posOffset>304800</wp:posOffset>
                </wp:positionV>
                <wp:extent cx="1270" cy="12700"/>
                <wp:effectExtent b="0" l="0" r="0" t="0"/>
                <wp:wrapTopAndBottom distB="0" distT="0"/>
                <wp:docPr id="32" name=""/>
                <a:graphic>
                  <a:graphicData uri="http://schemas.microsoft.com/office/word/2010/wordprocessingShape">
                    <wps:wsp>
                      <wps:cNvSpPr/>
                      <wps:cNvPr id="17" name="Shape 17"/>
                      <wps:spPr>
                        <a:xfrm>
                          <a:off x="4157915" y="3779365"/>
                          <a:ext cx="2376170" cy="1270"/>
                        </a:xfrm>
                        <a:custGeom>
                          <a:rect b="b" l="l" r="r" t="t"/>
                          <a:pathLst>
                            <a:path extrusionOk="0" h="120000" w="2376170">
                              <a:moveTo>
                                <a:pt x="0" y="0"/>
                              </a:moveTo>
                              <a:lnTo>
                                <a:pt x="2376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3873500</wp:posOffset>
                </wp:positionH>
                <wp:positionV relativeFrom="paragraph">
                  <wp:posOffset>304800</wp:posOffset>
                </wp:positionV>
                <wp:extent cx="1270" cy="12700"/>
                <wp:effectExtent b="0" l="0" r="0" t="0"/>
                <wp:wrapTopAndBottom distB="0" distT="0"/>
                <wp:docPr id="32" name="image14.png"/>
                <a:graphic>
                  <a:graphicData uri="http://schemas.openxmlformats.org/drawingml/2006/picture">
                    <pic:pic>
                      <pic:nvPicPr>
                        <pic:cNvPr id="0" name="image14.png"/>
                        <pic:cNvPicPr preferRelativeResize="0"/>
                      </pic:nvPicPr>
                      <pic:blipFill>
                        <a:blip r:embed="rId23"/>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3873500</wp:posOffset>
                </wp:positionH>
                <wp:positionV relativeFrom="paragraph">
                  <wp:posOffset>609600</wp:posOffset>
                </wp:positionV>
                <wp:extent cx="1270" cy="12700"/>
                <wp:effectExtent b="0" l="0" r="0" t="0"/>
                <wp:wrapTopAndBottom distB="0" distT="0"/>
                <wp:docPr id="20" name=""/>
                <a:graphic>
                  <a:graphicData uri="http://schemas.microsoft.com/office/word/2010/wordprocessingShape">
                    <wps:wsp>
                      <wps:cNvSpPr/>
                      <wps:cNvPr id="2" name="Shape 2"/>
                      <wps:spPr>
                        <a:xfrm>
                          <a:off x="4157915" y="3779365"/>
                          <a:ext cx="2376170" cy="1270"/>
                        </a:xfrm>
                        <a:custGeom>
                          <a:rect b="b" l="l" r="r" t="t"/>
                          <a:pathLst>
                            <a:path extrusionOk="0" h="120000" w="2376170">
                              <a:moveTo>
                                <a:pt x="0" y="0"/>
                              </a:moveTo>
                              <a:lnTo>
                                <a:pt x="2376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3873500</wp:posOffset>
                </wp:positionH>
                <wp:positionV relativeFrom="paragraph">
                  <wp:posOffset>609600</wp:posOffset>
                </wp:positionV>
                <wp:extent cx="1270" cy="12700"/>
                <wp:effectExtent b="0" l="0" r="0" t="0"/>
                <wp:wrapTopAndBottom distB="0" distT="0"/>
                <wp:docPr id="20"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40" w:w="11920" w:orient="portrait"/>
      <w:pgMar w:bottom="280" w:top="2420" w:left="860" w:right="560" w:header="73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Via Ugo Foscolo, n. 28 – 88900 – Crotone (KR) – Tel. 0962/1903855 – Fax 0962/1874953</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Cod. Fisc.: 81004870796 – C.M.: KRPM010006 – PEO: </w:t>
    </w:r>
    <w:hyperlink r:id="rId1">
      <w:r w:rsidDel="00000000" w:rsidR="00000000" w:rsidRPr="00000000">
        <w:rPr>
          <w:rFonts w:ascii="Calibri" w:cs="Calibri" w:eastAsia="Calibri" w:hAnsi="Calibri"/>
          <w:b w:val="1"/>
          <w:i w:val="0"/>
          <w:smallCaps w:val="0"/>
          <w:strike w:val="0"/>
          <w:color w:val="0000ff"/>
          <w:sz w:val="18"/>
          <w:szCs w:val="18"/>
          <w:u w:val="single"/>
          <w:shd w:fill="auto" w:val="clear"/>
          <w:vertAlign w:val="baseline"/>
          <w:rtl w:val="0"/>
        </w:rPr>
        <w:t xml:space="preserve">krpm010006@istruzione.it</w:t>
      </w:r>
    </w:hyperlink>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 PEC: </w:t>
    </w:r>
    <w:hyperlink r:id="rId2">
      <w:r w:rsidDel="00000000" w:rsidR="00000000" w:rsidRPr="00000000">
        <w:rPr>
          <w:rFonts w:ascii="Calibri" w:cs="Calibri" w:eastAsia="Calibri" w:hAnsi="Calibri"/>
          <w:b w:val="1"/>
          <w:i w:val="0"/>
          <w:smallCaps w:val="0"/>
          <w:strike w:val="0"/>
          <w:color w:val="0000ff"/>
          <w:sz w:val="18"/>
          <w:szCs w:val="18"/>
          <w:u w:val="single"/>
          <w:shd w:fill="auto" w:val="clear"/>
          <w:vertAlign w:val="baseline"/>
          <w:rtl w:val="0"/>
        </w:rPr>
        <w:t xml:space="preserve">krpm010006@pec.istruzione.it</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1015365</wp:posOffset>
              </wp:positionH>
              <wp:positionV relativeFrom="page">
                <wp:posOffset>468628</wp:posOffset>
              </wp:positionV>
              <wp:extent cx="6124575" cy="1076325"/>
              <wp:effectExtent b="0" l="0" r="0" t="0"/>
              <wp:wrapNone/>
              <wp:docPr id="31" name=""/>
              <a:graphic>
                <a:graphicData uri="http://schemas.microsoft.com/office/word/2010/wordprocessingGroup">
                  <wpg:wgp>
                    <wpg:cNvGrpSpPr/>
                    <wpg:grpSpPr>
                      <a:xfrm>
                        <a:off x="2283700" y="3241825"/>
                        <a:ext cx="6124575" cy="1076325"/>
                        <a:chOff x="2283700" y="3241825"/>
                        <a:chExt cx="6124600" cy="1076350"/>
                      </a:xfrm>
                    </wpg:grpSpPr>
                    <wpg:grpSp>
                      <wpg:cNvGrpSpPr/>
                      <wpg:grpSpPr>
                        <a:xfrm>
                          <a:off x="2283713" y="3241838"/>
                          <a:ext cx="6124575" cy="1076325"/>
                          <a:chOff x="0" y="0"/>
                          <a:chExt cx="6124575" cy="1076325"/>
                        </a:xfrm>
                      </wpg:grpSpPr>
                      <wps:wsp>
                        <wps:cNvSpPr/>
                        <wps:cNvPr id="14" name="Shape 14"/>
                        <wps:spPr>
                          <a:xfrm>
                            <a:off x="0" y="0"/>
                            <a:ext cx="6124575" cy="1076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5" name="Shape 15"/>
                          <pic:cNvPicPr preferRelativeResize="0"/>
                        </pic:nvPicPr>
                        <pic:blipFill rotWithShape="1">
                          <a:blip r:embed="rId1">
                            <a:alphaModFix/>
                          </a:blip>
                          <a:srcRect b="0" l="0" r="0" t="0"/>
                          <a:stretch/>
                        </pic:blipFill>
                        <pic:spPr>
                          <a:xfrm>
                            <a:off x="9524" y="390525"/>
                            <a:ext cx="1685925" cy="466725"/>
                          </a:xfrm>
                          <a:prstGeom prst="rect">
                            <a:avLst/>
                          </a:prstGeom>
                          <a:noFill/>
                          <a:ln>
                            <a:noFill/>
                          </a:ln>
                        </pic:spPr>
                      </pic:pic>
                      <pic:pic>
                        <pic:nvPicPr>
                          <pic:cNvPr id="16" name="Shape 16"/>
                          <pic:cNvPicPr preferRelativeResize="0"/>
                        </pic:nvPicPr>
                        <pic:blipFill rotWithShape="1">
                          <a:blip r:embed="rId2">
                            <a:alphaModFix/>
                          </a:blip>
                          <a:srcRect b="0" l="0" r="0" t="0"/>
                          <a:stretch/>
                        </pic:blipFill>
                        <pic:spPr>
                          <a:xfrm>
                            <a:off x="0" y="0"/>
                            <a:ext cx="6124575" cy="107632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1015365</wp:posOffset>
              </wp:positionH>
              <wp:positionV relativeFrom="page">
                <wp:posOffset>468628</wp:posOffset>
              </wp:positionV>
              <wp:extent cx="6124575" cy="1076325"/>
              <wp:effectExtent b="0" l="0" r="0" t="0"/>
              <wp:wrapNone/>
              <wp:docPr id="31"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6124575" cy="10763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94" w:hanging="360"/>
      </w:pPr>
      <w:rPr>
        <w:rFonts w:ascii="Calibri" w:cs="Calibri" w:eastAsia="Calibri" w:hAnsi="Calibri"/>
        <w:b w:val="0"/>
        <w:i w:val="0"/>
        <w:sz w:val="20"/>
        <w:szCs w:val="20"/>
      </w:rPr>
    </w:lvl>
    <w:lvl w:ilvl="1">
      <w:start w:val="1"/>
      <w:numFmt w:val="lowerLetter"/>
      <w:lvlText w:val="%2."/>
      <w:lvlJc w:val="left"/>
      <w:pPr>
        <w:ind w:left="1714" w:hanging="360"/>
      </w:pPr>
      <w:rPr>
        <w:rFonts w:ascii="Calibri" w:cs="Calibri" w:eastAsia="Calibri" w:hAnsi="Calibri"/>
        <w:b w:val="0"/>
        <w:i w:val="0"/>
        <w:sz w:val="20"/>
        <w:szCs w:val="20"/>
      </w:rPr>
    </w:lvl>
    <w:lvl w:ilvl="2">
      <w:start w:val="0"/>
      <w:numFmt w:val="bullet"/>
      <w:lvlText w:val="•"/>
      <w:lvlJc w:val="left"/>
      <w:pPr>
        <w:ind w:left="2695" w:hanging="360"/>
      </w:pPr>
      <w:rPr/>
    </w:lvl>
    <w:lvl w:ilvl="3">
      <w:start w:val="0"/>
      <w:numFmt w:val="bullet"/>
      <w:lvlText w:val="•"/>
      <w:lvlJc w:val="left"/>
      <w:pPr>
        <w:ind w:left="3671" w:hanging="360"/>
      </w:pPr>
      <w:rPr/>
    </w:lvl>
    <w:lvl w:ilvl="4">
      <w:start w:val="0"/>
      <w:numFmt w:val="bullet"/>
      <w:lvlText w:val="•"/>
      <w:lvlJc w:val="left"/>
      <w:pPr>
        <w:ind w:left="4646" w:hanging="360"/>
      </w:pPr>
      <w:rPr/>
    </w:lvl>
    <w:lvl w:ilvl="5">
      <w:start w:val="0"/>
      <w:numFmt w:val="bullet"/>
      <w:lvlText w:val="•"/>
      <w:lvlJc w:val="left"/>
      <w:pPr>
        <w:ind w:left="5622" w:hanging="360"/>
      </w:pPr>
      <w:rPr/>
    </w:lvl>
    <w:lvl w:ilvl="6">
      <w:start w:val="0"/>
      <w:numFmt w:val="bullet"/>
      <w:lvlText w:val="•"/>
      <w:lvlJc w:val="left"/>
      <w:pPr>
        <w:ind w:left="6597" w:hanging="360"/>
      </w:pPr>
      <w:rPr/>
    </w:lvl>
    <w:lvl w:ilvl="7">
      <w:start w:val="0"/>
      <w:numFmt w:val="bullet"/>
      <w:lvlText w:val="•"/>
      <w:lvlJc w:val="left"/>
      <w:pPr>
        <w:ind w:left="7573" w:hanging="360"/>
      </w:pPr>
      <w:rPr/>
    </w:lvl>
    <w:lvl w:ilvl="8">
      <w:start w:val="0"/>
      <w:numFmt w:val="bullet"/>
      <w:lvlText w:val="•"/>
      <w:lvlJc w:val="left"/>
      <w:pPr>
        <w:ind w:left="8548" w:hanging="360"/>
      </w:pPr>
      <w:rPr/>
    </w:lvl>
  </w:abstractNum>
  <w:abstractNum w:abstractNumId="2">
    <w:lvl w:ilvl="0">
      <w:start w:val="1"/>
      <w:numFmt w:val="decimal"/>
      <w:lvlText w:val="%1)"/>
      <w:lvlJc w:val="left"/>
      <w:pPr>
        <w:ind w:left="994" w:hanging="360"/>
      </w:pPr>
      <w:rPr>
        <w:rFonts w:ascii="Calibri" w:cs="Calibri" w:eastAsia="Calibri" w:hAnsi="Calibri"/>
        <w:b w:val="0"/>
        <w:i w:val="0"/>
        <w:sz w:val="20"/>
        <w:szCs w:val="20"/>
      </w:rPr>
    </w:lvl>
    <w:lvl w:ilvl="1">
      <w:start w:val="0"/>
      <w:numFmt w:val="bullet"/>
      <w:lvlText w:val="-"/>
      <w:lvlJc w:val="left"/>
      <w:pPr>
        <w:ind w:left="1714" w:hanging="360"/>
      </w:pPr>
      <w:rPr>
        <w:rFonts w:ascii="Calibri" w:cs="Calibri" w:eastAsia="Calibri" w:hAnsi="Calibri"/>
        <w:b w:val="0"/>
        <w:i w:val="0"/>
        <w:sz w:val="20"/>
        <w:szCs w:val="20"/>
      </w:rPr>
    </w:lvl>
    <w:lvl w:ilvl="2">
      <w:start w:val="0"/>
      <w:numFmt w:val="bullet"/>
      <w:lvlText w:val="•"/>
      <w:lvlJc w:val="left"/>
      <w:pPr>
        <w:ind w:left="2695" w:hanging="360"/>
      </w:pPr>
      <w:rPr/>
    </w:lvl>
    <w:lvl w:ilvl="3">
      <w:start w:val="0"/>
      <w:numFmt w:val="bullet"/>
      <w:lvlText w:val="•"/>
      <w:lvlJc w:val="left"/>
      <w:pPr>
        <w:ind w:left="3671" w:hanging="360"/>
      </w:pPr>
      <w:rPr/>
    </w:lvl>
    <w:lvl w:ilvl="4">
      <w:start w:val="0"/>
      <w:numFmt w:val="bullet"/>
      <w:lvlText w:val="•"/>
      <w:lvlJc w:val="left"/>
      <w:pPr>
        <w:ind w:left="4646" w:hanging="360"/>
      </w:pPr>
      <w:rPr/>
    </w:lvl>
    <w:lvl w:ilvl="5">
      <w:start w:val="0"/>
      <w:numFmt w:val="bullet"/>
      <w:lvlText w:val="•"/>
      <w:lvlJc w:val="left"/>
      <w:pPr>
        <w:ind w:left="5622" w:hanging="360"/>
      </w:pPr>
      <w:rPr/>
    </w:lvl>
    <w:lvl w:ilvl="6">
      <w:start w:val="0"/>
      <w:numFmt w:val="bullet"/>
      <w:lvlText w:val="•"/>
      <w:lvlJc w:val="left"/>
      <w:pPr>
        <w:ind w:left="6597" w:hanging="360"/>
      </w:pPr>
      <w:rPr/>
    </w:lvl>
    <w:lvl w:ilvl="7">
      <w:start w:val="0"/>
      <w:numFmt w:val="bullet"/>
      <w:lvlText w:val="•"/>
      <w:lvlJc w:val="left"/>
      <w:pPr>
        <w:ind w:left="7573" w:hanging="360"/>
      </w:pPr>
      <w:rPr/>
    </w:lvl>
    <w:lvl w:ilvl="8">
      <w:start w:val="0"/>
      <w:numFmt w:val="bullet"/>
      <w:lvlText w:val="•"/>
      <w:lvlJc w:val="left"/>
      <w:pPr>
        <w:ind w:left="8548" w:hanging="360"/>
      </w:pPr>
      <w:rPr/>
    </w:lvl>
  </w:abstractNum>
  <w:abstractNum w:abstractNumId="3">
    <w:lvl w:ilvl="0">
      <w:start w:val="6"/>
      <w:numFmt w:val="decimal"/>
      <w:lvlText w:val="%1."/>
      <w:lvlJc w:val="left"/>
      <w:pPr>
        <w:ind w:left="994" w:hanging="360"/>
      </w:pPr>
      <w:rPr>
        <w:rFonts w:ascii="Calibri" w:cs="Calibri" w:eastAsia="Calibri" w:hAnsi="Calibri"/>
        <w:b w:val="0"/>
        <w:i w:val="0"/>
        <w:sz w:val="20"/>
        <w:szCs w:val="20"/>
      </w:rPr>
    </w:lvl>
    <w:lvl w:ilvl="1">
      <w:start w:val="1"/>
      <w:numFmt w:val="decimal"/>
      <w:lvlText w:val="%2)"/>
      <w:lvlJc w:val="left"/>
      <w:pPr>
        <w:ind w:left="1714" w:hanging="360"/>
      </w:pPr>
      <w:rPr>
        <w:rFonts w:ascii="Calibri" w:cs="Calibri" w:eastAsia="Calibri" w:hAnsi="Calibri"/>
        <w:b w:val="0"/>
        <w:i w:val="0"/>
        <w:sz w:val="20"/>
        <w:szCs w:val="20"/>
      </w:rPr>
    </w:lvl>
    <w:lvl w:ilvl="2">
      <w:start w:val="1"/>
      <w:numFmt w:val="lowerRoman"/>
      <w:lvlText w:val="%3)"/>
      <w:lvlJc w:val="left"/>
      <w:pPr>
        <w:ind w:left="3154" w:hanging="467"/>
      </w:pPr>
      <w:rPr>
        <w:rFonts w:ascii="Calibri" w:cs="Calibri" w:eastAsia="Calibri" w:hAnsi="Calibri"/>
        <w:b w:val="0"/>
        <w:i w:val="0"/>
        <w:sz w:val="20"/>
        <w:szCs w:val="20"/>
      </w:rPr>
    </w:lvl>
    <w:lvl w:ilvl="3">
      <w:start w:val="0"/>
      <w:numFmt w:val="bullet"/>
      <w:lvlText w:val="•"/>
      <w:lvlJc w:val="left"/>
      <w:pPr>
        <w:ind w:left="4077" w:hanging="467"/>
      </w:pPr>
      <w:rPr/>
    </w:lvl>
    <w:lvl w:ilvl="4">
      <w:start w:val="0"/>
      <w:numFmt w:val="bullet"/>
      <w:lvlText w:val="•"/>
      <w:lvlJc w:val="left"/>
      <w:pPr>
        <w:ind w:left="4995" w:hanging="467"/>
      </w:pPr>
      <w:rPr/>
    </w:lvl>
    <w:lvl w:ilvl="5">
      <w:start w:val="0"/>
      <w:numFmt w:val="bullet"/>
      <w:lvlText w:val="•"/>
      <w:lvlJc w:val="left"/>
      <w:pPr>
        <w:ind w:left="5912" w:hanging="467"/>
      </w:pPr>
      <w:rPr/>
    </w:lvl>
    <w:lvl w:ilvl="6">
      <w:start w:val="0"/>
      <w:numFmt w:val="bullet"/>
      <w:lvlText w:val="•"/>
      <w:lvlJc w:val="left"/>
      <w:pPr>
        <w:ind w:left="6830" w:hanging="467"/>
      </w:pPr>
      <w:rPr/>
    </w:lvl>
    <w:lvl w:ilvl="7">
      <w:start w:val="0"/>
      <w:numFmt w:val="bullet"/>
      <w:lvlText w:val="•"/>
      <w:lvlJc w:val="left"/>
      <w:pPr>
        <w:ind w:left="7747" w:hanging="467"/>
      </w:pPr>
      <w:rPr/>
    </w:lvl>
    <w:lvl w:ilvl="8">
      <w:start w:val="0"/>
      <w:numFmt w:val="bullet"/>
      <w:lvlText w:val="•"/>
      <w:lvlJc w:val="left"/>
      <w:pPr>
        <w:ind w:left="8665" w:hanging="467"/>
      </w:pPr>
      <w:rPr/>
    </w:lvl>
  </w:abstractNum>
  <w:abstractNum w:abstractNumId="4">
    <w:lvl w:ilvl="0">
      <w:start w:val="4"/>
      <w:numFmt w:val="decimal"/>
      <w:lvlText w:val="%1)"/>
      <w:lvlJc w:val="left"/>
      <w:pPr>
        <w:ind w:left="994" w:hanging="360"/>
      </w:pPr>
      <w:rPr>
        <w:rFonts w:ascii="Calibri" w:cs="Calibri" w:eastAsia="Calibri" w:hAnsi="Calibri"/>
        <w:b w:val="0"/>
        <w:i w:val="0"/>
        <w:sz w:val="20"/>
        <w:szCs w:val="20"/>
      </w:rPr>
    </w:lvl>
    <w:lvl w:ilvl="1">
      <w:start w:val="1"/>
      <w:numFmt w:val="lowerLetter"/>
      <w:lvlText w:val="%2)"/>
      <w:lvlJc w:val="left"/>
      <w:pPr>
        <w:ind w:left="1714" w:hanging="360"/>
      </w:pPr>
      <w:rPr>
        <w:rFonts w:ascii="Calibri" w:cs="Calibri" w:eastAsia="Calibri" w:hAnsi="Calibri"/>
        <w:b w:val="0"/>
        <w:i w:val="0"/>
        <w:sz w:val="20"/>
        <w:szCs w:val="20"/>
      </w:rPr>
    </w:lvl>
    <w:lvl w:ilvl="2">
      <w:start w:val="1"/>
      <w:numFmt w:val="lowerRoman"/>
      <w:lvlText w:val="%3)"/>
      <w:lvlJc w:val="left"/>
      <w:pPr>
        <w:ind w:left="2434" w:hanging="467"/>
      </w:pPr>
      <w:rPr>
        <w:rFonts w:ascii="Calibri" w:cs="Calibri" w:eastAsia="Calibri" w:hAnsi="Calibri"/>
        <w:b w:val="0"/>
        <w:i w:val="0"/>
        <w:sz w:val="20"/>
        <w:szCs w:val="20"/>
      </w:rPr>
    </w:lvl>
    <w:lvl w:ilvl="3">
      <w:start w:val="0"/>
      <w:numFmt w:val="bullet"/>
      <w:lvlText w:val="•"/>
      <w:lvlJc w:val="left"/>
      <w:pPr>
        <w:ind w:left="3447" w:hanging="467"/>
      </w:pPr>
      <w:rPr/>
    </w:lvl>
    <w:lvl w:ilvl="4">
      <w:start w:val="0"/>
      <w:numFmt w:val="bullet"/>
      <w:lvlText w:val="•"/>
      <w:lvlJc w:val="left"/>
      <w:pPr>
        <w:ind w:left="4455" w:hanging="467"/>
      </w:pPr>
      <w:rPr/>
    </w:lvl>
    <w:lvl w:ilvl="5">
      <w:start w:val="0"/>
      <w:numFmt w:val="bullet"/>
      <w:lvlText w:val="•"/>
      <w:lvlJc w:val="left"/>
      <w:pPr>
        <w:ind w:left="5462" w:hanging="466.9999999999991"/>
      </w:pPr>
      <w:rPr/>
    </w:lvl>
    <w:lvl w:ilvl="6">
      <w:start w:val="0"/>
      <w:numFmt w:val="bullet"/>
      <w:lvlText w:val="•"/>
      <w:lvlJc w:val="left"/>
      <w:pPr>
        <w:ind w:left="6470" w:hanging="467"/>
      </w:pPr>
      <w:rPr/>
    </w:lvl>
    <w:lvl w:ilvl="7">
      <w:start w:val="0"/>
      <w:numFmt w:val="bullet"/>
      <w:lvlText w:val="•"/>
      <w:lvlJc w:val="left"/>
      <w:pPr>
        <w:ind w:left="7477" w:hanging="467"/>
      </w:pPr>
      <w:rPr/>
    </w:lvl>
    <w:lvl w:ilvl="8">
      <w:start w:val="0"/>
      <w:numFmt w:val="bullet"/>
      <w:lvlText w:val="•"/>
      <w:lvlJc w:val="left"/>
      <w:pPr>
        <w:ind w:left="8485" w:hanging="467"/>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993" w:hanging="360"/>
    </w:pPr>
    <w:rPr>
      <w:b w:val="1"/>
      <w:sz w:val="20"/>
      <w:szCs w:val="20"/>
    </w:rPr>
  </w:style>
  <w:style w:type="paragraph" w:styleId="Heading2">
    <w:name w:val="heading 2"/>
    <w:basedOn w:val="Normal"/>
    <w:next w:val="Normal"/>
    <w:pPr>
      <w:ind w:left="993" w:hanging="360"/>
    </w:pPr>
    <w:rPr>
      <w:b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273" w:right="872"/>
      <w:jc w:val="both"/>
    </w:pPr>
    <w:rPr>
      <w:i w:val="1"/>
      <w:sz w:val="24"/>
      <w:szCs w:val="24"/>
    </w:rPr>
  </w:style>
  <w:style w:type="paragraph" w:styleId="Normale" w:default="1">
    <w:name w:val="Normal"/>
    <w:qFormat w:val="1"/>
    <w:rPr>
      <w:rFonts w:ascii="Calibri" w:cs="Calibri" w:eastAsia="Calibri" w:hAnsi="Calibri"/>
      <w:lang w:val="it-IT"/>
    </w:rPr>
  </w:style>
  <w:style w:type="paragraph" w:styleId="Titolo1">
    <w:name w:val="heading 1"/>
    <w:basedOn w:val="Normale"/>
    <w:uiPriority w:val="9"/>
    <w:qFormat w:val="1"/>
    <w:pPr>
      <w:ind w:left="993" w:hanging="360"/>
      <w:outlineLvl w:val="0"/>
    </w:pPr>
    <w:rPr>
      <w:b w:val="1"/>
      <w:bCs w:val="1"/>
      <w:sz w:val="20"/>
      <w:szCs w:val="20"/>
    </w:rPr>
  </w:style>
  <w:style w:type="paragraph" w:styleId="Titolo2">
    <w:name w:val="heading 2"/>
    <w:basedOn w:val="Normale"/>
    <w:uiPriority w:val="9"/>
    <w:unhideWhenUsed w:val="1"/>
    <w:qFormat w:val="1"/>
    <w:pPr>
      <w:ind w:left="993" w:hanging="360"/>
      <w:outlineLvl w:val="1"/>
    </w:pPr>
    <w:rPr>
      <w:b w:val="1"/>
      <w:bCs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rPr>
      <w:sz w:val="20"/>
      <w:szCs w:val="20"/>
    </w:rPr>
  </w:style>
  <w:style w:type="paragraph" w:styleId="Titolo">
    <w:name w:val="Title"/>
    <w:basedOn w:val="Normale"/>
    <w:uiPriority w:val="10"/>
    <w:qFormat w:val="1"/>
    <w:pPr>
      <w:ind w:left="273" w:right="872"/>
      <w:jc w:val="both"/>
    </w:pPr>
    <w:rPr>
      <w:i w:val="1"/>
      <w:iCs w:val="1"/>
      <w:sz w:val="24"/>
      <w:szCs w:val="24"/>
    </w:rPr>
  </w:style>
  <w:style w:type="paragraph" w:styleId="Paragrafoelenco">
    <w:name w:val="List Paragraph"/>
    <w:basedOn w:val="Normale"/>
    <w:uiPriority w:val="1"/>
    <w:qFormat w:val="1"/>
    <w:pPr>
      <w:ind w:left="1713" w:hanging="360"/>
    </w:pPr>
  </w:style>
  <w:style w:type="paragraph" w:styleId="TableParagraph" w:customStyle="1">
    <w:name w:val="Table Paragraph"/>
    <w:basedOn w:val="Normale"/>
    <w:uiPriority w:val="1"/>
    <w:qFormat w:val="1"/>
  </w:style>
  <w:style w:type="paragraph" w:styleId="Default" w:customStyle="1">
    <w:name w:val="Default"/>
    <w:rsid w:val="00B71DAB"/>
    <w:pPr>
      <w:widowControl w:val="1"/>
      <w:adjustRightInd w:val="0"/>
    </w:pPr>
    <w:rPr>
      <w:rFonts w:ascii="Corbel" w:cs="Corbel" w:eastAsia="Times New Roman" w:hAnsi="Corbel"/>
      <w:color w:val="000000"/>
      <w:sz w:val="24"/>
      <w:szCs w:val="24"/>
      <w:lang w:eastAsia="it-IT" w:val="it-IT"/>
    </w:rPr>
  </w:style>
  <w:style w:type="character" w:styleId="Collegamentoipertestuale">
    <w:name w:val="Hyperlink"/>
    <w:basedOn w:val="Carpredefinitoparagrafo"/>
    <w:uiPriority w:val="99"/>
    <w:unhideWhenUsed w:val="1"/>
    <w:rsid w:val="00B71DAB"/>
    <w:rPr>
      <w:color w:val="0000ff" w:themeColor="hyperlink"/>
      <w:u w:val="single"/>
    </w:rPr>
  </w:style>
  <w:style w:type="character" w:styleId="Menzionenonrisolta">
    <w:name w:val="Unresolved Mention"/>
    <w:basedOn w:val="Carpredefinitoparagrafo"/>
    <w:uiPriority w:val="99"/>
    <w:semiHidden w:val="1"/>
    <w:unhideWhenUsed w:val="1"/>
    <w:rsid w:val="00B71DAB"/>
    <w:rPr>
      <w:color w:val="605e5c"/>
      <w:shd w:color="auto" w:fill="e1dfdd" w:val="clear"/>
    </w:rPr>
  </w:style>
  <w:style w:type="paragraph" w:styleId="Intestazione">
    <w:name w:val="header"/>
    <w:basedOn w:val="Normale"/>
    <w:link w:val="IntestazioneCarattere"/>
    <w:uiPriority w:val="99"/>
    <w:unhideWhenUsed w:val="1"/>
    <w:rsid w:val="00B71DAB"/>
    <w:pPr>
      <w:tabs>
        <w:tab w:val="center" w:pos="4819"/>
        <w:tab w:val="right" w:pos="9638"/>
      </w:tabs>
    </w:pPr>
  </w:style>
  <w:style w:type="character" w:styleId="IntestazioneCarattere" w:customStyle="1">
    <w:name w:val="Intestazione Carattere"/>
    <w:basedOn w:val="Carpredefinitoparagrafo"/>
    <w:link w:val="Intestazione"/>
    <w:uiPriority w:val="99"/>
    <w:rsid w:val="00B71DAB"/>
    <w:rPr>
      <w:rFonts w:ascii="Calibri" w:cs="Calibri" w:eastAsia="Calibri" w:hAnsi="Calibri"/>
      <w:lang w:val="it-IT"/>
    </w:rPr>
  </w:style>
  <w:style w:type="paragraph" w:styleId="Pidipagina">
    <w:name w:val="footer"/>
    <w:basedOn w:val="Normale"/>
    <w:link w:val="PidipaginaCarattere"/>
    <w:uiPriority w:val="99"/>
    <w:unhideWhenUsed w:val="1"/>
    <w:rsid w:val="00B71DAB"/>
    <w:pPr>
      <w:tabs>
        <w:tab w:val="center" w:pos="4819"/>
        <w:tab w:val="right" w:pos="9638"/>
      </w:tabs>
    </w:pPr>
  </w:style>
  <w:style w:type="character" w:styleId="PidipaginaCarattere" w:customStyle="1">
    <w:name w:val="Piè di pagina Carattere"/>
    <w:basedOn w:val="Carpredefinitoparagrafo"/>
    <w:link w:val="Pidipagina"/>
    <w:uiPriority w:val="99"/>
    <w:rsid w:val="00B71DAB"/>
    <w:rPr>
      <w:rFonts w:ascii="Calibri" w:cs="Calibri" w:eastAsia="Calibri" w:hAnsi="Calibri"/>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11" Type="http://schemas.openxmlformats.org/officeDocument/2006/relationships/hyperlink" Target="https://support.google.com/analytics/answer/2763052?hl=it" TargetMode="External"/><Relationship Id="rId22" Type="http://schemas.openxmlformats.org/officeDocument/2006/relationships/image" Target="media/image10.png"/><Relationship Id="rId10" Type="http://schemas.openxmlformats.org/officeDocument/2006/relationships/hyperlink" Target="mailto:krpm010006@pec.istruzione.it" TargetMode="External"/><Relationship Id="rId21" Type="http://schemas.openxmlformats.org/officeDocument/2006/relationships/image" Target="media/image7.png"/><Relationship Id="rId13" Type="http://schemas.openxmlformats.org/officeDocument/2006/relationships/image" Target="media/image12.png"/><Relationship Id="rId24" Type="http://schemas.openxmlformats.org/officeDocument/2006/relationships/image" Target="media/image2.png"/><Relationship Id="rId12" Type="http://schemas.openxmlformats.org/officeDocument/2006/relationships/image" Target="media/image4.png"/><Relationship Id="rId23"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15.png"/><Relationship Id="rId14" Type="http://schemas.openxmlformats.org/officeDocument/2006/relationships/image" Target="media/image3.png"/><Relationship Id="rId17" Type="http://schemas.openxmlformats.org/officeDocument/2006/relationships/image" Target="media/image5.png"/><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customXml" Target="../customXML/item1.xml"/><Relationship Id="rId18" Type="http://schemas.openxmlformats.org/officeDocument/2006/relationships/image" Target="media/image6.png"/><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rpm010006@istruzione.it" TargetMode="External"/><Relationship Id="rId2" Type="http://schemas.openxmlformats.org/officeDocument/2006/relationships/hyperlink" Target="mailto:krpm010006@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 Id="rId2" Type="http://schemas.openxmlformats.org/officeDocument/2006/relationships/image" Target="media/image16.jpg"/><Relationship Id="rId3"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24ZTkr3/0nGYwiLioxmfBAV+A==">CgMxLjA4AHIhMWxZcEdBYmtQM1pOaTB1MFNIaGd0Ym1acUk0d2x2STBU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m124 Google Docs Renderer</vt:lpwstr>
  </property>
</Properties>
</file>