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14:paraId="27506867" w14:textId="77777777" w:rsidTr="002C711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E019F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7B9">
              <w:rPr>
                <w:rFonts w:ascii="Times New Roman" w:hAnsi="Times New Roman"/>
                <w:b/>
                <w:bCs/>
                <w:sz w:val="28"/>
                <w:szCs w:val="28"/>
              </w:rPr>
              <w:t>ANALISI CONTO CONSUNTIVO</w:t>
            </w:r>
          </w:p>
        </w:tc>
      </w:tr>
      <w:tr w:rsidR="008579E8" w:rsidRPr="007227B9" w14:paraId="79340D1F" w14:textId="77777777" w:rsidTr="002C711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20B3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9E8" w:rsidRPr="007227B9" w14:paraId="2611CEB2" w14:textId="77777777" w:rsidTr="002C711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8528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VERBALE N. ......./....</w:t>
            </w:r>
          </w:p>
          <w:p w14:paraId="57B3C17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9E8" w:rsidRPr="007227B9" w14:paraId="0C858B2F" w14:textId="77777777" w:rsidTr="002C711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33BB0" w14:textId="77777777" w:rsidR="008579E8" w:rsidRPr="007227B9" w:rsidRDefault="00600F4D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Presso l'I</w:t>
            </w:r>
            <w:r w:rsidR="008579E8" w:rsidRPr="007227B9">
              <w:rPr>
                <w:rFonts w:ascii="Times New Roman" w:hAnsi="Times New Roman"/>
              </w:rPr>
              <w:t>stituto ....................... di ......................., l'anno ......... il giorno ........., del mese di ........., alle ore ......................., si sono riuniti i Revisori dei Conti dell'ambito ........................</w:t>
            </w:r>
          </w:p>
        </w:tc>
      </w:tr>
      <w:tr w:rsidR="008579E8" w:rsidRPr="007227B9" w14:paraId="01349950" w14:textId="77777777" w:rsidTr="002C711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93F0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La riunione si svolge presso ........................</w:t>
            </w:r>
          </w:p>
        </w:tc>
      </w:tr>
      <w:tr w:rsidR="008579E8" w:rsidRPr="007227B9" w14:paraId="60B12349" w14:textId="77777777" w:rsidTr="002C711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EA3F8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949B2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I Revisori sono:</w:t>
            </w:r>
          </w:p>
          <w:p w14:paraId="0210FC7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6A3961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8579E8" w:rsidRPr="007227B9" w14:paraId="27CAF29E" w14:textId="77777777" w:rsidTr="002C711D">
        <w:trPr>
          <w:tblHeader/>
          <w:jc w:val="center"/>
        </w:trPr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C2CB4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FD161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Cognome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666F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Rappresentanza </w:t>
            </w:r>
          </w:p>
        </w:tc>
        <w:tc>
          <w:tcPr>
            <w:tcW w:w="26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EEA264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Assenza/Presenza </w:t>
            </w:r>
          </w:p>
        </w:tc>
      </w:tr>
      <w:tr w:rsidR="008579E8" w:rsidRPr="007227B9" w14:paraId="164A4C80" w14:textId="77777777" w:rsidTr="002C711D">
        <w:trPr>
          <w:tblHeader/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CA713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6702D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E47EC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dell'Economia e delle Finanze (MEF)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E019C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Presente</w:t>
            </w:r>
          </w:p>
        </w:tc>
      </w:tr>
      <w:tr w:rsidR="008579E8" w:rsidRPr="007227B9" w14:paraId="1792D777" w14:textId="77777777" w:rsidTr="002C711D">
        <w:trPr>
          <w:jc w:val="center"/>
        </w:trPr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65967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4AA73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.........................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FD4A6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Ministero dell’Istruzione (MI)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D1C73C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Presente</w:t>
            </w:r>
          </w:p>
        </w:tc>
      </w:tr>
    </w:tbl>
    <w:p w14:paraId="7760A3D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7AE82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14:paraId="4E79775B" w14:textId="77777777" w:rsidTr="002C711D">
        <w:trPr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298AC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BD768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 Revisori si riuniscono per l''esame del conto consuntivo .... ai sensi dell''art. 51, comma 3 del Regolamento amministrativo-contabile recato dal D.I. 28 agosto 2018, n. 129 e procedono, pertanto, allo svolgimento dei seguenti controlli:</w:t>
            </w:r>
          </w:p>
        </w:tc>
      </w:tr>
    </w:tbl>
    <w:p w14:paraId="24E4B52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05690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Anagrafica</w:t>
      </w:r>
    </w:p>
    <w:p w14:paraId="6B9A7081" w14:textId="77777777" w:rsidR="008579E8" w:rsidRPr="007227B9" w:rsidRDefault="008579E8" w:rsidP="008579E8">
      <w:pPr>
        <w:widowControl w:val="0"/>
        <w:numPr>
          <w:ilvl w:val="0"/>
          <w:numId w:val="1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Osservanza norme regolamentari</w:t>
      </w:r>
    </w:p>
    <w:p w14:paraId="1EDAEB9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F8CDAE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Finanziario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H)</w:t>
      </w:r>
    </w:p>
    <w:p w14:paraId="69B65144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relazione illustrativa predisposta dal Dirigente scolastico</w:t>
      </w:r>
    </w:p>
    <w:p w14:paraId="125881E3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Correttezza modelli</w:t>
      </w:r>
    </w:p>
    <w:p w14:paraId="687B8F52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Attendibilità degli accertamenti di entrata e degli impegni di spesa</w:t>
      </w:r>
    </w:p>
    <w:p w14:paraId="67361CEC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Assunzione di impegni nei limiti dei relativi stanziamenti</w:t>
      </w:r>
    </w:p>
    <w:p w14:paraId="2200654D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Regolare chiusura del fondo economale per le minute spese</w:t>
      </w:r>
    </w:p>
    <w:p w14:paraId="043AED1B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Regolarità della gestione finanziaria e coerenza rispetto alla programmazione</w:t>
      </w:r>
    </w:p>
    <w:p w14:paraId="63A6C5C6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vincolo destinazione finanziamenti</w:t>
      </w:r>
    </w:p>
    <w:p w14:paraId="0FFE3A23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dati della Programmazione definitiva</w:t>
      </w:r>
    </w:p>
    <w:p w14:paraId="27091833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Corrispondenza dei dati riportati con i libri e le scritture contabili</w:t>
      </w:r>
    </w:p>
    <w:p w14:paraId="22F21AF2" w14:textId="77777777" w:rsidR="008579E8" w:rsidRPr="007227B9" w:rsidRDefault="008579E8" w:rsidP="008579E8">
      <w:pPr>
        <w:widowControl w:val="0"/>
        <w:numPr>
          <w:ilvl w:val="0"/>
          <w:numId w:val="2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H</w:t>
      </w:r>
    </w:p>
    <w:p w14:paraId="3D00752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59B3EB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Residui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L)</w:t>
      </w:r>
    </w:p>
    <w:p w14:paraId="3FC11139" w14:textId="77777777"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Concordanza tra valori indicati e risultanze contabili   </w:t>
      </w:r>
    </w:p>
    <w:p w14:paraId="6CBE9A63" w14:textId="77777777"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Riaccertamento dei residui</w:t>
      </w:r>
    </w:p>
    <w:p w14:paraId="6735AA45" w14:textId="77777777" w:rsidR="008579E8" w:rsidRPr="007227B9" w:rsidRDefault="008579E8" w:rsidP="008579E8">
      <w:pPr>
        <w:widowControl w:val="0"/>
        <w:numPr>
          <w:ilvl w:val="0"/>
          <w:numId w:val="3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L</w:t>
      </w:r>
    </w:p>
    <w:p w14:paraId="10D1FEE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32C6B4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Conto Patrimoniale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K)</w:t>
      </w:r>
    </w:p>
    <w:p w14:paraId="3A1BBB89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regolarità delle procedure di variazione alle scritture inventariali</w:t>
      </w:r>
    </w:p>
    <w:p w14:paraId="54F65A93" w14:textId="77777777" w:rsidR="008579E8" w:rsidRPr="00A631B7" w:rsidRDefault="00273F5F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31B7">
        <w:rPr>
          <w:rFonts w:ascii="Times New Roman" w:hAnsi="Times New Roman"/>
          <w:i/>
          <w:iCs/>
          <w:sz w:val="20"/>
          <w:szCs w:val="20"/>
        </w:rPr>
        <w:t>Verifica realizzazione e correttezza del passaggio di consegne tra DSGA uscente e DSGA subentrante</w:t>
      </w:r>
    </w:p>
    <w:p w14:paraId="09FD9126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con le risultanze contabili da libro inventario</w:t>
      </w:r>
    </w:p>
    <w:p w14:paraId="5FB606D1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tra valore dei crediti/debiti e residui attivi/passivi</w:t>
      </w:r>
    </w:p>
    <w:p w14:paraId="6530599D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valore disponibilità liquide e comunicazioni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. 56 T – Tesoreria Unica) nonché Poste 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SpA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 xml:space="preserve"> al 31/12 </w:t>
      </w:r>
    </w:p>
    <w:p w14:paraId="0AEAC623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indicazione consistenze iniziali</w:t>
      </w:r>
    </w:p>
    <w:p w14:paraId="6BBFE7FB" w14:textId="77777777" w:rsidR="008579E8" w:rsidRPr="007227B9" w:rsidRDefault="008579E8" w:rsidP="008579E8">
      <w:pPr>
        <w:widowControl w:val="0"/>
        <w:numPr>
          <w:ilvl w:val="0"/>
          <w:numId w:val="4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K</w:t>
      </w:r>
    </w:p>
    <w:p w14:paraId="3C337C0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E29C52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Situazione Amministrativa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J)</w:t>
      </w:r>
    </w:p>
    <w:p w14:paraId="437C3963" w14:textId="77777777"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valori indicati e risultanze delle scritture contabili registrate</w:t>
      </w:r>
    </w:p>
    <w:p w14:paraId="0FB25FDD" w14:textId="77777777"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tra Fondo cassa e saldo Istituto cassiere e Banca d’Italia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56 T – Tesoreria Unica) al 31/12</w:t>
      </w:r>
    </w:p>
    <w:p w14:paraId="49144D0B" w14:textId="77777777"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Conforme gestione del servizio di cassa dell’Azienda agraria (G01) / Azienda speciale (G02) alle disposizioni previste dall’art. 25, commi 11 e 12, del DI n. 129/2018 </w:t>
      </w:r>
    </w:p>
    <w:p w14:paraId="2ADC7BD5" w14:textId="77777777" w:rsidR="008579E8" w:rsidRPr="007227B9" w:rsidRDefault="008579E8" w:rsidP="008579E8">
      <w:pPr>
        <w:widowControl w:val="0"/>
        <w:numPr>
          <w:ilvl w:val="0"/>
          <w:numId w:val="5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Coerenza nella compilazione del modello J</w:t>
      </w:r>
    </w:p>
    <w:p w14:paraId="6787763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7"/>
      </w:tblGrid>
      <w:tr w:rsidR="008579E8" w:rsidRPr="007227B9" w14:paraId="0F314FE5" w14:textId="77777777" w:rsidTr="002C711D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CFF68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lastRenderedPageBreak/>
              <w:t>Rendiconto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14:paraId="3BA36F61" w14:textId="77777777" w:rsidTr="002C711D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D2B62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G01 - Azienda agraria </w:t>
            </w:r>
          </w:p>
        </w:tc>
      </w:tr>
    </w:tbl>
    <w:p w14:paraId="07F4BB7A" w14:textId="77777777"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14:paraId="52C8E5A0" w14:textId="77777777"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14:paraId="001E0EB5" w14:textId="77777777"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14:paraId="1C26F898" w14:textId="77777777"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 riversamento delle entrate derivanti dalla gestione dell’azienda sul sottoconto fruttifero della contabilità speciale di tesoreria statale intestata all’Istituzione scolastica (art. 25, comma 12, del DI n. 129/2018)</w:t>
      </w:r>
    </w:p>
    <w:p w14:paraId="1E1B9399" w14:textId="77777777"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14:paraId="22FA152C" w14:textId="77777777" w:rsidR="008579E8" w:rsidRPr="007227B9" w:rsidRDefault="008579E8" w:rsidP="008579E8">
      <w:pPr>
        <w:widowControl w:val="0"/>
        <w:numPr>
          <w:ilvl w:val="0"/>
          <w:numId w:val="20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14:paraId="6F0B027D" w14:textId="77777777" w:rsidR="008579E8" w:rsidRPr="007227B9" w:rsidRDefault="008579E8" w:rsidP="008579E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14:paraId="146B568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7"/>
      </w:tblGrid>
      <w:tr w:rsidR="008579E8" w:rsidRPr="007227B9" w14:paraId="41062585" w14:textId="77777777" w:rsidTr="002C711D">
        <w:trPr>
          <w:trHeight w:val="3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E2EF6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Rendiconto gestione economica (</w:t>
            </w:r>
            <w:proofErr w:type="spellStart"/>
            <w:r w:rsidRPr="007227B9">
              <w:rPr>
                <w:rFonts w:ascii="Times New Roman" w:hAnsi="Times New Roman"/>
              </w:rPr>
              <w:t>Mod</w:t>
            </w:r>
            <w:proofErr w:type="spellEnd"/>
            <w:r w:rsidRPr="007227B9">
              <w:rPr>
                <w:rFonts w:ascii="Times New Roman" w:hAnsi="Times New Roman"/>
              </w:rPr>
              <w:t xml:space="preserve">. I) </w:t>
            </w:r>
          </w:p>
        </w:tc>
      </w:tr>
      <w:tr w:rsidR="008579E8" w:rsidRPr="007227B9" w14:paraId="03CA1C7C" w14:textId="77777777" w:rsidTr="002C711D">
        <w:trPr>
          <w:trHeight w:val="260"/>
        </w:trPr>
        <w:tc>
          <w:tcPr>
            <w:tcW w:w="105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DA2BA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G02 - Azienda speciale </w:t>
            </w:r>
          </w:p>
        </w:tc>
      </w:tr>
    </w:tbl>
    <w:p w14:paraId="7BB380F5" w14:textId="77777777"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Esame della specifica relazione illustrativa del direttore dell’azienda sui risultati della gestione (art. 25, comma 6, del DI n. 129/2018)</w:t>
      </w:r>
    </w:p>
    <w:p w14:paraId="306734E2" w14:textId="77777777"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dell’azienda ai sensi dell’art. 25, comma 7, del DI n. 129/2018</w:t>
      </w:r>
    </w:p>
    <w:p w14:paraId="0264A1F0" w14:textId="77777777"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esistenza / non esistenza di un distinto conto corrente presso l’Istituto che gestisce il servizio di cassa dell’Istituzione scolastica (art. 25, comma 12, del DI n. 129/2018)</w:t>
      </w:r>
    </w:p>
    <w:p w14:paraId="69A533E0" w14:textId="77777777"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 riversamento delle entrate derivanti dalla gestione dell’azienda sul sottoconto fruttifero della contabilità speciale di tesoreria statale intestata all’Istituzione scolastica (art. 25, comma 12, del DI n. 129/2018)</w:t>
      </w:r>
    </w:p>
    <w:p w14:paraId="01C4015B" w14:textId="77777777"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14:paraId="5774B688" w14:textId="77777777" w:rsidR="008579E8" w:rsidRPr="007227B9" w:rsidRDefault="008579E8" w:rsidP="008579E8">
      <w:pPr>
        <w:widowControl w:val="0"/>
        <w:numPr>
          <w:ilvl w:val="0"/>
          <w:numId w:val="21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14:paraId="338B5B46" w14:textId="77777777" w:rsidR="008579E8" w:rsidRPr="007227B9" w:rsidRDefault="008579E8" w:rsidP="008579E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14:paraId="04394B1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2501C5A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Rendiconto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14:paraId="5009A3BD" w14:textId="77777777" w:rsidR="008579E8" w:rsidRPr="007227B9" w:rsidRDefault="008579E8" w:rsidP="008579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</w:rPr>
        <w:t xml:space="preserve">G03 - Attività per conto terzi </w:t>
      </w:r>
    </w:p>
    <w:p w14:paraId="1CDB6959" w14:textId="77777777"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26, comma 5, del DI n. 129/2018</w:t>
      </w:r>
    </w:p>
    <w:p w14:paraId="28652D16" w14:textId="77777777"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14:paraId="4C7F6FD8" w14:textId="77777777" w:rsidR="008579E8" w:rsidRPr="007227B9" w:rsidRDefault="008579E8" w:rsidP="008579E8">
      <w:pPr>
        <w:widowControl w:val="0"/>
        <w:numPr>
          <w:ilvl w:val="0"/>
          <w:numId w:val="15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14:paraId="4FF29CEA" w14:textId="77777777" w:rsidR="008579E8" w:rsidRPr="007227B9" w:rsidRDefault="008579E8" w:rsidP="008579E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14:paraId="297AA8F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1B1753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Rendiconto gestione economica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 xml:space="preserve">. I) </w:t>
      </w:r>
    </w:p>
    <w:p w14:paraId="6FEA4BC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G04 - Attività convittuale</w:t>
      </w:r>
    </w:p>
    <w:p w14:paraId="0A6A86E9" w14:textId="77777777"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Corretta tenuta delle scritture contabili dell’attività ai sensi dell’art. 27, comma 6, del DI n. 129/2018</w:t>
      </w:r>
    </w:p>
    <w:p w14:paraId="33C65C4E" w14:textId="77777777"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della regolare tenuta dei registri obbligatori prevista dalla vigente normativa fiscale</w:t>
      </w:r>
    </w:p>
    <w:p w14:paraId="5BCFF6FF" w14:textId="77777777" w:rsidR="008579E8" w:rsidRPr="007227B9" w:rsidRDefault="008579E8" w:rsidP="008579E8">
      <w:pPr>
        <w:widowControl w:val="0"/>
        <w:numPr>
          <w:ilvl w:val="0"/>
          <w:numId w:val="16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Concordanza delle risultanze contabili con i registri obbligatori previsti dalla vigente normativa fiscale</w:t>
      </w:r>
    </w:p>
    <w:p w14:paraId="54438C99" w14:textId="77777777" w:rsidR="008579E8" w:rsidRPr="007227B9" w:rsidRDefault="008579E8" w:rsidP="008579E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Verifica dei versamenti all’Erario previsti dalla vigente normativa fiscale</w:t>
      </w:r>
    </w:p>
    <w:p w14:paraId="3E759C0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0EEA4B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Dichiarazione del sostituto di imposta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770)</w:t>
      </w:r>
    </w:p>
    <w:p w14:paraId="1E31A57F" w14:textId="77777777"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770)</w:t>
      </w:r>
    </w:p>
    <w:p w14:paraId="71A6C8A2" w14:textId="77777777" w:rsidR="008579E8" w:rsidRPr="007227B9" w:rsidRDefault="008579E8" w:rsidP="008579E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del sostituto d'imposta (</w:t>
      </w:r>
      <w:proofErr w:type="spellStart"/>
      <w:r w:rsidRPr="007227B9">
        <w:rPr>
          <w:rFonts w:ascii="Times New Roman" w:hAnsi="Times New Roman"/>
          <w:i/>
          <w:iCs/>
          <w:sz w:val="20"/>
          <w:szCs w:val="20"/>
        </w:rPr>
        <w:t>mod</w:t>
      </w:r>
      <w:proofErr w:type="spellEnd"/>
      <w:r w:rsidRPr="007227B9">
        <w:rPr>
          <w:rFonts w:ascii="Times New Roman" w:hAnsi="Times New Roman"/>
          <w:i/>
          <w:iCs/>
          <w:sz w:val="20"/>
          <w:szCs w:val="20"/>
        </w:rPr>
        <w:t>. 770)</w:t>
      </w:r>
    </w:p>
    <w:p w14:paraId="266BE457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423B04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Dichiarazione IRAP </w:t>
      </w:r>
    </w:p>
    <w:p w14:paraId="382D6E81" w14:textId="77777777" w:rsidR="008579E8" w:rsidRPr="007227B9" w:rsidRDefault="008579E8" w:rsidP="008579E8">
      <w:pPr>
        <w:widowControl w:val="0"/>
        <w:numPr>
          <w:ilvl w:val="0"/>
          <w:numId w:val="10"/>
        </w:numPr>
        <w:tabs>
          <w:tab w:val="clear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dichiarazione IRAP</w:t>
      </w:r>
    </w:p>
    <w:p w14:paraId="41F509E1" w14:textId="77777777" w:rsidR="008579E8" w:rsidRPr="007227B9" w:rsidRDefault="008579E8" w:rsidP="008579E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dichiarazione IRAP</w:t>
      </w:r>
    </w:p>
    <w:p w14:paraId="7088CD5C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B3B2D5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Certificazione Unica</w:t>
      </w:r>
    </w:p>
    <w:p w14:paraId="38476A9A" w14:textId="77777777"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presentazione della Certificazione Unica</w:t>
      </w:r>
    </w:p>
    <w:p w14:paraId="26D1636C" w14:textId="77777777" w:rsidR="008579E8" w:rsidRPr="007227B9" w:rsidRDefault="008579E8" w:rsidP="008579E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Rispetto dei termini di presentazione della Certificazione Unica</w:t>
      </w:r>
    </w:p>
    <w:p w14:paraId="49DFF908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6176B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Tempi medi di pagamento relativi agli acquisti di beni, servizi e forniture</w:t>
      </w:r>
    </w:p>
    <w:p w14:paraId="2614C112" w14:textId="77777777"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degli indicatori trimestrali di tempestività dei pagamenti</w:t>
      </w:r>
    </w:p>
    <w:p w14:paraId="053FA0EA" w14:textId="77777777"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trimestrale dei debiti e il numero delle imprese creditrici</w:t>
      </w:r>
    </w:p>
    <w:p w14:paraId="750CEE85" w14:textId="77777777"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dell’indicatore annuale di tempestività dei pagamenti</w:t>
      </w:r>
    </w:p>
    <w:p w14:paraId="0C276964" w14:textId="77777777" w:rsidR="008579E8" w:rsidRPr="007227B9" w:rsidRDefault="008579E8" w:rsidP="008579E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>Avvenuta pubblicazione sul sito istituzionale dell’Istituzione scolastica dell’ammontare complessivo annuale dei debiti e il numero delle imprese creditrici</w:t>
      </w:r>
    </w:p>
    <w:p w14:paraId="5F02EB95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E148D32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5797761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FE59143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02AD0E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2B5B346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AB5F5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Scuola Infanzia - Data di riferimento: 15 marzo</w:t>
      </w:r>
    </w:p>
    <w:p w14:paraId="0C748CE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 classi per l'anno scolastico 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8579E8" w:rsidRPr="007227B9" w14:paraId="44A92EA3" w14:textId="77777777" w:rsidTr="002C711D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F4C8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375DC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15CF5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Totale sezioni (c=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a+b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C04F6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iscritti al 1°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282C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ridotto (d)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0B34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Bambini frequentanti sezioni con orario normale (e)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FAD5E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Totale bambini </w:t>
            </w:r>
            <w:proofErr w:type="gramStart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frequentanti  (</w:t>
            </w:r>
            <w:proofErr w:type="gramEnd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f=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d+e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EDE03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BF158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i/>
                <w:iCs/>
                <w:sz w:val="18"/>
                <w:szCs w:val="18"/>
              </w:rPr>
              <w:t>Media bambini per sezione (f/c)</w:t>
            </w:r>
          </w:p>
        </w:tc>
      </w:tr>
      <w:tr w:rsidR="007227B9" w:rsidRPr="007227B9" w14:paraId="4509DA72" w14:textId="77777777" w:rsidTr="007227B9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6EFA3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198A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CADB0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41352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A1911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48948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698B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CE967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F9DE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14:paraId="260E295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854FE5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14:paraId="3FAD521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337FC4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B9779F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2EB427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DC20825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7BF545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Dati Generali Scuola Primaria e Secondaria di I </w:t>
      </w:r>
      <w:proofErr w:type="gramStart"/>
      <w:r w:rsidRPr="007227B9">
        <w:rPr>
          <w:rFonts w:ascii="Times New Roman" w:hAnsi="Times New Roman"/>
          <w:b/>
          <w:bCs/>
          <w:sz w:val="24"/>
          <w:szCs w:val="24"/>
        </w:rPr>
        <w:t>Grado  -</w:t>
      </w:r>
      <w:proofErr w:type="gramEnd"/>
      <w:r w:rsidRPr="007227B9">
        <w:rPr>
          <w:rFonts w:ascii="Times New Roman" w:hAnsi="Times New Roman"/>
          <w:b/>
          <w:bCs/>
          <w:sz w:val="24"/>
          <w:szCs w:val="24"/>
        </w:rPr>
        <w:t xml:space="preserve"> Data di riferimento: 15 marzo</w:t>
      </w:r>
    </w:p>
    <w:p w14:paraId="0212C8A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delle</w:t>
      </w:r>
      <w:r w:rsidR="00600F4D" w:rsidRPr="007227B9">
        <w:rPr>
          <w:rFonts w:ascii="Times New Roman" w:hAnsi="Times New Roman"/>
        </w:rPr>
        <w:t xml:space="preserve"> classi per l''anno scolastico </w:t>
      </w:r>
      <w:r w:rsidRPr="007227B9">
        <w:rPr>
          <w:rFonts w:ascii="Times New Roman" w:hAnsi="Times New Roman"/>
        </w:rPr>
        <w:t>è la seguente: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4"/>
        <w:gridCol w:w="809"/>
        <w:gridCol w:w="851"/>
        <w:gridCol w:w="850"/>
        <w:gridCol w:w="851"/>
        <w:gridCol w:w="709"/>
        <w:gridCol w:w="850"/>
        <w:gridCol w:w="851"/>
        <w:gridCol w:w="850"/>
        <w:gridCol w:w="851"/>
        <w:gridCol w:w="708"/>
        <w:gridCol w:w="851"/>
        <w:gridCol w:w="606"/>
      </w:tblGrid>
      <w:tr w:rsidR="007227B9" w:rsidRPr="007227B9" w14:paraId="4F89E61D" w14:textId="77777777" w:rsidTr="00600F4D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A9442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A7711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con 24 ore (a)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98A2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normale (da 27 a 30/34 ore) (b)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266A2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funzionanti a tempo pieno/</w:t>
            </w:r>
            <w:r w:rsidR="00600F4D" w:rsidRPr="007227B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sz w:val="16"/>
                <w:szCs w:val="16"/>
              </w:rPr>
              <w:t>prolungato (40/36 ore) (c)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C39F3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(d=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a+b+c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C0695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Alunni iscritti al 1° settembre (e)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95C5F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con 24 ore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(f)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D921C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funzionanti a tempo normale (da 27 a 30/34 ore) (g)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F2735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Alunni frequentanti classi funzionanti a tempo pieno/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prolungato (40/36 ore) (h)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4091F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Totale alunni frequentanti (i=</w:t>
            </w:r>
            <w:proofErr w:type="spellStart"/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f+g+h</w:t>
            </w:r>
            <w:proofErr w:type="spellEnd"/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2CD977" w14:textId="77777777" w:rsidR="008579E8" w:rsidRPr="007227B9" w:rsidRDefault="008579E8" w:rsidP="0060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Di cui diversa</w:t>
            </w:r>
            <w:r w:rsidR="00600F4D" w:rsidRPr="007227B9">
              <w:rPr>
                <w:rFonts w:ascii="Times New Roman" w:hAnsi="Times New Roman"/>
                <w:iCs/>
                <w:sz w:val="16"/>
                <w:szCs w:val="16"/>
              </w:rPr>
              <w:t>-</w:t>
            </w: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mente abili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9FAC8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Differenza tra alunni iscritti al 1° settembre e alunni frequentanti (l=e-i)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AAB26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sz w:val="16"/>
                <w:szCs w:val="16"/>
              </w:rPr>
              <w:t>Media alunni per classe (i/d)</w:t>
            </w:r>
          </w:p>
        </w:tc>
      </w:tr>
      <w:tr w:rsidR="007227B9" w:rsidRPr="007227B9" w14:paraId="32FF625A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4DCD2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C57E6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9033A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19700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B431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788F1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6036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8D5A0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4006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4F85C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CBAC3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9A5EB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FACA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7629E2DD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6CEED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126C6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D609F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8C19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8741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C93CF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35921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31A66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C9FD3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4C0A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5EFEF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803C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66A08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12275FF0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F1277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4627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C14AD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60E00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7EBF1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7498D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18234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0E5D5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1ED64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1014B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F6F0D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3465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2D912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288BCFC1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9845F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BFFA8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FAEDE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8671B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C46FE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062AF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AB201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FB14C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5A05D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9DFAB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A9205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4B8BB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3BD5F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151F6052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DD7F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43B33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3F289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03DF2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948F8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53A00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30541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17AF4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AB3ED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9652B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EFE81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A750E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D7C7F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14E79849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BEDA9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D3D00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E0975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1B265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9BD9B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FBF4B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E88D1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7884A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855BA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19C1A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6EF2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B04EB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926F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44905A36" w14:textId="77777777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C9ECD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08FDB39D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E19C7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3D3D3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61CCF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0191E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4700C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6363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8B17A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8221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DF8DF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56018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84F53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BF93F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9C874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437176EA" w14:textId="77777777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E0503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2ABBD7C1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BC64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2342E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CA63F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6A08F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E5FC5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0D5F1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5702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DA6D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E5A7C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62167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4D4A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E18E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F206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44A31331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50DF0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881CA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C1079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4D2E8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FEE8D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37DE0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4E269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2B132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962C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A04AC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62B61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F0C12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301BB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6824FD70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419F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05DAE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AC6BA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B7A7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858D3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87E93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0B12F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E4413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A7860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CD44F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DB4E5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59F3B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E79AA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3B1665C1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BACC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Pluriclassi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C0D24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506C7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5E470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D6E48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09EFD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434BB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BDB82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4E7AD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CC9A8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0D48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F634A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4FD7C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7699AB1A" w14:textId="77777777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4A833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28EAB7B0" w14:textId="77777777" w:rsidTr="007227B9">
        <w:trPr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45EC8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8F8FB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8704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4899C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417ED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62C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F87AD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8DD6E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79863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1E342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C3D65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03CD5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81E9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3D1B59D7" w14:textId="77777777" w:rsidTr="00600F4D">
        <w:trPr>
          <w:jc w:val="center"/>
        </w:trPr>
        <w:tc>
          <w:tcPr>
            <w:tcW w:w="1059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95B3B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D5268A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D86409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14:paraId="62698E5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8782FF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B911C2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1EAFDE5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F1AF96F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DFD67D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3457F8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91FA7C6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74394F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BC7787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Dati Generali</w:t>
      </w:r>
      <w:r w:rsidR="00600F4D" w:rsidRPr="007227B9">
        <w:rPr>
          <w:rFonts w:ascii="Times New Roman" w:hAnsi="Times New Roman"/>
          <w:b/>
          <w:bCs/>
          <w:sz w:val="24"/>
          <w:szCs w:val="24"/>
        </w:rPr>
        <w:t xml:space="preserve"> Scuola Secondaria di II Grado </w:t>
      </w:r>
      <w:r w:rsidRPr="007227B9">
        <w:rPr>
          <w:rFonts w:ascii="Times New Roman" w:hAnsi="Times New Roman"/>
          <w:b/>
          <w:bCs/>
          <w:sz w:val="24"/>
          <w:szCs w:val="24"/>
        </w:rPr>
        <w:t>- Data di riferimento: 15 marzo</w:t>
      </w:r>
    </w:p>
    <w:p w14:paraId="3E66701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dell</w:t>
      </w:r>
      <w:r w:rsidR="00600F4D" w:rsidRPr="007227B9">
        <w:rPr>
          <w:rFonts w:ascii="Times New Roman" w:hAnsi="Times New Roman"/>
        </w:rPr>
        <w:t>e classi per l''anno scolastico</w:t>
      </w:r>
      <w:r w:rsidRPr="007227B9">
        <w:rPr>
          <w:rFonts w:ascii="Times New Roman" w:hAnsi="Times New Roman"/>
        </w:rPr>
        <w:t xml:space="preserve"> è la seguente:</w:t>
      </w:r>
    </w:p>
    <w:p w14:paraId="7AE6CE8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8F4A9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indirizzi/percorsi liceali presenti: .........</w:t>
      </w:r>
    </w:p>
    <w:p w14:paraId="2B2D92C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N. classi articolate:  .........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56"/>
        <w:gridCol w:w="656"/>
        <w:gridCol w:w="755"/>
        <w:gridCol w:w="709"/>
        <w:gridCol w:w="708"/>
        <w:gridCol w:w="851"/>
        <w:gridCol w:w="850"/>
        <w:gridCol w:w="930"/>
        <w:gridCol w:w="655"/>
        <w:gridCol w:w="873"/>
        <w:gridCol w:w="873"/>
        <w:gridCol w:w="764"/>
        <w:gridCol w:w="764"/>
      </w:tblGrid>
      <w:tr w:rsidR="007227B9" w:rsidRPr="007227B9" w14:paraId="5F91A525" w14:textId="77777777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654CF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4663B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Classi/Sezioni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6B4D7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Iscritti</w:t>
            </w:r>
          </w:p>
        </w:tc>
        <w:tc>
          <w:tcPr>
            <w:tcW w:w="72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88026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Alunni frequentanti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D2303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78E57FBF" w14:textId="77777777" w:rsidTr="00600F4D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79687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A5A6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diurni (a)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AF6E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Numero classi corsi serali (b)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BF2C2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classi (c=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a+b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0D900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Alunni iscritti al 1° </w:t>
            </w:r>
            <w:proofErr w:type="gramStart"/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>settembre  corsi</w:t>
            </w:r>
            <w:proofErr w:type="gramEnd"/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 diurni (d)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5B883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Alunni iscritti </w:t>
            </w:r>
            <w:proofErr w:type="gramStart"/>
            <w:r w:rsidRPr="007227B9">
              <w:rPr>
                <w:rFonts w:ascii="Times New Roman" w:hAnsi="Times New Roman"/>
                <w:sz w:val="16"/>
                <w:szCs w:val="16"/>
              </w:rPr>
              <w:t>al  1</w:t>
            </w:r>
            <w:proofErr w:type="gramEnd"/>
            <w:r w:rsidRPr="007227B9">
              <w:rPr>
                <w:rFonts w:ascii="Times New Roman" w:hAnsi="Times New Roman"/>
                <w:sz w:val="16"/>
                <w:szCs w:val="16"/>
              </w:rPr>
              <w:t>° settembre  corsi serali (e)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85121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Cs/>
                <w:sz w:val="16"/>
                <w:szCs w:val="16"/>
              </w:rPr>
              <w:t xml:space="preserve">Alunni frequentanti classi corsi diurni (f)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152A4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>Alunni frequentanti classi corsi serali (g)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0462D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Totale alunni frequentanti (h=</w:t>
            </w:r>
            <w:proofErr w:type="spellStart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f+g</w:t>
            </w:r>
            <w:proofErr w:type="spellEnd"/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5021D9" w14:textId="77777777" w:rsidR="008579E8" w:rsidRPr="007227B9" w:rsidRDefault="00600F4D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sz w:val="16"/>
                <w:szCs w:val="16"/>
              </w:rPr>
              <w:t xml:space="preserve">Di cui diversa-mente </w:t>
            </w:r>
            <w:r w:rsidR="008579E8" w:rsidRPr="007227B9">
              <w:rPr>
                <w:rFonts w:ascii="Times New Roman" w:hAnsi="Times New Roman"/>
                <w:sz w:val="16"/>
                <w:szCs w:val="16"/>
              </w:rPr>
              <w:t>abili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2F82E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1°settembre e alunni frequentanti corsi diurni (i=d-f)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BEE37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Differenza tra alunni iscritti al 1° settembre e alunni frequentanti corsi serali (l=e-g)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9217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diurni (f/a)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F6FA1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7B9">
              <w:rPr>
                <w:rFonts w:ascii="Times New Roman" w:hAnsi="Times New Roman"/>
                <w:i/>
                <w:iCs/>
                <w:sz w:val="16"/>
                <w:szCs w:val="16"/>
              </w:rPr>
              <w:t>Media alunni per classe corsi serali (g/b)</w:t>
            </w:r>
          </w:p>
        </w:tc>
      </w:tr>
      <w:tr w:rsidR="007227B9" w:rsidRPr="007227B9" w14:paraId="24540A28" w14:textId="77777777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2CD7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Prime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70B9C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3CA9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CF6DF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B9E97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3EE43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C68F7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7A8E8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BA1FF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9218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38B10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EC4A2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E5E0F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F3FD9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4A057D81" w14:textId="77777777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66FE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Seconde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CEF24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31DBC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8FB1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54A79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E6C0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74160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7EB6B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340A4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7A4AF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B8A8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F175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D04A5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BFBEC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7385C0E6" w14:textId="77777777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AC88B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Terze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5BFE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0D31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CE299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1D52D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00515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3DF9E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AA128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96851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B887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2FD66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4254F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C340B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962E9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5C1B5188" w14:textId="77777777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462F4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Quarte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910DE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CF905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E22F2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36DBA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96821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AA5E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8C0D3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E4304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1CF53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F7847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A1820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06143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43763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19E10E4B" w14:textId="77777777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3ACA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Quinte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D3E2E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B590E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8438C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83A5F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8346A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3B598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E755F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DA5D4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8E6E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FDEBC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4BFBC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7C9A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CEFD8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6EC6535F" w14:textId="77777777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EE1C7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406CB49A" w14:textId="77777777" w:rsidTr="007227B9">
        <w:trPr>
          <w:jc w:val="center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795D6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Totale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01C01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3139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843F0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72FD6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6F6C8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A314F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67273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58FFF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5F7D8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011C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97597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50C17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1BB14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227B9" w:rsidRPr="007227B9" w14:paraId="70D9A436" w14:textId="77777777" w:rsidTr="00600F4D">
        <w:trPr>
          <w:jc w:val="center"/>
        </w:trPr>
        <w:tc>
          <w:tcPr>
            <w:tcW w:w="1059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59608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7DA52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735949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D936E3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F89870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FCD3B5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052AA7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Dati Generali Centri Provinciali per l’Istruzione degli Adulti - Data di riferimento: 15 marzo</w:t>
      </w:r>
    </w:p>
    <w:p w14:paraId="5E6327D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La struttura dei gruppi per l'anno scolastico è la seguente:</w:t>
      </w:r>
    </w:p>
    <w:p w14:paraId="1CFB75C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6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28"/>
        <w:gridCol w:w="1128"/>
        <w:gridCol w:w="1130"/>
        <w:gridCol w:w="1128"/>
        <w:gridCol w:w="1128"/>
        <w:gridCol w:w="1130"/>
        <w:gridCol w:w="1128"/>
        <w:gridCol w:w="1129"/>
      </w:tblGrid>
      <w:tr w:rsidR="008579E8" w:rsidRPr="007227B9" w14:paraId="06A1D59E" w14:textId="77777777" w:rsidTr="002C711D">
        <w:trPr>
          <w:trHeight w:val="26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E27955" w14:textId="77777777" w:rsidR="008579E8" w:rsidRPr="007227B9" w:rsidRDefault="008579E8" w:rsidP="002C7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59F81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Gruppi di livello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4C173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Iscritti al 16 ottobre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C0E2B59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Alunni Frequentanti</w:t>
            </w:r>
          </w:p>
        </w:tc>
      </w:tr>
      <w:tr w:rsidR="007227B9" w:rsidRPr="007227B9" w14:paraId="51731D75" w14:textId="77777777" w:rsidTr="002C711D">
        <w:trPr>
          <w:trHeight w:val="98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CD18A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4504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98E6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dei gruppi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7F80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gruppi di livello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4A70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Numero degli Alunni Iscritti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64C2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Numero degli Alunni Iscritti della Casa Circondariale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378D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sz w:val="18"/>
                <w:szCs w:val="18"/>
              </w:rPr>
              <w:t>Totale alunni iscritti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43B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  Alunni</w:t>
            </w:r>
            <w:proofErr w:type="gramEnd"/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 Frequentanti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7444" w14:textId="77777777" w:rsidR="008579E8" w:rsidRPr="007227B9" w:rsidRDefault="008579E8" w:rsidP="002C711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di cui Disabili</w:t>
            </w:r>
          </w:p>
        </w:tc>
      </w:tr>
      <w:tr w:rsidR="007227B9" w:rsidRPr="007227B9" w14:paraId="2FDC0D73" w14:textId="77777777" w:rsidTr="007227B9">
        <w:trPr>
          <w:trHeight w:val="266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DF9A7" w14:textId="77777777" w:rsidR="008579E8" w:rsidRPr="007227B9" w:rsidRDefault="008579E8" w:rsidP="002C711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Alfabetizzazione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F67F1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34E15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EB76B0C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28905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F609B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249E157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56A7F0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57A27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7027844C" w14:textId="77777777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CC21B" w14:textId="77777777" w:rsidR="008579E8" w:rsidRPr="007227B9" w:rsidRDefault="008579E8" w:rsidP="002C711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</w:t>
            </w:r>
            <w:proofErr w:type="gramEnd"/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 - 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F4AAB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05930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CFA62D3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E1112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19FE7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0F03BE1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B361435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21DA0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7DAB5F1C" w14:textId="77777777" w:rsidTr="007227B9">
        <w:trPr>
          <w:trHeight w:val="444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B5D82" w14:textId="77777777" w:rsidR="008579E8" w:rsidRPr="007227B9" w:rsidRDefault="008579E8" w:rsidP="002C711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I livello</w:t>
            </w:r>
            <w:proofErr w:type="gramEnd"/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 xml:space="preserve"> - II Periodo Didattico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F0E7B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B5EBF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F5EABF7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7EFC1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5B4D4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4E6EA46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9B687A6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ECDD6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3E997F4D" w14:textId="77777777" w:rsidTr="007227B9">
        <w:trPr>
          <w:trHeight w:val="266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CA33E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Totale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CBF54EC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3299B95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E425F4D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34EBAFB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E67F6E4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5775C27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F16F70C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F1047A6" w14:textId="77777777" w:rsidR="008579E8" w:rsidRPr="007227B9" w:rsidRDefault="008579E8" w:rsidP="002C711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</w:tr>
    </w:tbl>
    <w:p w14:paraId="21B57834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9D12474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sz w:val="18"/>
          <w:szCs w:val="18"/>
        </w:rPr>
        <w:br w:type="page"/>
      </w:r>
      <w:r w:rsidR="001E7856" w:rsidRPr="007227B9">
        <w:rPr>
          <w:rFonts w:ascii="Times New Roman" w:hAnsi="Times New Roman"/>
          <w:b/>
          <w:bCs/>
          <w:sz w:val="24"/>
          <w:szCs w:val="24"/>
        </w:rPr>
        <w:lastRenderedPageBreak/>
        <w:t>Dati Personale</w:t>
      </w:r>
      <w:r w:rsidRPr="007227B9">
        <w:rPr>
          <w:rFonts w:ascii="Times New Roman" w:hAnsi="Times New Roman"/>
          <w:b/>
          <w:bCs/>
          <w:sz w:val="24"/>
          <w:szCs w:val="24"/>
        </w:rPr>
        <w:t xml:space="preserve"> - Data di riferimento: 15 marzo</w:t>
      </w:r>
    </w:p>
    <w:p w14:paraId="77704D8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     La situazione del personale docente e ATA (organico di fatto) in servizio può così sintetizzarsi: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73"/>
        <w:gridCol w:w="2118"/>
      </w:tblGrid>
      <w:tr w:rsidR="008579E8" w:rsidRPr="007227B9" w14:paraId="2CE86CAF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5A462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DIRIGENTE SCOLASTICO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4101A1" w14:textId="77777777" w:rsidR="008579E8" w:rsidRPr="007227B9" w:rsidRDefault="007227B9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5121DA2E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9E3E54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in presenza di cattedra o posto esterno il docente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CA04A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14:paraId="30CE5BE0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BEA2F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13CDE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64E2FCA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A7751E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4EA72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633FC2BB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0308B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71B529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70176261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1E5BCC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titolari di sostegno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46F1C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50C267A7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2621F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F0FA62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61B031A3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0F5AC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1AF184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75D1A54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6D2E8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9DE11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349AEFD0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2774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C4975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2427E73C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EEBE07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full-time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CE69C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3E125B2F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DEA65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9F29C5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7E510F45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40F42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religione incaricati annuali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2C94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25DF453B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C3BFC8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su posto normale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A11CEC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57C3235A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FA475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Insegnanti di sostegno con contratto a tempo determinato su spezzone orario*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04BC9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264D415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3011C4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7227B9">
              <w:rPr>
                <w:rFonts w:ascii="Times New Roman" w:hAnsi="Times New Roman"/>
                <w:i/>
                <w:iCs/>
              </w:rPr>
              <w:t>*da censire solo presso il primo contratto nel caso in cui il docente abbia più spezzoni e quindi abbia stipulato diversi contratti con altrettante scuole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67B18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14:paraId="196EDB69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005DC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DOCENTE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7DBAAA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2147A404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E401D7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2785DF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7227B9" w:rsidRPr="007227B9" w14:paraId="13AAAF2F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6BE56C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  <w:i/>
                <w:iCs/>
              </w:rPr>
              <w:t>N.B. il personale ATA va rilevato solo dalla scuola di titolarità del posto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4D545F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NUMERO</w:t>
            </w:r>
          </w:p>
        </w:tc>
      </w:tr>
      <w:tr w:rsidR="007227B9" w:rsidRPr="007227B9" w14:paraId="0625A7BB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0F5C6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92D24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462FE5F9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A068C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Direttore dei Servizi Generali ed Amministrativi a tempo 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DF9A5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741F2EC8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96656A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Coordinatore Amministrativo e Tecnico e/o Responsabile amministrativo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BD52D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593272AE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52AF75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1FEA2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73F8A592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65147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49095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2B684873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F4D71D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Amministrativi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ED3DCA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64831D52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B023FD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61944D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068BA647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08BA58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E1767F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2CB1D5F0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76B7DA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Assistenti Tecnici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77F9A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678872AE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9103C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dei servizi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A0A28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3789030E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4624A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BA2FF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175DE27E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46F19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AE64CD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12AD40D3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C6C355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Collaboratori scolastici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405943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0FD3A813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9C9E45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indeterminato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7078B5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6CC3D065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E39F18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annuale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5B2C6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1E13CE4D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EB67E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altri profili (guardarobiere, cuoco, infermiere) a tempo determinato con contratto fino al 30 Giugno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BC6BB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5E9B21E3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DE15B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Personale ATA a tempo indeterminato part-time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F33091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  <w:tr w:rsidR="007227B9" w:rsidRPr="007227B9" w14:paraId="2EA8AB8E" w14:textId="77777777" w:rsidTr="007227B9">
        <w:trPr>
          <w:jc w:val="center"/>
        </w:trPr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FDB02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PERSONALE ATA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319186" w14:textId="77777777" w:rsidR="007227B9" w:rsidRPr="007227B9" w:rsidRDefault="007227B9" w:rsidP="00722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0</w:t>
            </w:r>
          </w:p>
        </w:tc>
      </w:tr>
    </w:tbl>
    <w:p w14:paraId="17CA3EC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4D72A1D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7781DD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BDC145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6AC4091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35E5F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lastRenderedPageBreak/>
        <w:t>Conto Finanziario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H)</w:t>
      </w:r>
    </w:p>
    <w:p w14:paraId="13C45F7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base alle scritture registrate nei libri contabili ed alla documentazione messa a disposizione, tenendo conto altresì delle informazioni contenute nella relazione predisposta dal Dirigente scolastico in merito all'andamento della gestione dell'istituzione scolastica, i Revisori hanno proceduto all'esame dei vari aggregati di entrata e di spesa, ai relativi accertamenti ed impegni, nonché alla verifica delle entrate riscosse e dei pagamenti eseguiti durante l'esercizio; danno atto che il conto consuntivo .... presenta le seguenti risultanze:</w:t>
      </w:r>
    </w:p>
    <w:p w14:paraId="6F903D09" w14:textId="77777777" w:rsidR="007227B9" w:rsidRDefault="007227B9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B82816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1) ENTRATE</w:t>
      </w:r>
    </w:p>
    <w:tbl>
      <w:tblPr>
        <w:tblW w:w="10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417"/>
      </w:tblGrid>
      <w:tr w:rsidR="008579E8" w:rsidRPr="007227B9" w14:paraId="5546C9DA" w14:textId="77777777" w:rsidTr="002C711D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ABEF8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10684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7D570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Somme Accertate (b)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800B8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 Disponibilità (b/a)</w:t>
            </w:r>
          </w:p>
        </w:tc>
      </w:tr>
      <w:tr w:rsidR="008579E8" w:rsidRPr="007227B9" w14:paraId="7DB51DAA" w14:textId="77777777" w:rsidTr="002C711D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BA968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01-Avanzo di amministrazione presunto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2E575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D9A6A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DC47A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63FAC6AA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4000B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02-Finanziamenti dall’Unione europea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682CF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92F52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D47E3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5ACEC67A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A45AE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03-Finanziamenti dello Stato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40F08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58D20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7EF02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61CE123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121C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 xml:space="preserve">04-Finanziamenti della Regione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995F2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E52EA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3C307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570AD859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F5B84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05-Finanziamenti da Enti locali o da altre Istituzioni pubbliche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AA8CD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9541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4CD81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79D89D20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1AC10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06-Contributi da privati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6CC6B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10671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0E7C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3B866067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10BAA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07-Proventi da 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667F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5F8F3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680C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68E429DE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2D25A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08-Rimborsi e restituzione somme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AA0D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9D0F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1902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446B2A74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2713A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09-Alienazione di beni 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2A882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B5EB6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14A0D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9D0C767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486F8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10-Alienazione di beni immateriali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EB10D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F0F10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C525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FE9472B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7E799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11-Sponsor e utilizzo locali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0B27B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FE6D9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028C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41225275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5BED2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12-Altre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6A5C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3363C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873C5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5D11C2A6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23A9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13-Mutui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4E251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F0ED3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C85FD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8CCEC59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654AC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ENTRATE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25A1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75B9E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69C59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5C33699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93CD4D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Disavanzo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37DAF0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D70C78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0624EC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1FB9B24B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123C49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9F98E8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9D4B3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219764" w14:textId="77777777" w:rsidR="00E05EF4" w:rsidRPr="007227B9" w:rsidRDefault="00E05EF4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1F9AE5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2A29AF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2) SPESE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99"/>
        <w:gridCol w:w="1560"/>
        <w:gridCol w:w="1559"/>
        <w:gridCol w:w="1173"/>
      </w:tblGrid>
      <w:tr w:rsidR="008579E8" w:rsidRPr="007227B9" w14:paraId="49B3EF6F" w14:textId="77777777" w:rsidTr="002C711D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20FC7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Aggregato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82DE5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Programmazione Definitiva (a)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98796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Somme Impegnate (b)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7687C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%</w:t>
            </w:r>
          </w:p>
          <w:p w14:paraId="20431CC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Utilizzo (b/a)</w:t>
            </w:r>
          </w:p>
        </w:tc>
      </w:tr>
      <w:tr w:rsidR="007227B9" w:rsidRPr="007227B9" w14:paraId="28EB4C63" w14:textId="77777777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F559C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2FD9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46735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C3143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15C12F10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DE33A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A01-Funzionamento generale e decoro della Scuola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1592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75F6D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AC55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4F322E6B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3742E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A02-Funzionamento amministrativo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0EFD7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FDFF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DF865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5F68DC89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2BA52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A03-Didattica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6B7A5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07B9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D368D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BEC8C77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E15FF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A04-Alternanza Scuola-Lavoro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2B6BA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CDFF9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D2615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7E476A44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D5668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A05-Visite, viaggi e programmi di studio all’estero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CA425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F2D5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5C201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6EB92786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C4AC1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A06-Attività di orientamento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0AABB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6AA8F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E177A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668610E5" w14:textId="77777777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2E2D4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Progetti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8CB2E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B8DA4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9BC29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04685ED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4317C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P01-Progetti in ambito “Scientifico, tecnico e professionale”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F501E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7642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AAB09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74EA5E23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8C977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P02-Progetti in ambito “Umanistico e sociale”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9C475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699F8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A16D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6A8D8F43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A5B7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P03-Progetti per “Certificazioni e corsi professionali”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042D6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4F0A0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40BC8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0446552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DDFB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P04-Progetti per “Formazione / aggiornamento personale”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C82A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6C9D8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E4169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0F352E3A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EFBDE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P05-Progetti per “Gare e concorsi”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55FD5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5077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5D1D2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42763316" w14:textId="77777777" w:rsidTr="00745955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3B299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Gestioni economiche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B812E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BA140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9EE9A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18158946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92AC2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G01-Azienda agraria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E35A3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8C81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F131F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628AE045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0080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G02-Azienda speciale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8137A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41019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E61A4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28321209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AA60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G03-Attività per conto terzi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50817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84403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9FA96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563FB40C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EA994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G04-Attività convittuale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7AAA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FC2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170C4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5D27EEFF" w14:textId="77777777" w:rsidTr="007227B9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EB14B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R98-Fondo di Riserva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85861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761E9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8122F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579E8" w:rsidRPr="007227B9" w14:paraId="3166F76C" w14:textId="77777777" w:rsidTr="002C711D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8881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D100-Disavanzo di amministrazione presunto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5AA92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176D1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C01EB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2623B0F9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2EB2C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SPESE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CDC7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1FA0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12892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7227B9" w:rsidRPr="007227B9" w14:paraId="621AD822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490F3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sz w:val="18"/>
                <w:szCs w:val="18"/>
              </w:rPr>
              <w:t>Z101-Disponibilità finanziaria da programmare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D93A6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A316B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ABC11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7227B9" w14:paraId="7E9F156C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E26F3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Avanzo di competenza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D142C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FCD10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EB942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7227B9" w:rsidRPr="007227B9" w14:paraId="61671AA8" w14:textId="77777777" w:rsidTr="00E05EF4">
        <w:trPr>
          <w:jc w:val="center"/>
        </w:trPr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5C31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27B9">
              <w:rPr>
                <w:rFonts w:ascii="Times New Roman" w:hAnsi="Times New Roman"/>
                <w:b/>
                <w:bCs/>
                <w:sz w:val="18"/>
                <w:szCs w:val="18"/>
              </w:rPr>
              <w:t>Totale a pareggio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1A817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E5242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227B9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A8739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</w:tbl>
    <w:p w14:paraId="4B767EB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BE80A9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FEB5A7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2F93FC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Pertanto, l'esercizio finanziario .... presenta un ........... di competenza di ............</w:t>
      </w:r>
    </w:p>
    <w:p w14:paraId="5F10548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088023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7227B9">
        <w:rPr>
          <w:rFonts w:ascii="Times New Roman" w:hAnsi="Times New Roman"/>
        </w:rPr>
        <w:t>Dal confronto con la programmazione definitiva emerge che le somme impegnate risultano pari al 0% di quelle programmate.</w:t>
      </w:r>
    </w:p>
    <w:p w14:paraId="4CCA71F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14:paraId="0D82029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FAA451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Residui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L)</w:t>
      </w:r>
    </w:p>
    <w:p w14:paraId="5229E60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situazione dei residui è la seguente: 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14:paraId="41825F5F" w14:textId="77777777" w:rsidTr="002C711D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69ECB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A9EF7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</w:t>
            </w:r>
            <w:proofErr w:type="gramStart"/>
            <w:r w:rsidRPr="007227B9">
              <w:rPr>
                <w:rFonts w:ascii="Times New Roman" w:hAnsi="Times New Roman"/>
              </w:rPr>
              <w:t>/....</w:t>
            </w:r>
            <w:proofErr w:type="gram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552FD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18B27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riscuotere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82EF4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Residui </w:t>
            </w:r>
            <w:proofErr w:type="gramStart"/>
            <w:r w:rsidRPr="007227B9">
              <w:rPr>
                <w:rFonts w:ascii="Times New Roman" w:hAnsi="Times New Roman"/>
              </w:rPr>
              <w:t>esercizio  ...</w:t>
            </w:r>
            <w:proofErr w:type="gramEnd"/>
            <w:r w:rsidRPr="007227B9">
              <w:rPr>
                <w:rFonts w:ascii="Times New Roman" w:hAnsi="Times New Roman"/>
              </w:rPr>
              <w:t>.</w:t>
            </w:r>
          </w:p>
          <w:p w14:paraId="57220FD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C5B864" w14:textId="77777777"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3FAAA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14:paraId="525E7468" w14:textId="77777777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919AC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B80E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BD427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B7E3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15B33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7FC8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F064F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</w:tbl>
    <w:p w14:paraId="0CA48C5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9"/>
        <w:gridCol w:w="1390"/>
        <w:gridCol w:w="1391"/>
        <w:gridCol w:w="1391"/>
        <w:gridCol w:w="1391"/>
        <w:gridCol w:w="1498"/>
        <w:gridCol w:w="1391"/>
      </w:tblGrid>
      <w:tr w:rsidR="008579E8" w:rsidRPr="007227B9" w14:paraId="71ED5733" w14:textId="77777777" w:rsidTr="002C711D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A938F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FBB85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Iniziali al 1/1</w:t>
            </w:r>
            <w:proofErr w:type="gramStart"/>
            <w:r w:rsidRPr="007227B9">
              <w:rPr>
                <w:rFonts w:ascii="Times New Roman" w:hAnsi="Times New Roman"/>
              </w:rPr>
              <w:t>/....</w:t>
            </w:r>
            <w:proofErr w:type="gramEnd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DAF20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Pagati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8431B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Da pagare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74094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Residui </w:t>
            </w:r>
            <w:proofErr w:type="gramStart"/>
            <w:r w:rsidRPr="007227B9">
              <w:rPr>
                <w:rFonts w:ascii="Times New Roman" w:hAnsi="Times New Roman"/>
              </w:rPr>
              <w:t>esercizio  ...</w:t>
            </w:r>
            <w:proofErr w:type="gramEnd"/>
            <w:r w:rsidRPr="007227B9">
              <w:rPr>
                <w:rFonts w:ascii="Times New Roman" w:hAnsi="Times New Roman"/>
              </w:rPr>
              <w:t>.</w:t>
            </w:r>
          </w:p>
          <w:p w14:paraId="6294D3C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DD4E9" w14:textId="77777777" w:rsidR="008579E8" w:rsidRPr="007227B9" w:rsidRDefault="008579E8" w:rsidP="00E0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</w:t>
            </w:r>
            <w:r w:rsidR="00E05EF4" w:rsidRPr="007227B9">
              <w:rPr>
                <w:rFonts w:ascii="Times New Roman" w:hAnsi="Times New Roman"/>
              </w:rPr>
              <w:t>ione</w:t>
            </w:r>
            <w:r w:rsidRPr="007227B9">
              <w:rPr>
                <w:rFonts w:ascii="Times New Roman" w:hAnsi="Times New Roman"/>
              </w:rPr>
              <w:t xml:space="preserve"> in diminuzione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2DB10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Residui</w:t>
            </w:r>
          </w:p>
        </w:tc>
      </w:tr>
      <w:tr w:rsidR="007227B9" w:rsidRPr="007227B9" w14:paraId="6EFDD7E9" w14:textId="77777777" w:rsidTr="003A5061">
        <w:trPr>
          <w:jc w:val="center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37217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0B6EE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AB69B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46A3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C027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A88A4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CE361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</w:tbl>
    <w:p w14:paraId="1B50F16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B496AF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Ad oggi risultano incassati residui attivi per euro ........ e pagati residui passivi per euro ........ </w:t>
      </w:r>
    </w:p>
    <w:p w14:paraId="1A992CD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5A2D4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Conto Patrimoniale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K)</w:t>
      </w:r>
    </w:p>
    <w:p w14:paraId="7B87588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Dal Modello K, concernente il Conto del Patrimonio, risulta una consistenza patrimoniale pari a € 0,00. I valori esposti dall'Istituzione Scolastica sono i seguenti: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7"/>
        <w:gridCol w:w="2648"/>
        <w:gridCol w:w="2648"/>
        <w:gridCol w:w="2648"/>
      </w:tblGrid>
      <w:tr w:rsidR="007227B9" w:rsidRPr="007227B9" w14:paraId="06C354E0" w14:textId="77777777" w:rsidTr="002C711D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C102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E591B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Situazione al 1/1</w:t>
            </w:r>
            <w:proofErr w:type="gramStart"/>
            <w:r w:rsidRPr="007227B9">
              <w:rPr>
                <w:rFonts w:ascii="Times New Roman" w:hAnsi="Times New Roman"/>
              </w:rPr>
              <w:t>/....</w:t>
            </w:r>
            <w:proofErr w:type="gramEnd"/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13437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Variazioni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0FF1F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Situazione al 31/12</w:t>
            </w:r>
            <w:proofErr w:type="gramStart"/>
            <w:r w:rsidRPr="007227B9">
              <w:rPr>
                <w:rFonts w:ascii="Times New Roman" w:hAnsi="Times New Roman"/>
              </w:rPr>
              <w:t>/....</w:t>
            </w:r>
            <w:proofErr w:type="gramEnd"/>
          </w:p>
        </w:tc>
      </w:tr>
      <w:tr w:rsidR="007227B9" w:rsidRPr="007227B9" w14:paraId="3FF3169C" w14:textId="77777777" w:rsidTr="002C711D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9BC05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2D739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90A8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D4C0B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14B712B0" w14:textId="77777777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B7337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Immobilizzazioni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F33E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B7EC2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EA908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7BE34C9A" w14:textId="77777777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54B1C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Disponibilità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359A0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61E95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4255D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38160327" w14:textId="77777777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FE9EB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Deficit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1AB1C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2247E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2E30E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09DF980F" w14:textId="77777777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3B9B9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Attivo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78BDC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1577C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9FCF4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343FB9AB" w14:textId="77777777" w:rsidTr="002C711D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932F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8429E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497C4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30BFE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32727945" w14:textId="77777777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C2B56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debiti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B619E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0D1C9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0FC7D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640985B5" w14:textId="77777777" w:rsidTr="003A5061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A310B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Consistenza Patrimoniale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C4A28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9D016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4C4BE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3098753C" w14:textId="77777777" w:rsidTr="00E05EF4">
        <w:trPr>
          <w:jc w:val="center"/>
        </w:trPr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5B687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Totale Passivo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C2F75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96BBB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AC146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</w:tbl>
    <w:p w14:paraId="63D65E4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EACD3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14:paraId="17CE81A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50CDF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Situazione Amministrativa (</w:t>
      </w:r>
      <w:proofErr w:type="spellStart"/>
      <w:r w:rsidRPr="007227B9">
        <w:rPr>
          <w:rFonts w:ascii="Times New Roman" w:hAnsi="Times New Roman"/>
          <w:b/>
          <w:bCs/>
          <w:sz w:val="24"/>
          <w:szCs w:val="24"/>
        </w:rPr>
        <w:t>Mod</w:t>
      </w:r>
      <w:proofErr w:type="spellEnd"/>
      <w:r w:rsidRPr="007227B9">
        <w:rPr>
          <w:rFonts w:ascii="Times New Roman" w:hAnsi="Times New Roman"/>
          <w:b/>
          <w:bCs/>
          <w:sz w:val="24"/>
          <w:szCs w:val="24"/>
        </w:rPr>
        <w:t>. J)</w:t>
      </w:r>
    </w:p>
    <w:p w14:paraId="7EFB597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risultato di amministrazione, evidenziato nel modello J, è determinato come segue:</w:t>
      </w: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8"/>
        <w:gridCol w:w="2118"/>
        <w:gridCol w:w="2118"/>
        <w:gridCol w:w="2118"/>
        <w:gridCol w:w="1589"/>
      </w:tblGrid>
      <w:tr w:rsidR="008579E8" w:rsidRPr="007227B9" w14:paraId="6E244985" w14:textId="77777777" w:rsidTr="002C711D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A351E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all'inizio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896BD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FA48E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CAC7A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A9C2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8579E8" w:rsidRPr="007227B9" w14:paraId="3F050AA6" w14:textId="77777777" w:rsidTr="002C711D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25619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1E85E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anni precedenti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3956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Competenza Esercizio</w:t>
            </w:r>
            <w:proofErr w:type="gramStart"/>
            <w:r w:rsidRPr="007227B9">
              <w:rPr>
                <w:rFonts w:ascii="Times New Roman" w:hAnsi="Times New Roman"/>
              </w:rPr>
              <w:t xml:space="preserve"> ....</w:t>
            </w:r>
            <w:proofErr w:type="gram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88903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124C4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391A0A2D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6476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Riscossioni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9D8CF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34A33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66282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1F62B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2B0C99CC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052D2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Pagamenti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A1EB9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8B39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6E5B4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AFBDA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27B9" w:rsidRPr="007227B9" w14:paraId="67A90D84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4FBE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Fondo di cassa alla fine dell'esercizio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F1BB9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B7744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F5173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7AA9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4FF3841A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7881E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Attivi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1C6BE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64A03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62236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F5420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6E270D31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1FA6B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Residui Passivi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4ADEE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6B88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F3220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6D962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  <w:tr w:rsidR="007227B9" w:rsidRPr="007227B9" w14:paraId="43B5893B" w14:textId="77777777" w:rsidTr="00E05EF4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210A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Avanzo di amministrazione al 31/12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B4C5D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6520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557B5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694CD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>€ 0,00</w:t>
            </w:r>
          </w:p>
        </w:tc>
      </w:tr>
    </w:tbl>
    <w:p w14:paraId="265E6DF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FAD1B7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032DF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Fondo cassa al 31/12/....  riportato nel modello J è pari a ......... in concordanza con l'estratto conto dell'Istituto cassiere, con le giacenze presso la Banca d’Italia (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56 T – Tesoreria Unica) e con le scritture del libro giornale.</w:t>
      </w:r>
    </w:p>
    <w:p w14:paraId="3807747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10BA5F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Dalle risultanze del sottoconto fruttifero della contabilità speciale di tesoreria statale (Banca d’Italia, </w:t>
      </w:r>
      <w:proofErr w:type="spellStart"/>
      <w:r w:rsidRPr="007227B9">
        <w:rPr>
          <w:rFonts w:ascii="Times New Roman" w:hAnsi="Times New Roman"/>
        </w:rPr>
        <w:t>mod</w:t>
      </w:r>
      <w:proofErr w:type="spellEnd"/>
      <w:r w:rsidRPr="007227B9">
        <w:rPr>
          <w:rFonts w:ascii="Times New Roman" w:hAnsi="Times New Roman"/>
        </w:rPr>
        <w:t>. 56 T) risulta il corretto riversamento delle entrate derivanti dalla gestione dell’Azienda agraria (G01) / Azienda speciale (G02) sul distinto conto corrente aperto per l’Azienda presso il medesimo Istituto che gestisce il servizio di cassa dell’Istituzione scolastica (art. 25, comma 12, del DI n. 129/2018), che al 31/12/…. presenta un saldo di euro …….</w:t>
      </w:r>
    </w:p>
    <w:p w14:paraId="06EAB91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5CA8DD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AFD0E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Spese Per Attività e Progetti</w:t>
      </w:r>
    </w:p>
    <w:p w14:paraId="51ED6A6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Nel corso dell'esercizio in esame, l'istituto ha provveduto a definire il Piano Triennale dell'Offerta Formativa (PTOF), nel quale ha fatto confluire i propri progetti mirati a migliorare l'efficacia del processo di insegnamento e di apprendimento. </w:t>
      </w:r>
    </w:p>
    <w:p w14:paraId="1C17FEC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F971BA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Le risultanze complessive delle uscite relative alle attività ed ai progetti possono essere riclassificate per tipologia di spesa, allo scopo di consentire un'analisi costi-benefici inerente </w:t>
      </w:r>
      <w:proofErr w:type="gramStart"/>
      <w:r w:rsidRPr="007227B9">
        <w:rPr>
          <w:rFonts w:ascii="Times New Roman" w:hAnsi="Times New Roman"/>
        </w:rPr>
        <w:t>le</w:t>
      </w:r>
      <w:proofErr w:type="gramEnd"/>
      <w:r w:rsidRPr="007227B9">
        <w:rPr>
          <w:rFonts w:ascii="Times New Roman" w:hAnsi="Times New Roman"/>
        </w:rPr>
        <w:t xml:space="preserve"> attività ed i progetti, anche in considerazione dello sfasamento temporale con cui la progettualità scolastica trova concreta realizzazione rispetto ad una programmazione ed una gestione espresse in termini di competenza finanziaria.</w:t>
      </w:r>
    </w:p>
    <w:p w14:paraId="430D727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91"/>
      </w:tblGrid>
      <w:tr w:rsidR="008579E8" w:rsidRPr="007227B9" w14:paraId="2C0B9B74" w14:textId="77777777" w:rsidTr="002C711D">
        <w:trPr>
          <w:jc w:val="center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D4F6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SPESE</w:t>
            </w:r>
          </w:p>
        </w:tc>
      </w:tr>
    </w:tbl>
    <w:p w14:paraId="545768D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8"/>
        <w:gridCol w:w="851"/>
        <w:gridCol w:w="850"/>
        <w:gridCol w:w="761"/>
        <w:gridCol w:w="709"/>
        <w:gridCol w:w="708"/>
        <w:gridCol w:w="709"/>
        <w:gridCol w:w="851"/>
        <w:gridCol w:w="850"/>
        <w:gridCol w:w="709"/>
        <w:gridCol w:w="940"/>
        <w:gridCol w:w="761"/>
        <w:gridCol w:w="657"/>
      </w:tblGrid>
      <w:tr w:rsidR="003A5061" w:rsidRPr="003A5061" w14:paraId="45960423" w14:textId="77777777" w:rsidTr="003A5061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5CCBD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045CC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Impegni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692E0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Programma- zione definitiva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225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Totale Impegni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EAC60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Impegni/</w:t>
            </w:r>
          </w:p>
          <w:p w14:paraId="04BC445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%</w:t>
            </w:r>
          </w:p>
        </w:tc>
      </w:tr>
      <w:tr w:rsidR="003A5061" w:rsidRPr="003A5061" w14:paraId="0721EE36" w14:textId="77777777" w:rsidTr="003A5061">
        <w:trPr>
          <w:jc w:val="center"/>
        </w:trPr>
        <w:tc>
          <w:tcPr>
            <w:tcW w:w="1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9805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D6A5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Spese di personale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55523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 xml:space="preserve">Acquisto di beni di consumo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ED97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servizi e utilizzo di beni di terzi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29CF3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Acquisto di beni d’investi- mento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FF96A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Altre spese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43291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Imposte e tasse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BEF4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 xml:space="preserve">Oneri </w:t>
            </w:r>
            <w:proofErr w:type="gramStart"/>
            <w:r w:rsidRPr="003A5061">
              <w:rPr>
                <w:rFonts w:ascii="Times New Roman" w:hAnsi="Times New Roman"/>
                <w:sz w:val="16"/>
                <w:szCs w:val="16"/>
              </w:rPr>
              <w:t>straordinari  e</w:t>
            </w:r>
            <w:proofErr w:type="gramEnd"/>
            <w:r w:rsidRPr="003A5061">
              <w:rPr>
                <w:rFonts w:ascii="Times New Roman" w:hAnsi="Times New Roman"/>
                <w:sz w:val="16"/>
                <w:szCs w:val="16"/>
              </w:rPr>
              <w:t xml:space="preserve"> da contenzioso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668EA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5061">
              <w:rPr>
                <w:rFonts w:ascii="Times New Roman" w:hAnsi="Times New Roman"/>
                <w:sz w:val="16"/>
                <w:szCs w:val="16"/>
              </w:rPr>
              <w:t>Oneri finanziari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B175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A5061">
              <w:rPr>
                <w:rFonts w:ascii="Times New Roman" w:hAnsi="Times New Roman"/>
                <w:sz w:val="16"/>
                <w:szCs w:val="16"/>
              </w:rPr>
              <w:t>Rimborsi  e</w:t>
            </w:r>
            <w:proofErr w:type="gramEnd"/>
            <w:r w:rsidRPr="003A5061">
              <w:rPr>
                <w:rFonts w:ascii="Times New Roman" w:hAnsi="Times New Roman"/>
                <w:sz w:val="16"/>
                <w:szCs w:val="16"/>
              </w:rPr>
              <w:t xml:space="preserve"> poste correttive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3B8F2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EF41C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BC3AA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27B9" w:rsidRPr="003A5061" w14:paraId="7834B50F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C382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3F6C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DF27B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3F8F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71FE7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3B9E3B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1FB1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ADAB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25F9F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293B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261B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34A3F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83F40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37AED136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12F37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EF2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6E6E1B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2FD1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3475F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45EB5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615A2B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CF1FF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6C9D5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634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86FE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48FE9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B469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7A4373CC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9CE8B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8CE7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3542C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4EE7A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1A40D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36815F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E10B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62BF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D158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085BC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774A0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5FA20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D76B7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6113E052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BE4DB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B797C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469FA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66EAB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802D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A0E19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FA691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F7E0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B30CD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F76D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E991B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C45E7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69349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5C5B0830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91849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A05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98E77B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F523D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6DA86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E17BF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5C72D7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AE74F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A709C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4F100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79477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779FF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401DE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C7B44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7CE4D794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560CD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A06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6F05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B00757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6492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05D7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F70D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686ED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1622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CF84E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29786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FC673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FE55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D53C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0E59B0BD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2F4F7C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0938AB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CFABE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25DB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D2E49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975E67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D531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394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571AC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C2BA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135ED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A284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584B9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7F8BFF10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DDE8F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E852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86D89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303E9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E455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1687E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67667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348D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D1C0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8B81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CB471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73E79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87A32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2F902A55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C5037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22F9C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D4D8F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94C39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1F55DC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2DBE2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E4A0D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BBE5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C2B03B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94FC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3615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2904C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A8B0B7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107EEE70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B4CE27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558EC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523AC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A50A9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94A5F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FBD7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05263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7387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CE63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8E1C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F9D39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6913C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E74AE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1CD6C4FB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DED2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A5061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P05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F6F9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F8FB4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BA8B5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13F52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B0CB5C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765B5F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C01E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021C8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DAC4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96167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E815A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3029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691C15FB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4F832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>TOTALE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679BA7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CB34E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9569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B9C1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DF47B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FF866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79399F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A4571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ACD38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3BF6A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713962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€ 0,00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B3359A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</w:tr>
      <w:tr w:rsidR="007227B9" w:rsidRPr="003A5061" w14:paraId="22491D11" w14:textId="77777777" w:rsidTr="003A5061">
        <w:trPr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4317F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TOTALE / TOTALE IMPEGNI %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6BC3E1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467A9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8A879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C412B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E810C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79745D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71E6CF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B05090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0F9B74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A5061">
              <w:rPr>
                <w:rFonts w:ascii="Times New Roman" w:hAnsi="Times New Roman"/>
                <w:sz w:val="18"/>
                <w:szCs w:val="18"/>
              </w:rPr>
              <w:t>0,00%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7448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38980B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2DA613" w14:textId="77777777" w:rsidR="008579E8" w:rsidRPr="003A5061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ECD9E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E6FA29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L'utilizzo complessivo della dotazione finanziaria è pari al 0,00%. In merito alle dotazioni annuali dei progetti, il tasso d</w:t>
      </w:r>
      <w:r w:rsidRPr="007227B9">
        <w:rPr>
          <w:rFonts w:ascii="Tahoma" w:hAnsi="Tahoma" w:cs="Tahoma"/>
        </w:rPr>
        <w:t>’</w:t>
      </w:r>
      <w:r w:rsidRPr="007227B9">
        <w:rPr>
          <w:rFonts w:ascii="Times New Roman" w:hAnsi="Times New Roman"/>
        </w:rPr>
        <w:t>impiego delle risorse ad essi destinate è pari al 0,00%.</w:t>
      </w:r>
    </w:p>
    <w:p w14:paraId="5BBD85D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C4AD8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In particolare, i Revisori hanno esaminato la documentazione relativa ad alcuni progetti, con le considerazioni che seguono:</w:t>
      </w:r>
    </w:p>
    <w:p w14:paraId="6440CEE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14:paraId="254E7818" w14:textId="77777777" w:rsidR="008579E8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61F414" w14:textId="77777777"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EDD886C" w14:textId="77777777"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3C752F4" w14:textId="77777777"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0C62B91" w14:textId="77777777"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D8213BF" w14:textId="77777777" w:rsidR="003A5061" w:rsidRPr="007227B9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23C577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0"/>
        <w:gridCol w:w="1681"/>
        <w:gridCol w:w="1580"/>
        <w:gridCol w:w="1406"/>
      </w:tblGrid>
      <w:tr w:rsidR="008579E8" w:rsidRPr="007227B9" w14:paraId="4316536B" w14:textId="77777777" w:rsidTr="002C711D">
        <w:trPr>
          <w:trHeight w:val="3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F41D5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Rendiconto gestione economica (</w:t>
            </w:r>
            <w:proofErr w:type="spellStart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>Mod</w:t>
            </w:r>
            <w:proofErr w:type="spellEnd"/>
            <w:r w:rsidRPr="007227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I) </w:t>
            </w:r>
          </w:p>
        </w:tc>
      </w:tr>
      <w:tr w:rsidR="008579E8" w:rsidRPr="007227B9" w14:paraId="53AFB4E6" w14:textId="77777777" w:rsidTr="002C711D">
        <w:trPr>
          <w:trHeight w:val="260"/>
        </w:trPr>
        <w:tc>
          <w:tcPr>
            <w:tcW w:w="105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8B0E4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G01 - Azienda agraria / G02 - Azienda speciale / G03 - Attività per conto terzi / G04 - Attività convittuale</w:t>
            </w:r>
          </w:p>
        </w:tc>
      </w:tr>
      <w:tr w:rsidR="007227B9" w:rsidRPr="007227B9" w14:paraId="52CAA471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BBC61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ABB88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D2C7C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478BC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14:paraId="6677DB8A" w14:textId="77777777" w:rsidTr="003A5061">
        <w:trPr>
          <w:trHeight w:val="290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357A5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ENTRATE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318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14:paraId="2C1679EC" w14:textId="77777777" w:rsidTr="003A5061">
        <w:trPr>
          <w:trHeight w:val="82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3DD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FD0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Programmazione definitiva</w:t>
            </w:r>
          </w:p>
          <w:p w14:paraId="698218A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CFB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accertate</w:t>
            </w:r>
          </w:p>
          <w:p w14:paraId="43E7DF7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 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B9F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0C6C26B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Disponibilità (b/a)</w:t>
            </w:r>
          </w:p>
        </w:tc>
      </w:tr>
      <w:tr w:rsidR="007227B9" w:rsidRPr="007227B9" w14:paraId="7265CBF1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0301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Avanzo di amministrazione presunto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EF00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A843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F8BDE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14:paraId="7AE52E34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DDCE7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dall'Unione Europea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699A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110F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B5DAA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33E3349B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6D0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dallo Stato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EA21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6A5E4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6F49E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74D073C8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5E4A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dalla Regione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3D1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EE523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94F9F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27046DEC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6A48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Finanziamenti da Enti locali o da altre Istituzioni pubbliche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1FBF3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B6256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8348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20A5FBFC" w14:textId="77777777" w:rsidTr="003A5061">
        <w:trPr>
          <w:trHeight w:val="25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BDC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Contributi da privati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1E989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904D0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A6373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711565C9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B7C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Proventi da gestioni economiche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4733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5DAD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D69ED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497712CB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D52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restituzione somme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4A3E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4B49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1EBFC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60BF2601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C3F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2F335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92AA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6C9F9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353625F7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D85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Alienazione di beni immateriali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4811A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9AEF2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92DFE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53FE5089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538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Sponsor e utilizzo locali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FD72E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ECCA9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E5E24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480EE003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803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Altre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7C620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9509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6B30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0BBF2E8E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A92E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Mutui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B3E9A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5B36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E21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7A70FC7B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9C41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ENTRATE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94A3A3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5672AA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79C46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6EA02A3D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3030D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Disavanzo di competenza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8FA0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1CD3630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4A023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7227B9" w:rsidRPr="007227B9" w14:paraId="19834B8B" w14:textId="77777777" w:rsidTr="003A5061">
        <w:trPr>
          <w:trHeight w:val="270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8169F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CAC95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9A4F8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E9570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CFD9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5A47D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7B9" w:rsidRPr="007227B9" w14:paraId="09CD079D" w14:textId="77777777" w:rsidTr="003A5061">
        <w:trPr>
          <w:trHeight w:val="255"/>
        </w:trPr>
        <w:tc>
          <w:tcPr>
            <w:tcW w:w="5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5C2B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378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Competenza</w:t>
            </w:r>
          </w:p>
        </w:tc>
      </w:tr>
      <w:tr w:rsidR="007227B9" w:rsidRPr="007227B9" w14:paraId="31BF305C" w14:textId="77777777" w:rsidTr="003A5061">
        <w:trPr>
          <w:trHeight w:val="530"/>
        </w:trPr>
        <w:tc>
          <w:tcPr>
            <w:tcW w:w="5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CAE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FAF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 xml:space="preserve">Programmazione definitiva </w:t>
            </w:r>
          </w:p>
          <w:p w14:paraId="427D1FD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(a)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FDC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Somme impegnate</w:t>
            </w:r>
            <w:r w:rsidRPr="007227B9">
              <w:rPr>
                <w:rFonts w:ascii="Times New Roman" w:hAnsi="Times New Roman"/>
                <w:sz w:val="20"/>
                <w:szCs w:val="20"/>
              </w:rPr>
              <w:br/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D63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%</w:t>
            </w:r>
          </w:p>
          <w:p w14:paraId="2B60D48C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Utilizzo</w:t>
            </w:r>
          </w:p>
          <w:p w14:paraId="3CC6CD4F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(b/a)</w:t>
            </w:r>
          </w:p>
        </w:tc>
      </w:tr>
      <w:tr w:rsidR="007227B9" w:rsidRPr="007227B9" w14:paraId="4FFC8A3F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F90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Spese di personale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4B046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B5DC0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84CF0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77AFB5BC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84C8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di consumo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A3BA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003D1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3C78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3581109E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BEDF3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servizi ed utilizzo di beni di terzi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5878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2E197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52A35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7488FCD3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3D50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Acquisto di beni d'investimento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7FD95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7F69A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C31A2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6EACC8F7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16D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Atre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167C3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7104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A83BD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2A9AC0C5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6ADBA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Imposte e tasse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BE78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ECBDA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1DE6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5D5F1583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2129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straordinari e da contenzioso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02EF4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62965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0F8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61EC30FE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91E0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Oneri finanziari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D6EA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1C4F2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D4E29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7521FAED" w14:textId="77777777" w:rsidTr="003A5061">
        <w:trPr>
          <w:trHeight w:val="27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05FA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Rimborsi e poste correttive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A9A4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2CAD9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CD19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3EA78C27" w14:textId="77777777" w:rsidTr="003A5061">
        <w:trPr>
          <w:trHeight w:val="260"/>
        </w:trPr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4B36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sz w:val="20"/>
                <w:szCs w:val="20"/>
              </w:rPr>
              <w:t>TOTALE SPESE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E62CDC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53D062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6E1EFB" w14:textId="77777777" w:rsidR="008579E8" w:rsidRPr="007227B9" w:rsidRDefault="008579E8" w:rsidP="0085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 € 0,00</w:t>
            </w:r>
          </w:p>
        </w:tc>
      </w:tr>
      <w:tr w:rsidR="007227B9" w:rsidRPr="007227B9" w14:paraId="69F3DFB5" w14:textId="77777777" w:rsidTr="003A5061">
        <w:trPr>
          <w:trHeight w:val="26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88F8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27B9">
              <w:rPr>
                <w:rFonts w:ascii="Times New Roman" w:hAnsi="Times New Roman"/>
                <w:b/>
                <w:bCs/>
                <w:sz w:val="20"/>
                <w:szCs w:val="20"/>
              </w:rPr>
              <w:t>Avanzo di competenza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631D1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E91CC4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227B9">
              <w:rPr>
                <w:rFonts w:ascii="Times New Roman" w:hAnsi="Times New Roman"/>
                <w:sz w:val="20"/>
                <w:szCs w:val="20"/>
              </w:rPr>
              <w:t>€ 0,00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5D5B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</w:tbl>
    <w:p w14:paraId="4BDA1EF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9E3898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91FF40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Pertanto, nell'esercizio finanziario .... la gestione economica presenta un ........... di competenza di ............</w:t>
      </w:r>
    </w:p>
    <w:p w14:paraId="59E1B7A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34ED53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25743A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Dichiarazione del sostituto di imposta (</w:t>
      </w:r>
      <w:proofErr w:type="spellStart"/>
      <w:r w:rsidRPr="007227B9">
        <w:rPr>
          <w:rFonts w:ascii="Times New Roman" w:hAnsi="Times New Roman"/>
          <w:b/>
          <w:bCs/>
        </w:rPr>
        <w:t>Mod</w:t>
      </w:r>
      <w:proofErr w:type="spellEnd"/>
      <w:r w:rsidRPr="007227B9">
        <w:rPr>
          <w:rFonts w:ascii="Times New Roman" w:hAnsi="Times New Roman"/>
          <w:b/>
          <w:bCs/>
        </w:rPr>
        <w:t>. 770)</w:t>
      </w:r>
    </w:p>
    <w:p w14:paraId="28CB23E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42C29C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>.  risulta presentata nei termini.</w:t>
      </w:r>
    </w:p>
    <w:p w14:paraId="7D4BBC9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14:paraId="5D8ECC0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>.  risulta presentata fuori termine.</w:t>
      </w:r>
    </w:p>
    <w:p w14:paraId="4A35834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14:paraId="01FB169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 xml:space="preserve">La dichiarazione del sostituto d'imposta per l'anno </w:t>
      </w:r>
      <w:proofErr w:type="gramStart"/>
      <w:r w:rsidRPr="007227B9">
        <w:rPr>
          <w:rFonts w:ascii="Times New Roman" w:hAnsi="Times New Roman"/>
        </w:rPr>
        <w:t>d'imposta  ...</w:t>
      </w:r>
      <w:proofErr w:type="gramEnd"/>
      <w:r w:rsidRPr="007227B9">
        <w:rPr>
          <w:rFonts w:ascii="Times New Roman" w:hAnsi="Times New Roman"/>
        </w:rPr>
        <w:t>.  non risulta presentata.</w:t>
      </w:r>
    </w:p>
    <w:p w14:paraId="189F3F42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04A7FA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50EF3E5" w14:textId="77777777"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AF58B5" w14:textId="77777777" w:rsidR="003A5061" w:rsidRDefault="003A5061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6EADA4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 xml:space="preserve">Dichiarazione IRAP </w:t>
      </w:r>
    </w:p>
    <w:p w14:paraId="2AC52E1D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986D14B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nei termini.</w:t>
      </w:r>
    </w:p>
    <w:p w14:paraId="74182460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14:paraId="5D3879EC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fuori termine.</w:t>
      </w:r>
    </w:p>
    <w:p w14:paraId="5AAA4719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14:paraId="5176674B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dichiarazione IRAP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non risulta presentata.</w:t>
      </w:r>
    </w:p>
    <w:p w14:paraId="46658096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14:paraId="3F02DA4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B7BA85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Certificazione Unica</w:t>
      </w:r>
    </w:p>
    <w:p w14:paraId="01F5B1F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9B98947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nei termini.</w:t>
      </w:r>
    </w:p>
    <w:p w14:paraId="6DD4513E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14:paraId="053DB050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presentata fuori termine.</w:t>
      </w:r>
    </w:p>
    <w:p w14:paraId="2AA1990C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14:paraId="14792CBD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La Certificazione Unica per l’anno d’imposta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non risulta presentata.</w:t>
      </w:r>
    </w:p>
    <w:p w14:paraId="07B61E2A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p w14:paraId="70AFDA04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54BC47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227B9">
        <w:rPr>
          <w:rFonts w:ascii="Times New Roman" w:hAnsi="Times New Roman"/>
          <w:b/>
          <w:bCs/>
          <w:sz w:val="24"/>
          <w:szCs w:val="24"/>
        </w:rPr>
        <w:t>Pubblicazione tempi medi di pagamento relativi agli acquisti di beni, servizi e forniture</w:t>
      </w:r>
    </w:p>
    <w:p w14:paraId="66BCCA31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3A5A625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 trimestre dell’anno …. risulta pubblicato sul sito istituzionale della Scuola</w:t>
      </w:r>
    </w:p>
    <w:p w14:paraId="34E3CC4F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II trimestre dell’anno …. risulta pubblicato sul sito istituzionale della Scuola</w:t>
      </w:r>
    </w:p>
    <w:p w14:paraId="2221B7B6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III trimestre dell’anno …. risulta pubblicato sul sito istituzionale della Scuola</w:t>
      </w:r>
    </w:p>
    <w:p w14:paraId="02917FC3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IV trimestre dell’anno …. risulta pubblicato sul sito istituzionale della Scuola</w:t>
      </w:r>
    </w:p>
    <w:p w14:paraId="22DF09A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14:paraId="6180F1ED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 trimestre dell’anno …. non risulta pubblicato sul sito istituzionale della Scuola</w:t>
      </w:r>
    </w:p>
    <w:p w14:paraId="2ACE07C9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II trimestre dell’anno …. non risulta pubblicato sul sito istituzionale della Scuola</w:t>
      </w:r>
    </w:p>
    <w:p w14:paraId="3D0D7912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III trimestre dell’anno …. non risulta pubblicato sul sito istituzionale della Scuola</w:t>
      </w:r>
    </w:p>
    <w:p w14:paraId="48EA7337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L’indicatore di tempestività dei pagamenti del IV trimestre dell’anno …. non risulta pubblicato sul sito istituzionale della Scuola</w:t>
      </w:r>
    </w:p>
    <w:p w14:paraId="6552F05A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39DB91B3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L’indicatore di tempestività dei pagamenti dell’anno</w:t>
      </w:r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 pubblicato sul sito istituzionale della Scuola</w:t>
      </w:r>
    </w:p>
    <w:p w14:paraId="3771542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14:paraId="11B6F527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>L’indicatore di tempestività dei pagamenti dell’anno …. non risulta pubblicato sul sito istituzionale della Scuola</w:t>
      </w:r>
    </w:p>
    <w:p w14:paraId="32E7927D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78EB9D86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 trimestre dell’anno …. risultano pubblicati sul sito istituzionale della Scuola</w:t>
      </w:r>
    </w:p>
    <w:p w14:paraId="02070EE7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 trimestre dell’anno …. risultano pubblicati sul sito istituzionale della Scuola</w:t>
      </w:r>
    </w:p>
    <w:p w14:paraId="63D352B6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III trimestre dell’anno …. risultano pubblicati sul sito istituzionale della Scuola</w:t>
      </w:r>
    </w:p>
    <w:p w14:paraId="3D19030F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IV trimestre dell’anno …. risultano pubblicati sul sito istituzionale della Scuola</w:t>
      </w:r>
    </w:p>
    <w:p w14:paraId="0397395C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Oppure</w:t>
      </w:r>
    </w:p>
    <w:p w14:paraId="5B8028E8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 trimestre dell’anno …. non risultano pubblicati sul sito istituzionale della Scuola</w:t>
      </w:r>
    </w:p>
    <w:p w14:paraId="5EAE25BE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 trimestre dell’anno …. non risultano pubblicati sul sito istituzionale della Scuola</w:t>
      </w:r>
    </w:p>
    <w:p w14:paraId="59EAE594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III trimestre dell’anno …. non risultano pubblicati sul sito istituzionale della Scuola</w:t>
      </w:r>
    </w:p>
    <w:p w14:paraId="23764CC3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7227B9">
        <w:rPr>
          <w:rFonts w:ascii="Times New Roman" w:hAnsi="Times New Roman"/>
          <w:iCs/>
        </w:rPr>
        <w:t>L’ammontare complessivo dei debiti e il numero delle imprese creditrici del IV trimestre dell’anno …. non risultano pubblicati sul sito istituzionale della Scuola</w:t>
      </w:r>
    </w:p>
    <w:p w14:paraId="0C6BA132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14:paraId="1813B22A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dell’anno </w:t>
      </w:r>
      <w:proofErr w:type="spellStart"/>
      <w:r w:rsidRPr="007227B9">
        <w:rPr>
          <w:rFonts w:ascii="Times New Roman" w:hAnsi="Times New Roman"/>
          <w:iCs/>
        </w:rPr>
        <w:t>dell’anno</w:t>
      </w:r>
      <w:proofErr w:type="spellEnd"/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risultano pubblicati sul sito istituzionale della Scuola</w:t>
      </w:r>
    </w:p>
    <w:p w14:paraId="46A6B52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14:paraId="04813081" w14:textId="77777777" w:rsidR="008579E8" w:rsidRPr="007227B9" w:rsidRDefault="008579E8" w:rsidP="008579E8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Cs/>
        </w:rPr>
        <w:t xml:space="preserve">L’ammontare complessivo dei debiti e il numero delle imprese creditrici dell’anno </w:t>
      </w:r>
      <w:proofErr w:type="spellStart"/>
      <w:r w:rsidRPr="007227B9">
        <w:rPr>
          <w:rFonts w:ascii="Times New Roman" w:hAnsi="Times New Roman"/>
          <w:iCs/>
        </w:rPr>
        <w:t>dell’anno</w:t>
      </w:r>
      <w:proofErr w:type="spellEnd"/>
      <w:proofErr w:type="gramStart"/>
      <w:r w:rsidRPr="007227B9">
        <w:rPr>
          <w:rFonts w:ascii="Times New Roman" w:hAnsi="Times New Roman"/>
          <w:iCs/>
        </w:rPr>
        <w:t xml:space="preserve"> ….</w:t>
      </w:r>
      <w:proofErr w:type="gramEnd"/>
      <w:r w:rsidRPr="007227B9">
        <w:rPr>
          <w:rFonts w:ascii="Times New Roman" w:hAnsi="Times New Roman"/>
          <w:iCs/>
        </w:rPr>
        <w:t>. non risultano pubblicati sul sito istituzionale della Scuola</w:t>
      </w:r>
    </w:p>
    <w:p w14:paraId="6B2E7E5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1B168E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..................................................</w:t>
      </w:r>
    </w:p>
    <w:p w14:paraId="3E135B9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7AD5D5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negativi)</w:t>
      </w:r>
    </w:p>
    <w:p w14:paraId="20E28FE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EB7345C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risultano osservate le norme regolamentari</w:t>
      </w:r>
    </w:p>
    <w:p w14:paraId="4560840A" w14:textId="77777777" w:rsidR="008579E8" w:rsidRPr="007227B9" w:rsidRDefault="008579E8" w:rsidP="00286157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La relazione illustrativa predisposta dal dirigente scolastico è carente nei contenuti richiesti dall'art. 23, comma 1, del regolamento</w:t>
      </w:r>
    </w:p>
    <w:p w14:paraId="22B64C93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non sono correttamente compilati</w:t>
      </w:r>
    </w:p>
    <w:p w14:paraId="46A46E2E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non sono attendibili</w:t>
      </w:r>
    </w:p>
    <w:p w14:paraId="2D23BF31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non sono stati assunti nei limiti dei relativi stanziamenti</w:t>
      </w:r>
    </w:p>
    <w:p w14:paraId="4F6A8488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non risulta versato entro il 31/12</w:t>
      </w:r>
    </w:p>
    <w:p w14:paraId="446B250E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sono state accertate irregolarità nella gestione finanziaria e/o incoerenze rispetto alla programmazione</w:t>
      </w:r>
    </w:p>
    <w:p w14:paraId="5D796725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vincolo di destinazione dei finanziamenti</w:t>
      </w:r>
    </w:p>
    <w:p w14:paraId="1576E736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non sono correttamente indicati</w:t>
      </w:r>
    </w:p>
    <w:p w14:paraId="0D90C442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Esistono incongruenze tra il Conto finanziario e le risultanze contabili di cui ai registri</w:t>
      </w:r>
    </w:p>
    <w:p w14:paraId="05C5CFF4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H</w:t>
      </w:r>
    </w:p>
    <w:p w14:paraId="10C76B0E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contabili</w:t>
      </w:r>
    </w:p>
    <w:p w14:paraId="4D62C064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Sono presenti anomalie nel riaccertamento dei residui</w:t>
      </w:r>
    </w:p>
    <w:p w14:paraId="607BA108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L</w:t>
      </w:r>
    </w:p>
    <w:p w14:paraId="01DD8E8B" w14:textId="77777777" w:rsidR="008579E8" w:rsidRPr="00A631B7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Pr="00A631B7">
        <w:rPr>
          <w:rFonts w:ascii="Times New Roman" w:hAnsi="Times New Roman"/>
          <w:i/>
          <w:iCs/>
        </w:rPr>
        <w:t>Non sono state rispettate le norme regolamentari relative alle procedure di variazione ai beni iscritti nell'inventario</w:t>
      </w:r>
    </w:p>
    <w:p w14:paraId="2BB22DC9" w14:textId="77777777" w:rsidR="00273F5F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Non è ancora avvenuto il passaggio di consegne dal DSGA uscente al DSGA subentrante per i motivi illustrati nel verbale e/o non è stata correttamente applicata la procedura regolamentare</w:t>
      </w:r>
      <w:r w:rsidR="00273F5F" w:rsidRPr="00A631B7">
        <w:rPr>
          <w:rFonts w:ascii="Times New Roman" w:hAnsi="Times New Roman"/>
          <w:color w:val="000000"/>
        </w:rPr>
        <w:t xml:space="preserve">  </w:t>
      </w:r>
    </w:p>
    <w:p w14:paraId="6D932FD7" w14:textId="77777777" w:rsidR="008579E8" w:rsidRPr="00A631B7" w:rsidRDefault="008579E8" w:rsidP="00273F5F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631B7">
        <w:rPr>
          <w:rFonts w:ascii="Times New Roman" w:hAnsi="Times New Roman"/>
          <w:i/>
          <w:iCs/>
        </w:rPr>
        <w:t>I valori indicati divergono dalle risultanze di cui al libro inventario e dagli altri registri</w:t>
      </w:r>
    </w:p>
    <w:p w14:paraId="429F4850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631B7">
        <w:rPr>
          <w:rFonts w:ascii="Times New Roman" w:hAnsi="Times New Roman"/>
          <w:i/>
          <w:iCs/>
        </w:rPr>
        <w:t xml:space="preserve">  Il valore</w:t>
      </w:r>
      <w:r w:rsidRPr="007227B9">
        <w:rPr>
          <w:rFonts w:ascii="Times New Roman" w:hAnsi="Times New Roman"/>
          <w:i/>
          <w:iCs/>
        </w:rPr>
        <w:t xml:space="preserve"> dei crediti e debiti indicati non corrisponde al valore accertato dei residui attivi e passivi</w:t>
      </w:r>
    </w:p>
    <w:p w14:paraId="73A5EC9E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è difforme dalla sommatoria dei saldi al 31/12 comunicati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nonché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14:paraId="3F735525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non sono correttamente riportate</w:t>
      </w:r>
    </w:p>
    <w:p w14:paraId="46964E13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K</w:t>
      </w:r>
    </w:p>
    <w:p w14:paraId="0F3DFC62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valori indicati divergono dalle risultanze di cui ai registri contabili</w:t>
      </w:r>
    </w:p>
    <w:p w14:paraId="5807E808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differisce dal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>. 56 T – Tesoreria Unica)</w:t>
      </w:r>
    </w:p>
    <w:p w14:paraId="425D7018" w14:textId="77777777"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non è conforme alle disposizioni previste dall’art. 25, commi 11 e 12, del DI n. 129/2018 </w:t>
      </w:r>
    </w:p>
    <w:p w14:paraId="15A225DC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sono incoerenze nella compilazione del modello J</w:t>
      </w:r>
    </w:p>
    <w:p w14:paraId="089313EF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del conto consuntivo non contiene gli elementi previsti per le gestioni economiche separate dal DI n. 129/2018</w:t>
      </w:r>
    </w:p>
    <w:p w14:paraId="0D707558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non risultano tenute come appositamente previsto dal DI n. 129/2018 </w:t>
      </w:r>
    </w:p>
    <w:p w14:paraId="2E526951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non risultano regolarmente tenuti </w:t>
      </w:r>
    </w:p>
    <w:p w14:paraId="2A9F12AE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non concordano con i registri obbligatori previsti dalla vigente normativa fiscale</w:t>
      </w:r>
    </w:p>
    <w:p w14:paraId="339C7747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risultano effettuati i versamenti all’Erario dovuti per la gestione economica, come previsto dalla vigente normativa fiscale</w:t>
      </w:r>
    </w:p>
    <w:p w14:paraId="14989F02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avvenuta la presentazione del modello 770</w:t>
      </w:r>
    </w:p>
    <w:p w14:paraId="3E18DCC1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Non è stato rispettato il termine di presentazione del modello 770</w:t>
      </w:r>
    </w:p>
    <w:p w14:paraId="5AD9A776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>Non è avvenuta la presentazione del modello IRAP</w:t>
      </w:r>
    </w:p>
    <w:p w14:paraId="6AFA416A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>Non è stato rispettato il termine di presentazione del modello IRAP</w:t>
      </w:r>
    </w:p>
    <w:p w14:paraId="1DAC80C3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avvenuta la presentazione della Certificazione Unica</w:t>
      </w:r>
    </w:p>
    <w:p w14:paraId="7DD4790D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rispettato il termine di presentazione della Certificazione Unica</w:t>
      </w:r>
    </w:p>
    <w:p w14:paraId="5B34DB1C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gli indicatori di tempestività dei pagamenti trimestrali</w:t>
      </w:r>
    </w:p>
    <w:p w14:paraId="15C6B6E3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è stato pubblicato sul sito istituzionale della Scuola l’indicatore di tempestività dei pagamenti annuale</w:t>
      </w:r>
    </w:p>
    <w:p w14:paraId="0362E3A8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l’ammontare complessivo dei debiti e il numero delle imprese creditrici trimestrale</w:t>
      </w:r>
    </w:p>
    <w:p w14:paraId="03C4588F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Non sono stati pubblicati sul sito istituzionale della Scuola l’ammontare complessivo dei debiti e il numero delle imprese creditrici annuale</w:t>
      </w:r>
    </w:p>
    <w:p w14:paraId="1E86261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B70066A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7227B9">
        <w:rPr>
          <w:rFonts w:ascii="Times New Roman" w:hAnsi="Times New Roman"/>
          <w:b/>
          <w:bCs/>
        </w:rPr>
        <w:t>(Accertamenti positivi)</w:t>
      </w:r>
    </w:p>
    <w:p w14:paraId="33B2E3FB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0E0D4FE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Risultano osservate le norme regolamentari</w:t>
      </w:r>
    </w:p>
    <w:p w14:paraId="7C58190B" w14:textId="77777777" w:rsidR="008579E8" w:rsidRPr="00273F5F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La relazione illustrativa predisposta dal dirigente scolastico è esaustiva nei contenuti richiesti dall'art. 23, comma 1, del regolamento</w:t>
      </w:r>
    </w:p>
    <w:p w14:paraId="5AC5B61A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modelli sono correttamente compilati</w:t>
      </w:r>
    </w:p>
    <w:p w14:paraId="6DE7EE11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accertamenti di entrata e gli impegni di spesa sono attendibili</w:t>
      </w:r>
    </w:p>
    <w:p w14:paraId="75A4EE38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Gli impegni sono stati assunti nei limiti dei relativi stanziamenti</w:t>
      </w:r>
    </w:p>
    <w:p w14:paraId="5353D7D9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fondo economale per le minute spese risulta versato entro il 31/12</w:t>
      </w:r>
    </w:p>
    <w:p w14:paraId="528C8343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Dagli elementi di cui agli atti esaminati ed alle verifiche periodiche, è stata accertata la regolarità della gestione finanziaria e la coerenza rispetto alla programmazione</w:t>
      </w:r>
    </w:p>
    <w:p w14:paraId="73947C9A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proofErr w:type="gramStart"/>
      <w:r w:rsidRPr="007227B9">
        <w:rPr>
          <w:rFonts w:ascii="Times New Roman" w:hAnsi="Times New Roman"/>
          <w:i/>
          <w:iCs/>
        </w:rPr>
        <w:t>E'</w:t>
      </w:r>
      <w:proofErr w:type="gramEnd"/>
      <w:r w:rsidRPr="007227B9">
        <w:rPr>
          <w:rFonts w:ascii="Times New Roman" w:hAnsi="Times New Roman"/>
          <w:i/>
          <w:iCs/>
        </w:rPr>
        <w:t xml:space="preserve"> stato rispettato il vincolo di destinazione dei finanziamenti</w:t>
      </w:r>
    </w:p>
    <w:p w14:paraId="227D02ED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 dati della programmazione definitiva sono correttamente indicati</w:t>
      </w:r>
    </w:p>
    <w:p w14:paraId="30E615FD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Esiste corrispondenza tra il contenuto del conto finanziario e le risultanze contabili di cui ai registri</w:t>
      </w:r>
    </w:p>
    <w:p w14:paraId="05E6673A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H è coerente con gli altri modelli</w:t>
      </w:r>
    </w:p>
    <w:p w14:paraId="7312C727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</w:t>
      </w:r>
      <w:r w:rsidR="003A5061">
        <w:rPr>
          <w:rFonts w:ascii="Times New Roman" w:hAnsi="Times New Roman"/>
          <w:i/>
          <w:iCs/>
        </w:rPr>
        <w:t>dicati nel modello L</w:t>
      </w:r>
      <w:r w:rsidRPr="007227B9">
        <w:rPr>
          <w:rFonts w:ascii="Times New Roman" w:hAnsi="Times New Roman"/>
          <w:i/>
          <w:iCs/>
        </w:rPr>
        <w:t xml:space="preserve"> e le risultanze contabili</w:t>
      </w:r>
    </w:p>
    <w:p w14:paraId="326F0E04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</w:t>
      </w:r>
      <w:proofErr w:type="gramStart"/>
      <w:r w:rsidRPr="007227B9">
        <w:rPr>
          <w:rFonts w:ascii="Times New Roman" w:hAnsi="Times New Roman"/>
          <w:i/>
          <w:iCs/>
        </w:rPr>
        <w:t>E'</w:t>
      </w:r>
      <w:proofErr w:type="gramEnd"/>
      <w:r w:rsidRPr="007227B9">
        <w:rPr>
          <w:rFonts w:ascii="Times New Roman" w:hAnsi="Times New Roman"/>
          <w:i/>
          <w:iCs/>
        </w:rPr>
        <w:t xml:space="preserve"> stato correttamente eseguito il riaccertamento dei residui</w:t>
      </w:r>
    </w:p>
    <w:p w14:paraId="69798A30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L è coerente con gli altri modelli</w:t>
      </w:r>
    </w:p>
    <w:p w14:paraId="76B7525D" w14:textId="77777777"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Sono state rispettate le norme regolamentari relative alle procedure di variazione ai beni iscritti nell'inventario</w:t>
      </w:r>
    </w:p>
    <w:p w14:paraId="71DFAE72" w14:textId="77777777" w:rsidR="00273F5F" w:rsidRPr="00A631B7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</w:t>
      </w:r>
      <w:r w:rsidR="00273F5F" w:rsidRPr="00A631B7">
        <w:rPr>
          <w:rFonts w:ascii="Times New Roman" w:hAnsi="Times New Roman"/>
          <w:i/>
          <w:iCs/>
        </w:rPr>
        <w:t>Il passaggio di consegne dal DSGA uscente al DSGA subentrante è stato realizzato e non si osservano vizi nella procedura applicata</w:t>
      </w:r>
      <w:r w:rsidRPr="00A631B7">
        <w:rPr>
          <w:rFonts w:ascii="Times New Roman" w:hAnsi="Times New Roman"/>
          <w:i/>
          <w:iCs/>
        </w:rPr>
        <w:t xml:space="preserve">  </w:t>
      </w:r>
    </w:p>
    <w:p w14:paraId="2D344493" w14:textId="77777777" w:rsidR="008579E8" w:rsidRPr="00273F5F" w:rsidRDefault="008579E8" w:rsidP="00273F5F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273F5F">
        <w:rPr>
          <w:rFonts w:ascii="Times New Roman" w:hAnsi="Times New Roman"/>
          <w:i/>
          <w:iCs/>
        </w:rPr>
        <w:t>Vi è concordanza tra i valori indicati e le risultanze contabili dal libro inventario e dagli altri registri</w:t>
      </w:r>
    </w:p>
    <w:p w14:paraId="49378A4D" w14:textId="77777777" w:rsidR="008579E8" w:rsidRPr="00273F5F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Il valore dei crediti e debiti indicati corrisponde al valore accertato dei residui attivi e passivi</w:t>
      </w:r>
    </w:p>
    <w:p w14:paraId="72C19013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delle disponibilità liquide indicate coincide con la sommatoria dei saldi al 31/12 comunicati dall'Istituto cassiere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nonché da Poste </w:t>
      </w:r>
      <w:proofErr w:type="spellStart"/>
      <w:r w:rsidRPr="007227B9">
        <w:rPr>
          <w:rFonts w:ascii="Times New Roman" w:hAnsi="Times New Roman"/>
          <w:i/>
          <w:iCs/>
        </w:rPr>
        <w:t>SpA</w:t>
      </w:r>
      <w:proofErr w:type="spellEnd"/>
    </w:p>
    <w:p w14:paraId="06C11C85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Le consistenze iniziali sono correttamente riportate</w:t>
      </w:r>
    </w:p>
    <w:p w14:paraId="396FD848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Il modello K è coerente con gli altri modelli</w:t>
      </w:r>
    </w:p>
    <w:p w14:paraId="12C92451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Vi è concordanza tra i valori indicati nel modello J e le risultanze contabili</w:t>
      </w:r>
    </w:p>
    <w:p w14:paraId="4982E8F4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L'ammontare del Fondo cassa risultante dal giornale di cassa al 31/12 concorda con il saldo comunicato dall'Istituto cassiere e Banca d’Italia (</w:t>
      </w:r>
      <w:proofErr w:type="spellStart"/>
      <w:r w:rsidRPr="007227B9">
        <w:rPr>
          <w:rFonts w:ascii="Times New Roman" w:hAnsi="Times New Roman"/>
          <w:i/>
          <w:iCs/>
        </w:rPr>
        <w:t>mod</w:t>
      </w:r>
      <w:proofErr w:type="spellEnd"/>
      <w:r w:rsidRPr="007227B9">
        <w:rPr>
          <w:rFonts w:ascii="Times New Roman" w:hAnsi="Times New Roman"/>
          <w:i/>
          <w:iCs/>
        </w:rPr>
        <w:t xml:space="preserve">. 56 T – Tesoreria Unica) </w:t>
      </w:r>
    </w:p>
    <w:p w14:paraId="3E2FB4F4" w14:textId="77777777" w:rsidR="008579E8" w:rsidRPr="007227B9" w:rsidRDefault="008579E8" w:rsidP="008579E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227B9">
        <w:rPr>
          <w:rFonts w:ascii="Times New Roman" w:hAnsi="Times New Roman"/>
          <w:i/>
          <w:iCs/>
        </w:rPr>
        <w:t xml:space="preserve"> </w:t>
      </w:r>
      <w:r w:rsidRPr="007227B9">
        <w:rPr>
          <w:rFonts w:ascii="Times New Roman" w:hAnsi="Times New Roman"/>
          <w:i/>
          <w:iCs/>
          <w:sz w:val="20"/>
          <w:szCs w:val="20"/>
        </w:rPr>
        <w:t xml:space="preserve">La gestione del servizio di cassa dell’Azienda agraria (G01) / Azienda speciale (G02) è conforme alle disposizioni previste dall’art. 25, commi 11 e 12, del DI n. 129/2018 </w:t>
      </w:r>
    </w:p>
    <w:p w14:paraId="473DC616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Il modello J è coerente con gli altri modelli</w:t>
      </w:r>
    </w:p>
    <w:p w14:paraId="27E524D7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  La relazione illustrativa del conto consuntivo contiene gli elementi previsti per le gestioni economiche separate dal DI n. 129/2018</w:t>
      </w:r>
    </w:p>
    <w:p w14:paraId="1CC326B2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Le scritture contabili della gestione economica risultano tenute come appositamente previsto dal DI n. 129/2018 </w:t>
      </w:r>
    </w:p>
    <w:p w14:paraId="05B0454C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 xml:space="preserve">I registri obbligatori previsti per la gestione economica dalla vigente normativa fiscale risultano regolarmente tenuti </w:t>
      </w:r>
    </w:p>
    <w:p w14:paraId="565F24CA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Le risultanze contabili della gestione economica concordano con i registri obbligatori previsti dalla vigente normativa fiscale</w:t>
      </w:r>
    </w:p>
    <w:p w14:paraId="1B132B5B" w14:textId="77777777" w:rsidR="008579E8" w:rsidRPr="007227B9" w:rsidRDefault="008579E8" w:rsidP="008579E8">
      <w:pPr>
        <w:widowControl w:val="0"/>
        <w:numPr>
          <w:ilvl w:val="0"/>
          <w:numId w:val="7"/>
        </w:numPr>
        <w:tabs>
          <w:tab w:val="clear" w:pos="2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7227B9">
        <w:rPr>
          <w:rFonts w:ascii="Times New Roman" w:hAnsi="Times New Roman"/>
          <w:i/>
          <w:iCs/>
        </w:rPr>
        <w:t>Risultano effettuati i versamenti all’Erario dovuti per la gestione economica, come previsto dalla vigente normativa fiscale</w:t>
      </w:r>
    </w:p>
    <w:p w14:paraId="497310F5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770</w:t>
      </w:r>
    </w:p>
    <w:p w14:paraId="5E5E6B1B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clear" w:pos="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i/>
          <w:iCs/>
        </w:rPr>
        <w:lastRenderedPageBreak/>
        <w:t xml:space="preserve">  Rispettato il termine di presentazione del modello 770</w:t>
      </w:r>
    </w:p>
    <w:p w14:paraId="673FDE6C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 modello IRAP</w:t>
      </w:r>
    </w:p>
    <w:p w14:paraId="1844B97E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 modello IRAP</w:t>
      </w:r>
    </w:p>
    <w:p w14:paraId="1F8CCB9A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Avvenuta presentazione della Certificazione Unica</w:t>
      </w:r>
    </w:p>
    <w:p w14:paraId="776B8897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Rispettato il termine di presentazione della Certificazione Unica</w:t>
      </w:r>
    </w:p>
    <w:p w14:paraId="73640B27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>Avvenuta pubblicazione sul sito istituzionale della Scuola degli indicatori di tempestività dei pagamenti trimestrali</w:t>
      </w:r>
    </w:p>
    <w:p w14:paraId="600CD293" w14:textId="77777777" w:rsidR="008579E8" w:rsidRPr="007227B9" w:rsidRDefault="008579E8" w:rsidP="008579E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</w:rPr>
        <w:t xml:space="preserve">  </w:t>
      </w:r>
      <w:r w:rsidRPr="007227B9">
        <w:rPr>
          <w:rFonts w:ascii="Times New Roman" w:hAnsi="Times New Roman"/>
          <w:i/>
          <w:iCs/>
        </w:rPr>
        <w:t>Avvenuta pubblicazione sul sito istituzionale della Scuola dell’indicatore di tempestività dei pagamenti annuale</w:t>
      </w:r>
    </w:p>
    <w:p w14:paraId="66F73189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dell’ammontare dei debiti e del numero delle imprese creditrici trimestrale</w:t>
      </w:r>
    </w:p>
    <w:p w14:paraId="34343055" w14:textId="77777777" w:rsidR="008579E8" w:rsidRPr="007227B9" w:rsidRDefault="008579E8" w:rsidP="008579E8">
      <w:pPr>
        <w:widowControl w:val="0"/>
        <w:numPr>
          <w:ilvl w:val="0"/>
          <w:numId w:val="8"/>
        </w:numPr>
        <w:tabs>
          <w:tab w:val="left" w:pos="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7227B9">
        <w:rPr>
          <w:rFonts w:ascii="Times New Roman" w:hAnsi="Times New Roman"/>
          <w:i/>
          <w:iCs/>
        </w:rPr>
        <w:t xml:space="preserve">      Avvenuta pubblicazione sul sito istituzionale della Scuola l’ammontare complessivo dei debiti e del numero delle imprese creditrici annuale</w:t>
      </w:r>
    </w:p>
    <w:p w14:paraId="512F055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EDD4D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60B3950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7A2798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F1DAE46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..............................................</w:t>
      </w:r>
    </w:p>
    <w:p w14:paraId="40B39908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502AD6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  <w:b/>
          <w:bCs/>
        </w:rPr>
        <w:t>Conclusioni</w:t>
      </w:r>
    </w:p>
    <w:p w14:paraId="12C459E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Conti, sulla base degli elementi tratti dagli atti esaminati e dalle verifiche periodiche effettuate nel corso dell'esercizio sulla regolarità della gestione finanziaria e patrimoniale, esprimono parere favorevole all'approvazione del conto consuntivo dell'anno …. da parte del Consiglio di Istituto</w:t>
      </w:r>
    </w:p>
    <w:p w14:paraId="11B915C9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4857BF7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oppure</w:t>
      </w:r>
    </w:p>
    <w:p w14:paraId="0FF17233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B6BC3C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 Revisori dei Conti in relazione a quanto sopra esposto, non esprimono parere favorevole sul conto consuntivo dell'anno</w:t>
      </w:r>
      <w:proofErr w:type="gramStart"/>
      <w:r w:rsidRPr="007227B9">
        <w:rPr>
          <w:rFonts w:ascii="Times New Roman" w:hAnsi="Times New Roman"/>
        </w:rPr>
        <w:t xml:space="preserve"> ….</w:t>
      </w:r>
      <w:proofErr w:type="gramEnd"/>
      <w:r w:rsidRPr="007227B9">
        <w:rPr>
          <w:rFonts w:ascii="Times New Roman" w:hAnsi="Times New Roman"/>
        </w:rPr>
        <w:t>.</w:t>
      </w:r>
    </w:p>
    <w:p w14:paraId="49601BFE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71EC315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27B9">
        <w:rPr>
          <w:rFonts w:ascii="Times New Roman" w:hAnsi="Times New Roman"/>
        </w:rPr>
        <w:t>Il presente verbale, chiuso alle ore ......................., l'anno ......... il giorno ......... del mese di ........., viene letto, confermato, sottoscritto e successivamente inserito nell'apposito registro.</w:t>
      </w:r>
    </w:p>
    <w:tbl>
      <w:tblPr>
        <w:tblW w:w="9520" w:type="dxa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0" w:type="dxa"/>
          <w:right w:w="300" w:type="dxa"/>
        </w:tblCellMar>
        <w:tblLook w:val="0000" w:firstRow="0" w:lastRow="0" w:firstColumn="0" w:lastColumn="0" w:noHBand="0" w:noVBand="0"/>
      </w:tblPr>
      <w:tblGrid>
        <w:gridCol w:w="6664"/>
        <w:gridCol w:w="2856"/>
      </w:tblGrid>
      <w:tr w:rsidR="008579E8" w:rsidRPr="007227B9" w14:paraId="1FF22C23" w14:textId="77777777" w:rsidTr="002C711D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422EAE02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13D6511B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579E8" w:rsidRPr="007227B9" w14:paraId="0E1380A0" w14:textId="77777777" w:rsidTr="002C711D"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2893FE74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227B9">
              <w:rPr>
                <w:rFonts w:ascii="Times New Roman" w:hAnsi="Times New Roman"/>
              </w:rPr>
              <w:t xml:space="preserve"> ...................................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</w:tcPr>
          <w:p w14:paraId="50956369" w14:textId="77777777" w:rsidR="008579E8" w:rsidRPr="007227B9" w:rsidRDefault="008579E8" w:rsidP="002C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D3A268F" w14:textId="77777777" w:rsidR="008579E8" w:rsidRPr="007227B9" w:rsidRDefault="008579E8" w:rsidP="00857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AE60AC6" w14:textId="77777777" w:rsidR="003B24FC" w:rsidRPr="007227B9" w:rsidRDefault="003B24FC"/>
    <w:sectPr w:rsidR="003B24FC" w:rsidRPr="007227B9" w:rsidSect="0017682B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FAC66" w14:textId="77777777" w:rsidR="00720BE2" w:rsidRDefault="00720BE2">
      <w:pPr>
        <w:spacing w:after="0" w:line="240" w:lineRule="auto"/>
      </w:pPr>
      <w:r>
        <w:separator/>
      </w:r>
    </w:p>
  </w:endnote>
  <w:endnote w:type="continuationSeparator" w:id="0">
    <w:p w14:paraId="51532792" w14:textId="77777777" w:rsidR="00720BE2" w:rsidRDefault="0072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3A320" w14:textId="77777777" w:rsidR="00A43DF5" w:rsidRDefault="003A506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i/>
        <w:iCs/>
        <w:color w:val="000000"/>
        <w:sz w:val="20"/>
        <w:szCs w:val="20"/>
      </w:rPr>
      <w:t xml:space="preserve">Pagina: 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begin"/>
    </w:r>
    <w:r>
      <w:rPr>
        <w:rFonts w:ascii="Times New Roman" w:hAnsi="Times New Roman"/>
        <w:i/>
        <w:iCs/>
        <w:color w:val="000000"/>
        <w:sz w:val="20"/>
        <w:szCs w:val="20"/>
      </w:rPr>
      <w:instrText xml:space="preserve">PAGE </w:instrText>
    </w:r>
    <w:r>
      <w:rPr>
        <w:rFonts w:ascii="Times New Roman" w:hAnsi="Times New Roman"/>
        <w:i/>
        <w:iCs/>
        <w:color w:val="000000"/>
        <w:sz w:val="20"/>
        <w:szCs w:val="20"/>
      </w:rPr>
      <w:fldChar w:fldCharType="separate"/>
    </w:r>
    <w:r w:rsidR="00311A55">
      <w:rPr>
        <w:rFonts w:ascii="Times New Roman" w:hAnsi="Times New Roman"/>
        <w:i/>
        <w:iCs/>
        <w:noProof/>
        <w:color w:val="000000"/>
        <w:sz w:val="20"/>
        <w:szCs w:val="20"/>
      </w:rPr>
      <w:t>13</w:t>
    </w:r>
    <w:r>
      <w:rPr>
        <w:rFonts w:ascii="Times New Roman" w:hAnsi="Times New Roman"/>
        <w:i/>
        <w:iCs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4D617" w14:textId="77777777" w:rsidR="00720BE2" w:rsidRDefault="00720BE2">
      <w:pPr>
        <w:spacing w:after="0" w:line="240" w:lineRule="auto"/>
      </w:pPr>
      <w:r>
        <w:separator/>
      </w:r>
    </w:p>
  </w:footnote>
  <w:footnote w:type="continuationSeparator" w:id="0">
    <w:p w14:paraId="18E8A616" w14:textId="77777777" w:rsidR="00720BE2" w:rsidRDefault="0072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6DDC4" w14:textId="77777777" w:rsidR="00A43DF5" w:rsidRDefault="00720B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2AB9"/>
    <w:multiLevelType w:val="hybridMultilevel"/>
    <w:tmpl w:val="6426965E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84618CF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9A3B0A5"/>
    <w:multiLevelType w:val="multilevel"/>
    <w:tmpl w:val="177A927D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E15967C"/>
    <w:multiLevelType w:val="multilevel"/>
    <w:tmpl w:val="0D38BF0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2FB393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84131E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063D3A7"/>
    <w:multiLevelType w:val="multilevel"/>
    <w:tmpl w:val="3821B175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3634859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961EFA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3F3F24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2FA700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F410E4"/>
    <w:multiLevelType w:val="multilevel"/>
    <w:tmpl w:val="09B753EC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8EE3EB5"/>
    <w:multiLevelType w:val="hybridMultilevel"/>
    <w:tmpl w:val="CF744640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43C8121E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DDB8E4E"/>
    <w:multiLevelType w:val="multilevel"/>
    <w:tmpl w:val="037194A7"/>
    <w:lvl w:ilvl="0">
      <w:start w:val="1"/>
      <w:numFmt w:val="bullet"/>
      <w:lvlText w:val=""/>
      <w:lvlJc w:val="left"/>
      <w:pPr>
        <w:tabs>
          <w:tab w:val="left" w:pos="200"/>
        </w:tabs>
        <w:ind w:left="20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FC8C320"/>
    <w:multiLevelType w:val="multilevel"/>
    <w:tmpl w:val="1B051CD5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3D23DB4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4D7526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525E7B1"/>
    <w:multiLevelType w:val="multilevel"/>
    <w:tmpl w:val="30D1AF20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73B00D0"/>
    <w:multiLevelType w:val="multilevel"/>
    <w:tmpl w:val="FFD8CBD8"/>
    <w:lvl w:ilvl="0">
      <w:start w:val="1"/>
      <w:numFmt w:val="decimal"/>
      <w:lvlText w:val="%1."/>
      <w:lvlJc w:val="left"/>
      <w:pPr>
        <w:tabs>
          <w:tab w:val="left" w:pos="426"/>
        </w:tabs>
        <w:ind w:left="426"/>
      </w:pPr>
      <w:rPr>
        <w:rFonts w:cs="Times New Roman"/>
        <w:i w:val="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D3186B6"/>
    <w:multiLevelType w:val="multilevel"/>
    <w:tmpl w:val="73FCBD8E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CED0693"/>
    <w:multiLevelType w:val="multilevel"/>
    <w:tmpl w:val="02B99DF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00BC9"/>
    <w:multiLevelType w:val="multilevel"/>
    <w:tmpl w:val="5D785587"/>
    <w:lvl w:ilvl="0">
      <w:start w:val="1"/>
      <w:numFmt w:val="decimal"/>
      <w:lvlText w:val="%1."/>
      <w:lvlJc w:val="left"/>
      <w:pPr>
        <w:tabs>
          <w:tab w:val="left" w:pos="400"/>
        </w:tabs>
        <w:ind w:left="40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3"/>
  </w:num>
  <w:num w:numId="5">
    <w:abstractNumId w:val="18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16"/>
  </w:num>
  <w:num w:numId="12">
    <w:abstractNumId w:val="22"/>
  </w:num>
  <w:num w:numId="13">
    <w:abstractNumId w:val="17"/>
  </w:num>
  <w:num w:numId="14">
    <w:abstractNumId w:val="1"/>
  </w:num>
  <w:num w:numId="15">
    <w:abstractNumId w:val="5"/>
  </w:num>
  <w:num w:numId="16">
    <w:abstractNumId w:val="7"/>
  </w:num>
  <w:num w:numId="17">
    <w:abstractNumId w:val="19"/>
  </w:num>
  <w:num w:numId="18">
    <w:abstractNumId w:val="14"/>
  </w:num>
  <w:num w:numId="19">
    <w:abstractNumId w:val="13"/>
  </w:num>
  <w:num w:numId="20">
    <w:abstractNumId w:val="10"/>
  </w:num>
  <w:num w:numId="21">
    <w:abstractNumId w:val="9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E8"/>
    <w:rsid w:val="001E7856"/>
    <w:rsid w:val="00273F5F"/>
    <w:rsid w:val="00311A55"/>
    <w:rsid w:val="003323F7"/>
    <w:rsid w:val="003A5061"/>
    <w:rsid w:val="003B24FC"/>
    <w:rsid w:val="003C65A4"/>
    <w:rsid w:val="003D69D9"/>
    <w:rsid w:val="004E0F9F"/>
    <w:rsid w:val="004E55F1"/>
    <w:rsid w:val="00600F4D"/>
    <w:rsid w:val="006B5DFD"/>
    <w:rsid w:val="0071482D"/>
    <w:rsid w:val="00720BE2"/>
    <w:rsid w:val="007227B9"/>
    <w:rsid w:val="00745955"/>
    <w:rsid w:val="008579E8"/>
    <w:rsid w:val="009B3B9D"/>
    <w:rsid w:val="00A631B7"/>
    <w:rsid w:val="00B301E9"/>
    <w:rsid w:val="00B66C1F"/>
    <w:rsid w:val="00C368B6"/>
    <w:rsid w:val="00DD6050"/>
    <w:rsid w:val="00E05EF4"/>
    <w:rsid w:val="00F9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24D2"/>
  <w15:chartTrackingRefBased/>
  <w15:docId w15:val="{9A3C4CB7-CF36-4EA9-AADE-309A12F5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9E8"/>
    <w:pPr>
      <w:spacing w:after="160" w:line="259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579E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9E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9E8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9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9E8"/>
    <w:rPr>
      <w:rFonts w:eastAsiaTheme="minorEastAsia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79E8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7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34892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PANETTA Nunziatina</dc:creator>
  <cp:keywords/>
  <dc:description/>
  <cp:lastModifiedBy>admin</cp:lastModifiedBy>
  <cp:revision>2</cp:revision>
  <dcterms:created xsi:type="dcterms:W3CDTF">2020-05-25T07:33:00Z</dcterms:created>
  <dcterms:modified xsi:type="dcterms:W3CDTF">2020-05-25T07:33:00Z</dcterms:modified>
</cp:coreProperties>
</file>