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5E72AAD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51308B">
              <w:t xml:space="preserve"> </w:t>
            </w:r>
            <w:r w:rsidR="0051308B" w:rsidRPr="00513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 - Missione 4: Istruzione E Ricerca - Componente 1 Potenziamento dell’offerta dei servizi di istruzione: dagli asili nido alle Università – investimento “</w:t>
            </w:r>
            <w:proofErr w:type="spellStart"/>
            <w:r w:rsidR="0051308B" w:rsidRPr="00513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</w:t>
            </w:r>
            <w:proofErr w:type="spellEnd"/>
            <w:r w:rsidR="0051308B" w:rsidRPr="00513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-ve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      </w:r>
            <w:proofErr w:type="spellStart"/>
            <w:r w:rsidR="0051308B" w:rsidRPr="00513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51308B" w:rsidRPr="00513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EU”</w:t>
            </w:r>
          </w:p>
          <w:p w14:paraId="4FB5B39F" w14:textId="77777777" w:rsidR="0051308B" w:rsidRDefault="0051308B" w:rsidP="0051308B">
            <w:pPr>
              <w:pStyle w:val="Intestazio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240" w:lineRule="auto"/>
              <w:ind w:left="111" w:right="790"/>
              <w:rPr>
                <w:rStyle w:val="Nessuno"/>
                <w:rFonts w:ascii="Calibri" w:hAnsi="Calibri" w:cs="Calibri"/>
                <w:i/>
                <w:iCs/>
                <w:sz w:val="22"/>
                <w:szCs w:val="22"/>
                <w:u w:color="000000"/>
              </w:rPr>
            </w:pPr>
          </w:p>
          <w:p w14:paraId="3C475978" w14:textId="781EC698" w:rsidR="0051308B" w:rsidRPr="00045C0C" w:rsidRDefault="0051308B" w:rsidP="0051308B">
            <w:pPr>
              <w:pStyle w:val="Intestazio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240" w:lineRule="auto"/>
              <w:ind w:left="111" w:right="790"/>
              <w:rPr>
                <w:rStyle w:val="Nessuno"/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045C0C">
              <w:rPr>
                <w:rStyle w:val="Nessuno"/>
                <w:rFonts w:ascii="Calibri" w:hAnsi="Calibri" w:cs="Calibri"/>
                <w:i/>
                <w:iCs/>
                <w:sz w:val="22"/>
                <w:szCs w:val="22"/>
                <w:u w:color="000000"/>
              </w:rPr>
              <w:t>CODICE PROGETTO: MC1I3.1-2023-1143-P- 30050</w:t>
            </w:r>
          </w:p>
          <w:p w14:paraId="18401D06" w14:textId="77777777" w:rsidR="0051308B" w:rsidRPr="00045C0C" w:rsidRDefault="0051308B" w:rsidP="0051308B">
            <w:pPr>
              <w:pStyle w:val="Intestazio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240" w:lineRule="auto"/>
              <w:ind w:left="111" w:right="6709"/>
              <w:rPr>
                <w:rStyle w:val="Nessuno"/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  <w:p w14:paraId="6EA62D25" w14:textId="77777777" w:rsidR="0051308B" w:rsidRPr="00045C0C" w:rsidRDefault="0051308B" w:rsidP="0051308B">
            <w:pPr>
              <w:pStyle w:val="Intestazio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240" w:lineRule="auto"/>
              <w:ind w:left="111" w:right="6709"/>
              <w:rPr>
                <w:rStyle w:val="Nessuno"/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045C0C">
              <w:rPr>
                <w:rStyle w:val="Nessuno"/>
                <w:rFonts w:ascii="Calibri" w:hAnsi="Calibri" w:cs="Calibri"/>
                <w:i/>
                <w:iCs/>
                <w:sz w:val="22"/>
                <w:szCs w:val="22"/>
                <w:u w:color="000000"/>
              </w:rPr>
              <w:t>CUP: H84D23002130006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40816E7" w14:textId="62A7E2B1" w:rsidR="00B5161B" w:rsidRPr="00B5161B" w:rsidRDefault="00312F27" w:rsidP="00B516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130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ALLEGATO “</w:t>
            </w:r>
            <w:proofErr w:type="gramStart"/>
            <w:r w:rsidRPr="005130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A”</w:t>
            </w:r>
            <w:r w:rsidR="00F519DA" w:rsidRPr="005130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B5161B" w:rsidRPr="00B516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B5161B" w:rsidRPr="00B516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proofErr w:type="gramEnd"/>
            <w:r w:rsidR="00B5161B" w:rsidRPr="00B516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bookmarkStart w:id="1" w:name="_Hlk101432316"/>
            <w:r w:rsidR="00B5161B" w:rsidRPr="00B516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N. 10 INCARICHI </w:t>
            </w:r>
            <w:bookmarkStart w:id="2" w:name="_Hlk102060679"/>
            <w:r w:rsidR="00B5161B" w:rsidRPr="00B516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AVENTI AD OGGETTO </w:t>
            </w:r>
          </w:p>
          <w:p w14:paraId="15635744" w14:textId="77777777" w:rsidR="00B5161B" w:rsidRPr="00B5161B" w:rsidRDefault="00B5161B" w:rsidP="00B516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516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“CAMPUS ESTIVO IN LINGUA INGLESE”</w:t>
            </w:r>
          </w:p>
          <w:bookmarkEnd w:id="1"/>
          <w:bookmarkEnd w:id="2"/>
          <w:p w14:paraId="1F1779C9" w14:textId="77777777" w:rsidR="00B5161B" w:rsidRPr="00B5161B" w:rsidRDefault="00B5161B" w:rsidP="00B516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516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GLI ALUNNI DELLE SCUOLE PRIMARIE DELL’ISTITUTO COMPRENSIVO</w:t>
            </w:r>
          </w:p>
          <w:p w14:paraId="4C04D280" w14:textId="0C3C8167" w:rsidR="00495B6B" w:rsidRPr="00225740" w:rsidRDefault="00495B6B" w:rsidP="00D35736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7A46F8E" w14:textId="30E490D0" w:rsidR="0051308B" w:rsidRDefault="0051308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944C1C" w14:textId="77777777" w:rsidR="0051308B" w:rsidRDefault="0051308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0BCDFF6" w:rsidR="00A83704" w:rsidRPr="0051308B" w:rsidRDefault="002346F3" w:rsidP="00225740">
      <w:pPr>
        <w:spacing w:before="120" w:after="120"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1308B">
        <w:rPr>
          <w:rFonts w:asciiTheme="minorHAnsi" w:hAnsiTheme="minorHAnsi" w:cstheme="minorHAnsi"/>
          <w:i/>
          <w:sz w:val="18"/>
          <w:szCs w:val="18"/>
        </w:rPr>
        <w:t>[</w:t>
      </w:r>
      <w:r w:rsidR="006D0AF9" w:rsidRPr="0051308B">
        <w:rPr>
          <w:rFonts w:asciiTheme="minorHAnsi" w:hAnsiTheme="minorHAnsi" w:cstheme="minorHAnsi"/>
          <w:i/>
          <w:iCs/>
          <w:sz w:val="18"/>
          <w:szCs w:val="18"/>
        </w:rPr>
        <w:t xml:space="preserve">indicare se il partecipante rientra tra il personale interno alla Istituzione scolastica, se appartiene ad altra Istituzione scolastica, ovvero se </w:t>
      </w:r>
      <w:r w:rsidR="00D4583A" w:rsidRPr="0051308B">
        <w:rPr>
          <w:rFonts w:asciiTheme="minorHAnsi" w:hAnsiTheme="minorHAnsi" w:cstheme="minorHAnsi"/>
          <w:i/>
          <w:iCs/>
          <w:sz w:val="18"/>
          <w:szCs w:val="18"/>
        </w:rPr>
        <w:t xml:space="preserve">è </w:t>
      </w:r>
      <w:r w:rsidR="00396040" w:rsidRPr="0051308B">
        <w:rPr>
          <w:rFonts w:asciiTheme="minorHAnsi" w:hAnsiTheme="minorHAnsi" w:cstheme="minorHAnsi"/>
          <w:i/>
          <w:iCs/>
          <w:sz w:val="18"/>
          <w:szCs w:val="18"/>
        </w:rPr>
        <w:t xml:space="preserve">dipendente di altra P.A., o </w:t>
      </w:r>
      <w:r w:rsidR="00D4583A" w:rsidRPr="0051308B">
        <w:rPr>
          <w:rFonts w:asciiTheme="minorHAnsi" w:hAnsiTheme="minorHAnsi" w:cstheme="minorHAnsi"/>
          <w:i/>
          <w:iCs/>
          <w:sz w:val="18"/>
          <w:szCs w:val="18"/>
        </w:rPr>
        <w:t xml:space="preserve">se è </w:t>
      </w:r>
      <w:r w:rsidR="00396040" w:rsidRPr="0051308B">
        <w:rPr>
          <w:rFonts w:asciiTheme="minorHAnsi" w:hAnsiTheme="minorHAnsi" w:cstheme="minorHAnsi"/>
          <w:i/>
          <w:iCs/>
          <w:sz w:val="18"/>
          <w:szCs w:val="18"/>
        </w:rPr>
        <w:t>esperto esterno</w:t>
      </w:r>
      <w:r w:rsidR="006D0AF9" w:rsidRPr="0051308B">
        <w:rPr>
          <w:rFonts w:asciiTheme="minorHAnsi" w:hAnsiTheme="minorHAnsi" w:cstheme="minorHAnsi"/>
          <w:i/>
          <w:sz w:val="18"/>
          <w:szCs w:val="18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8108F5E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4648B5">
        <w:rPr>
          <w:rFonts w:asciiTheme="minorHAnsi" w:hAnsiTheme="minorHAnsi" w:cstheme="minorHAnsi"/>
          <w:sz w:val="22"/>
          <w:szCs w:val="22"/>
        </w:rPr>
        <w:t>privacy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527337C6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FB42BB6" w14:textId="77777777" w:rsidR="00B5161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E481DCE" w14:textId="6983C89D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EEE37A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4648B5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>ll’Avviso prot. n.</w:t>
      </w:r>
      <w:r w:rsidR="004648B5">
        <w:rPr>
          <w:rFonts w:asciiTheme="minorHAnsi" w:hAnsiTheme="minorHAnsi" w:cstheme="minorHAnsi"/>
          <w:bCs/>
          <w:sz w:val="22"/>
          <w:szCs w:val="22"/>
        </w:rPr>
        <w:t xml:space="preserve"> 2409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648B5">
        <w:rPr>
          <w:rFonts w:asciiTheme="minorHAnsi" w:hAnsiTheme="minorHAnsi" w:cstheme="minorHAnsi"/>
          <w:bCs/>
          <w:sz w:val="22"/>
          <w:szCs w:val="22"/>
        </w:rPr>
        <w:t>22/03/2024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AADFEC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49E0F622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7738172" w14:textId="083CF93B" w:rsidR="00B5161B" w:rsidRDefault="00B5161B" w:rsidP="00B5161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per i docenti è obbligatoria la certificazione linguistica C2 o superiore;</w:t>
      </w:r>
    </w:p>
    <w:p w14:paraId="2631F160" w14:textId="77777777" w:rsidR="00D35736" w:rsidRDefault="00D35736" w:rsidP="00D3573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</w:p>
    <w:p w14:paraId="4539C00A" w14:textId="77777777" w:rsidR="00B5161B" w:rsidRPr="005E4510" w:rsidRDefault="00B5161B" w:rsidP="00B5161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per i tutor d’aula il livello linguistico richiesto deve essere pari o superiore a B1.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AB8142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4648B5">
        <w:rPr>
          <w:rFonts w:asciiTheme="minorHAnsi" w:hAnsiTheme="minorHAnsi" w:cstheme="minorHAnsi"/>
          <w:sz w:val="22"/>
          <w:szCs w:val="22"/>
        </w:rPr>
        <w:t>.</w:t>
      </w:r>
    </w:p>
    <w:p w14:paraId="32EADD76" w14:textId="77777777" w:rsidR="004648B5" w:rsidRDefault="004648B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2FFA641C" w14:textId="77777777" w:rsidR="00BF2EC4" w:rsidRDefault="00BF2EC4">
      <w:r>
        <w:br w:type="page"/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  <w:gridCol w:w="222"/>
      </w:tblGrid>
      <w:tr w:rsidR="00FF5433" w14:paraId="7FF130A2" w14:textId="77777777" w:rsidTr="00BF2EC4">
        <w:tc>
          <w:tcPr>
            <w:tcW w:w="4886" w:type="pct"/>
          </w:tcPr>
          <w:p w14:paraId="5C13CBE7" w14:textId="77777777" w:rsidR="00BF2EC4" w:rsidRPr="00355FDD" w:rsidRDefault="00BF2EC4" w:rsidP="00BF2EC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355FDD">
              <w:rPr>
                <w:rFonts w:cstheme="minorHAnsi"/>
                <w:b/>
                <w:i/>
                <w:iCs/>
              </w:rPr>
              <w:lastRenderedPageBreak/>
              <w:t>INCARICO DI DOCENZA</w:t>
            </w:r>
          </w:p>
          <w:p w14:paraId="7E824956" w14:textId="77777777" w:rsidR="00BF2EC4" w:rsidRPr="005E4510" w:rsidRDefault="00BF2EC4" w:rsidP="00BF2EC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355FDD">
              <w:rPr>
                <w:rFonts w:cstheme="minorHAnsi"/>
                <w:i/>
                <w:iCs/>
              </w:rPr>
              <w:t>(per le società/cooperative/associazioni devono far compilare le autodichiarazioni ai propri collaboratori. La valutazione verrà effettuata sui collaboratori, anche se in seguito l’incarico di servizio verrà affidato alla società/cooperativa/associazione.)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6"/>
              <w:gridCol w:w="1993"/>
              <w:gridCol w:w="1993"/>
              <w:gridCol w:w="1434"/>
              <w:gridCol w:w="1434"/>
            </w:tblGrid>
            <w:tr w:rsidR="00BF2EC4" w:rsidRPr="005E4510" w14:paraId="3FA48FE2" w14:textId="201D5C8B" w:rsidTr="00BF2EC4">
              <w:trPr>
                <w:jc w:val="center"/>
              </w:trPr>
              <w:tc>
                <w:tcPr>
                  <w:tcW w:w="1000" w:type="pct"/>
                  <w:shd w:val="clear" w:color="auto" w:fill="auto"/>
                  <w:vAlign w:val="center"/>
                </w:tcPr>
                <w:p w14:paraId="67446213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CRITERI DI SELEZIONE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5735A3A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CRITERI DI VALUTAZIONE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75594F6A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MODALITÀ DI VALUTAZIONE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7E48885F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 w:hanging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PUNTEGGIO</w:t>
                  </w:r>
                </w:p>
              </w:tc>
              <w:tc>
                <w:tcPr>
                  <w:tcW w:w="1000" w:type="pct"/>
                </w:tcPr>
                <w:p w14:paraId="21740DAD" w14:textId="5A2BB896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 w:hanging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</w:rPr>
                    <w:t>VALUTAZIONE DEL CANDIDATO</w:t>
                  </w:r>
                </w:p>
              </w:tc>
            </w:tr>
            <w:tr w:rsidR="00BF2EC4" w:rsidRPr="005E4510" w14:paraId="6F45B3A9" w14:textId="7C3D5CC4" w:rsidTr="00BF2EC4">
              <w:trPr>
                <w:jc w:val="center"/>
              </w:trPr>
              <w:tc>
                <w:tcPr>
                  <w:tcW w:w="1000" w:type="pct"/>
                  <w:vMerge w:val="restart"/>
                  <w:shd w:val="clear" w:color="auto" w:fill="auto"/>
                  <w:vAlign w:val="center"/>
                </w:tcPr>
                <w:p w14:paraId="2730B62F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Titoli di studio</w:t>
                  </w:r>
                </w:p>
                <w:p w14:paraId="12C9DDD4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i/>
                      <w:iCs/>
                      <w:sz w:val="18"/>
                    </w:rPr>
                  </w:pPr>
                  <w:r w:rsidRPr="005E4510">
                    <w:rPr>
                      <w:rFonts w:cstheme="minorHAnsi"/>
                      <w:i/>
                      <w:iCs/>
                      <w:sz w:val="18"/>
                    </w:rPr>
                    <w:t>(Da valutare alla luce del curriculum vitae)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654FBCB2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 w:rsidRPr="005E4510">
                    <w:rPr>
                      <w:rFonts w:cstheme="minorHAnsi"/>
                      <w:sz w:val="18"/>
                    </w:rPr>
                    <w:t>Votazione riportata al termine del corso di laurea magistrale/specialistica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F06D8B9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 w:rsidRPr="005E4510">
                    <w:rPr>
                      <w:rFonts w:cstheme="minorHAnsi"/>
                      <w:sz w:val="18"/>
                    </w:rPr>
                    <w:t xml:space="preserve">Da </w:t>
                  </w:r>
                  <w:r>
                    <w:rPr>
                      <w:rFonts w:cstheme="minorHAnsi"/>
                      <w:sz w:val="18"/>
                    </w:rPr>
                    <w:t>60</w:t>
                  </w:r>
                  <w:r w:rsidRPr="005E4510">
                    <w:rPr>
                      <w:rFonts w:cstheme="minorHAnsi"/>
                      <w:sz w:val="18"/>
                    </w:rPr>
                    <w:t xml:space="preserve"> a </w:t>
                  </w:r>
                  <w:r>
                    <w:rPr>
                      <w:rFonts w:cstheme="minorHAnsi"/>
                      <w:sz w:val="18"/>
                    </w:rPr>
                    <w:t>70</w:t>
                  </w:r>
                  <w:r w:rsidRPr="005E4510">
                    <w:rPr>
                      <w:rFonts w:cstheme="minorHAnsi"/>
                      <w:sz w:val="18"/>
                    </w:rPr>
                    <w:t xml:space="preserve">, </w:t>
                  </w:r>
                  <w:r>
                    <w:rPr>
                      <w:rFonts w:cstheme="minorHAnsi"/>
                      <w:sz w:val="18"/>
                    </w:rPr>
                    <w:t>6</w:t>
                  </w:r>
                  <w:r w:rsidRPr="005E4510">
                    <w:rPr>
                      <w:rFonts w:cstheme="minorHAnsi"/>
                      <w:sz w:val="18"/>
                    </w:rPr>
                    <w:t xml:space="preserve"> punti.</w:t>
                  </w:r>
                </w:p>
                <w:p w14:paraId="04B505CE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Da 70 a 80, 7 punti</w:t>
                  </w:r>
                </w:p>
                <w:p w14:paraId="2FAC6616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Da 80 a 90, 8 punti</w:t>
                  </w:r>
                </w:p>
                <w:p w14:paraId="03D520F4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Da 90 a 100, 9 punti</w:t>
                  </w:r>
                </w:p>
                <w:p w14:paraId="225DE4A5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110 con lode, 10 punti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71943AB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Max </w:t>
                  </w:r>
                  <w:r>
                    <w:rPr>
                      <w:rFonts w:cstheme="minorHAnsi"/>
                      <w:b/>
                      <w:bCs/>
                      <w:sz w:val="18"/>
                    </w:rPr>
                    <w:t>10</w:t>
                  </w: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 punti</w:t>
                  </w:r>
                </w:p>
              </w:tc>
              <w:tc>
                <w:tcPr>
                  <w:tcW w:w="1000" w:type="pct"/>
                </w:tcPr>
                <w:p w14:paraId="591CD0E0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</w:tr>
            <w:tr w:rsidR="00BF2EC4" w:rsidRPr="005E4510" w14:paraId="12C33089" w14:textId="4185FD03" w:rsidTr="00BF2EC4">
              <w:trPr>
                <w:jc w:val="center"/>
              </w:trPr>
              <w:tc>
                <w:tcPr>
                  <w:tcW w:w="1000" w:type="pct"/>
                  <w:vMerge/>
                  <w:shd w:val="clear" w:color="auto" w:fill="auto"/>
                  <w:vAlign w:val="center"/>
                </w:tcPr>
                <w:p w14:paraId="600A519B" w14:textId="77777777" w:rsidR="00BF2EC4" w:rsidRPr="005E4510" w:rsidRDefault="00BF2EC4" w:rsidP="00BF2EC4">
                  <w:pPr>
                    <w:pStyle w:val="Comma"/>
                    <w:spacing w:after="0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6E980DA" w14:textId="77777777" w:rsidR="00BF2EC4" w:rsidRPr="0023635F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 w:rsidRPr="0023635F">
                    <w:rPr>
                      <w:rFonts w:cstheme="minorHAnsi"/>
                      <w:iCs/>
                      <w:sz w:val="18"/>
                    </w:rPr>
                    <w:t>Ulteriore laurea rispetto alla prima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700E0FE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10</w:t>
                  </w:r>
                  <w:r w:rsidRPr="005E4510">
                    <w:rPr>
                      <w:rFonts w:cstheme="minorHAnsi"/>
                      <w:sz w:val="18"/>
                    </w:rPr>
                    <w:t xml:space="preserve"> punti per l’ulteriore titolo di laurea posseduto 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7C45A27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Max </w:t>
                  </w:r>
                  <w:r>
                    <w:rPr>
                      <w:rFonts w:cstheme="minorHAnsi"/>
                      <w:b/>
                      <w:bCs/>
                      <w:sz w:val="18"/>
                    </w:rPr>
                    <w:t>10</w:t>
                  </w: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 punti</w:t>
                  </w:r>
                </w:p>
              </w:tc>
              <w:tc>
                <w:tcPr>
                  <w:tcW w:w="1000" w:type="pct"/>
                </w:tcPr>
                <w:p w14:paraId="4C483B8C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</w:tr>
            <w:tr w:rsidR="00BF2EC4" w:rsidRPr="005E4510" w14:paraId="0283C268" w14:textId="0A215370" w:rsidTr="00BF2EC4">
              <w:trPr>
                <w:jc w:val="center"/>
              </w:trPr>
              <w:tc>
                <w:tcPr>
                  <w:tcW w:w="1000" w:type="pct"/>
                  <w:vMerge/>
                  <w:shd w:val="clear" w:color="auto" w:fill="auto"/>
                  <w:vAlign w:val="center"/>
                </w:tcPr>
                <w:p w14:paraId="6529AB3E" w14:textId="77777777" w:rsidR="00BF2EC4" w:rsidRPr="005E4510" w:rsidRDefault="00BF2EC4" w:rsidP="00BF2EC4">
                  <w:pPr>
                    <w:pStyle w:val="Comma"/>
                    <w:spacing w:after="0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A9B6190" w14:textId="77777777" w:rsidR="00BF2EC4" w:rsidRPr="0023635F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 w:rsidRPr="0023635F">
                    <w:rPr>
                      <w:rFonts w:cstheme="minorHAnsi"/>
                      <w:iCs/>
                      <w:sz w:val="18"/>
                    </w:rPr>
                    <w:t>Master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5FA8458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20</w:t>
                  </w:r>
                  <w:r w:rsidRPr="005E4510">
                    <w:rPr>
                      <w:rFonts w:cstheme="minorHAnsi"/>
                      <w:sz w:val="18"/>
                    </w:rPr>
                    <w:t xml:space="preserve"> punti in caso di Master di I livello;</w:t>
                  </w:r>
                </w:p>
                <w:p w14:paraId="76B3CBD4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25</w:t>
                  </w:r>
                  <w:r w:rsidRPr="005E4510">
                    <w:rPr>
                      <w:rFonts w:cstheme="minorHAnsi"/>
                      <w:sz w:val="18"/>
                    </w:rPr>
                    <w:t xml:space="preserve"> punti in caso di Master di II livello.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6A9F7621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Max </w:t>
                  </w:r>
                  <w:r>
                    <w:rPr>
                      <w:rFonts w:cstheme="minorHAnsi"/>
                      <w:b/>
                      <w:bCs/>
                      <w:sz w:val="18"/>
                    </w:rPr>
                    <w:t>25</w:t>
                  </w: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 punti</w:t>
                  </w:r>
                </w:p>
              </w:tc>
              <w:tc>
                <w:tcPr>
                  <w:tcW w:w="1000" w:type="pct"/>
                </w:tcPr>
                <w:p w14:paraId="3B8AA08B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</w:tr>
            <w:tr w:rsidR="00BF2EC4" w:rsidRPr="005E4510" w14:paraId="25869405" w14:textId="503DB875" w:rsidTr="00BF2EC4">
              <w:trPr>
                <w:jc w:val="center"/>
              </w:trPr>
              <w:tc>
                <w:tcPr>
                  <w:tcW w:w="1000" w:type="pct"/>
                  <w:shd w:val="clear" w:color="auto" w:fill="auto"/>
                  <w:vAlign w:val="center"/>
                </w:tcPr>
                <w:p w14:paraId="13C5D146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</w:rPr>
                    <w:t>Esperienza professionale/lavorativa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26FA1478" w14:textId="77777777" w:rsidR="00BF2EC4" w:rsidRPr="0023635F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iCs/>
                      <w:sz w:val="18"/>
                    </w:rPr>
                  </w:pPr>
                  <w:r>
                    <w:rPr>
                      <w:rFonts w:cstheme="minorHAnsi"/>
                      <w:iCs/>
                      <w:sz w:val="18"/>
                    </w:rPr>
                    <w:t>Per ogni esperienza professionale/lavorativa in ambito scolastico anche presso altri istituti nella gestione di corsi estivi di lingua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62F00640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5 punti per ogni esperienza professionale/lavorativa per un massimo di 6 esperienze anche nello stesso anno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2D2CAA1B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</w:rPr>
                    <w:t>Max 30 punti</w:t>
                  </w:r>
                </w:p>
              </w:tc>
              <w:tc>
                <w:tcPr>
                  <w:tcW w:w="1000" w:type="pct"/>
                </w:tcPr>
                <w:p w14:paraId="6ADA30AD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</w:tr>
          </w:tbl>
          <w:p w14:paraId="36E93EDC" w14:textId="77777777" w:rsidR="00BF2EC4" w:rsidRPr="00355FDD" w:rsidRDefault="00BF2EC4" w:rsidP="00BF2EC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i/>
                <w:iCs/>
              </w:rPr>
            </w:pPr>
            <w:r w:rsidRPr="00355FDD">
              <w:rPr>
                <w:rFonts w:cstheme="minorHAnsi"/>
                <w:b/>
                <w:i/>
                <w:iCs/>
              </w:rPr>
              <w:t>INCARICO DI TUTOR D’AULA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6"/>
              <w:gridCol w:w="1993"/>
              <w:gridCol w:w="1993"/>
              <w:gridCol w:w="1434"/>
              <w:gridCol w:w="1434"/>
            </w:tblGrid>
            <w:tr w:rsidR="00BF2EC4" w:rsidRPr="005E4510" w14:paraId="28319EFE" w14:textId="6A8FA957" w:rsidTr="00BF2EC4">
              <w:trPr>
                <w:jc w:val="center"/>
              </w:trPr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D5CDC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CRITERI DI SELEZIONE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01CB7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CRITERI DI VALUTAZIONE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A8C8A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MODALITÀ DI VALUTAZIONE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E9832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 w:hanging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PUNTEGGIO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05243" w14:textId="6668447A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 w:hanging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</w:rPr>
                    <w:t>VALUTAZIONE DEL CANDIDATO</w:t>
                  </w:r>
                </w:p>
              </w:tc>
            </w:tr>
            <w:tr w:rsidR="00BF2EC4" w:rsidRPr="005E4510" w14:paraId="4E800DD7" w14:textId="1E409E26" w:rsidTr="00BF2EC4">
              <w:trPr>
                <w:jc w:val="center"/>
              </w:trPr>
              <w:tc>
                <w:tcPr>
                  <w:tcW w:w="10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D2E3F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>Titoli di studio</w:t>
                  </w:r>
                </w:p>
                <w:p w14:paraId="18D3F4AA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i/>
                      <w:iCs/>
                      <w:sz w:val="18"/>
                    </w:rPr>
                  </w:pPr>
                  <w:r w:rsidRPr="005E4510">
                    <w:rPr>
                      <w:rFonts w:cstheme="minorHAnsi"/>
                      <w:i/>
                      <w:iCs/>
                      <w:sz w:val="18"/>
                    </w:rPr>
                    <w:t>(Da valutare alla luce del curriculum vitae)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DE611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 w:rsidRPr="005E4510">
                    <w:rPr>
                      <w:rFonts w:cstheme="minorHAnsi"/>
                      <w:sz w:val="18"/>
                    </w:rPr>
                    <w:t>Votazione riportata al termine del corso di laurea magistrale/specialistica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FD885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 w:rsidRPr="005E4510">
                    <w:rPr>
                      <w:rFonts w:cstheme="minorHAnsi"/>
                      <w:sz w:val="18"/>
                    </w:rPr>
                    <w:t xml:space="preserve">Da </w:t>
                  </w:r>
                  <w:r>
                    <w:rPr>
                      <w:rFonts w:cstheme="minorHAnsi"/>
                      <w:sz w:val="18"/>
                    </w:rPr>
                    <w:t>60</w:t>
                  </w:r>
                  <w:r w:rsidRPr="005E4510">
                    <w:rPr>
                      <w:rFonts w:cstheme="minorHAnsi"/>
                      <w:sz w:val="18"/>
                    </w:rPr>
                    <w:t xml:space="preserve"> a </w:t>
                  </w:r>
                  <w:r>
                    <w:rPr>
                      <w:rFonts w:cstheme="minorHAnsi"/>
                      <w:sz w:val="18"/>
                    </w:rPr>
                    <w:t>70</w:t>
                  </w:r>
                  <w:r w:rsidRPr="005E4510">
                    <w:rPr>
                      <w:rFonts w:cstheme="minorHAnsi"/>
                      <w:sz w:val="18"/>
                    </w:rPr>
                    <w:t xml:space="preserve">, </w:t>
                  </w:r>
                  <w:r>
                    <w:rPr>
                      <w:rFonts w:cstheme="minorHAnsi"/>
                      <w:sz w:val="18"/>
                    </w:rPr>
                    <w:t>6</w:t>
                  </w:r>
                  <w:r w:rsidRPr="005E4510">
                    <w:rPr>
                      <w:rFonts w:cstheme="minorHAnsi"/>
                      <w:sz w:val="18"/>
                    </w:rPr>
                    <w:t xml:space="preserve"> punti.</w:t>
                  </w:r>
                </w:p>
                <w:p w14:paraId="31321E97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Da 70 a 80, 7 punti</w:t>
                  </w:r>
                </w:p>
                <w:p w14:paraId="6ACC4A24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Da 80 a 90, 8 punti</w:t>
                  </w:r>
                </w:p>
                <w:p w14:paraId="3A452543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Da 90 a 100, 9 punti</w:t>
                  </w:r>
                </w:p>
                <w:p w14:paraId="09B3619F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110 con lode, 10 punti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4C1EA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Max </w:t>
                  </w:r>
                  <w:r>
                    <w:rPr>
                      <w:rFonts w:cstheme="minorHAnsi"/>
                      <w:b/>
                      <w:bCs/>
                      <w:sz w:val="18"/>
                    </w:rPr>
                    <w:t>10</w:t>
                  </w: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 punti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FC80F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</w:tr>
            <w:tr w:rsidR="00BF2EC4" w:rsidRPr="005E4510" w14:paraId="1E197D6B" w14:textId="02AAC065" w:rsidTr="00BF2EC4">
              <w:trPr>
                <w:jc w:val="center"/>
              </w:trPr>
              <w:tc>
                <w:tcPr>
                  <w:tcW w:w="10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FD729" w14:textId="77777777" w:rsidR="00BF2EC4" w:rsidRPr="005E4510" w:rsidRDefault="00BF2EC4" w:rsidP="00BF2EC4">
                  <w:pPr>
                    <w:pStyle w:val="Comma"/>
                    <w:spacing w:after="0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E0282" w14:textId="77777777" w:rsidR="00BF2EC4" w:rsidRPr="0023635F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 w:rsidRPr="0023635F">
                    <w:rPr>
                      <w:rFonts w:cstheme="minorHAnsi"/>
                      <w:iCs/>
                      <w:sz w:val="18"/>
                    </w:rPr>
                    <w:t>Ulteriore laurea rispetto alla prima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2FB10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10</w:t>
                  </w:r>
                  <w:r w:rsidRPr="005E4510">
                    <w:rPr>
                      <w:rFonts w:cstheme="minorHAnsi"/>
                      <w:sz w:val="18"/>
                    </w:rPr>
                    <w:t xml:space="preserve"> punti per l’ulteriore titolo di laurea posseduto 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65362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Max </w:t>
                  </w:r>
                  <w:r>
                    <w:rPr>
                      <w:rFonts w:cstheme="minorHAnsi"/>
                      <w:b/>
                      <w:bCs/>
                      <w:sz w:val="18"/>
                    </w:rPr>
                    <w:t>10</w:t>
                  </w: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 punti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3871B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</w:tr>
            <w:tr w:rsidR="00BF2EC4" w:rsidRPr="005E4510" w14:paraId="367C33DC" w14:textId="7B82FB49" w:rsidTr="00BF2EC4">
              <w:trPr>
                <w:jc w:val="center"/>
              </w:trPr>
              <w:tc>
                <w:tcPr>
                  <w:tcW w:w="10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D28CB" w14:textId="77777777" w:rsidR="00BF2EC4" w:rsidRPr="005E4510" w:rsidRDefault="00BF2EC4" w:rsidP="00BF2EC4">
                  <w:pPr>
                    <w:pStyle w:val="Comma"/>
                    <w:spacing w:after="0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2D30D" w14:textId="77777777" w:rsidR="00BF2EC4" w:rsidRPr="0023635F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 w:rsidRPr="0023635F">
                    <w:rPr>
                      <w:rFonts w:cstheme="minorHAnsi"/>
                      <w:iCs/>
                      <w:sz w:val="18"/>
                    </w:rPr>
                    <w:t>Master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79BB8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20</w:t>
                  </w:r>
                  <w:r w:rsidRPr="005E4510">
                    <w:rPr>
                      <w:rFonts w:cstheme="minorHAnsi"/>
                      <w:sz w:val="18"/>
                    </w:rPr>
                    <w:t xml:space="preserve"> punti in caso di Master di I livello;</w:t>
                  </w:r>
                </w:p>
                <w:p w14:paraId="460DE7BE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25</w:t>
                  </w:r>
                  <w:r w:rsidRPr="005E4510">
                    <w:rPr>
                      <w:rFonts w:cstheme="minorHAnsi"/>
                      <w:sz w:val="18"/>
                    </w:rPr>
                    <w:t xml:space="preserve"> punti in caso di Master di II livello.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02E48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Max </w:t>
                  </w:r>
                  <w:r>
                    <w:rPr>
                      <w:rFonts w:cstheme="minorHAnsi"/>
                      <w:b/>
                      <w:bCs/>
                      <w:sz w:val="18"/>
                    </w:rPr>
                    <w:t>25</w:t>
                  </w:r>
                  <w:r w:rsidRPr="005E4510">
                    <w:rPr>
                      <w:rFonts w:cstheme="minorHAnsi"/>
                      <w:b/>
                      <w:bCs/>
                      <w:sz w:val="18"/>
                    </w:rPr>
                    <w:t xml:space="preserve"> punti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F269D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</w:tr>
            <w:tr w:rsidR="00BF2EC4" w:rsidRPr="005E4510" w14:paraId="179182B4" w14:textId="73A9420E" w:rsidTr="00BF2EC4">
              <w:trPr>
                <w:jc w:val="center"/>
              </w:trPr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E3F22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</w:rPr>
                    <w:t>Esperienza professionale/lavorativa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8EEBE" w14:textId="77777777" w:rsidR="00BF2EC4" w:rsidRPr="0023635F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iCs/>
                      <w:sz w:val="18"/>
                    </w:rPr>
                  </w:pPr>
                  <w:r>
                    <w:rPr>
                      <w:rFonts w:cstheme="minorHAnsi"/>
                      <w:iCs/>
                      <w:sz w:val="18"/>
                    </w:rPr>
                    <w:t>Per ogni esperienza professionale/lavorativa in ambito scolastico anche presso altri istituti nella gestione di corsi estivi di lingua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BBE60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contextualSpacing w:val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5 punti per ogni esperienza professionale/lavorativa per un massimo di 6 esperienze anche nello stesso anno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32A11" w14:textId="77777777" w:rsidR="00BF2EC4" w:rsidRPr="005E4510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</w:rPr>
                    <w:t>Max 30 punti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7F804" w14:textId="77777777" w:rsidR="00BF2EC4" w:rsidRDefault="00BF2EC4" w:rsidP="00BF2EC4">
                  <w:pPr>
                    <w:pStyle w:val="Comma"/>
                    <w:numPr>
                      <w:ilvl w:val="0"/>
                      <w:numId w:val="0"/>
                    </w:numPr>
                    <w:spacing w:after="0"/>
                    <w:ind w:left="284"/>
                    <w:contextualSpacing w:val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</w:tr>
          </w:tbl>
          <w:p w14:paraId="32DBB06E" w14:textId="77777777" w:rsidR="00FF5433" w:rsidRDefault="00FF5433" w:rsidP="00BF2EC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D2422FA" w14:textId="4917D88F" w:rsidR="00BF2EC4" w:rsidRDefault="00BF2EC4" w:rsidP="00BF2EC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14" w:type="pct"/>
          </w:tcPr>
          <w:p w14:paraId="2E5EA51E" w14:textId="0DB12775"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7C61C" w14:textId="5E392A02" w:rsidR="00B70A12" w:rsidRPr="00B70A12" w:rsidRDefault="00C27C54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data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9" w:name="_GoBack"/>
      <w:bookmarkEnd w:id="9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A6A9" w14:textId="77777777" w:rsidR="004E42FE" w:rsidRDefault="004E42FE">
      <w:r>
        <w:separator/>
      </w:r>
    </w:p>
  </w:endnote>
  <w:endnote w:type="continuationSeparator" w:id="0">
    <w:p w14:paraId="4A4FF7CD" w14:textId="77777777" w:rsidR="004E42FE" w:rsidRDefault="004E42FE">
      <w:r>
        <w:continuationSeparator/>
      </w:r>
    </w:p>
  </w:endnote>
  <w:endnote w:type="continuationNotice" w:id="1">
    <w:p w14:paraId="1BFC3067" w14:textId="77777777" w:rsidR="004E42FE" w:rsidRDefault="004E42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5D0628B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AB43" w14:textId="77777777" w:rsidR="004E42FE" w:rsidRDefault="004E42FE">
      <w:r>
        <w:separator/>
      </w:r>
    </w:p>
  </w:footnote>
  <w:footnote w:type="continuationSeparator" w:id="0">
    <w:p w14:paraId="465E8D11" w14:textId="77777777" w:rsidR="004E42FE" w:rsidRDefault="004E42FE">
      <w:r>
        <w:continuationSeparator/>
      </w:r>
    </w:p>
  </w:footnote>
  <w:footnote w:type="continuationNotice" w:id="1">
    <w:p w14:paraId="7BE279D1" w14:textId="77777777" w:rsidR="004E42FE" w:rsidRDefault="004E42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B5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2F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08B"/>
    <w:rsid w:val="0051366A"/>
    <w:rsid w:val="00514566"/>
    <w:rsid w:val="00514B8E"/>
    <w:rsid w:val="00514F3A"/>
    <w:rsid w:val="00515948"/>
    <w:rsid w:val="005164B7"/>
    <w:rsid w:val="0051684D"/>
    <w:rsid w:val="00516C3E"/>
    <w:rsid w:val="00521349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516E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7C2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989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61B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EC4"/>
    <w:rsid w:val="00BF31C9"/>
    <w:rsid w:val="00BF3D55"/>
    <w:rsid w:val="00BF3FBE"/>
    <w:rsid w:val="00BF4296"/>
    <w:rsid w:val="00BF4949"/>
    <w:rsid w:val="00BF61D7"/>
    <w:rsid w:val="00C0079C"/>
    <w:rsid w:val="00C03E15"/>
    <w:rsid w:val="00C03EF7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C54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736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Nessuno">
    <w:name w:val="Nessuno"/>
    <w:rsid w:val="0051308B"/>
  </w:style>
  <w:style w:type="paragraph" w:customStyle="1" w:styleId="CorpoA">
    <w:name w:val="Corpo A"/>
    <w:rsid w:val="0051308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2024-04-02T08:03:00Z</dcterms:created>
  <dcterms:modified xsi:type="dcterms:W3CDTF">2024-04-02T08:08:00Z</dcterms:modified>
</cp:coreProperties>
</file>