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364276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465B30">
        <w:rPr>
          <w:rFonts w:ascii="Verdana" w:hAnsi="Verdana"/>
          <w:b/>
          <w:sz w:val="20"/>
          <w:szCs w:val="20"/>
        </w:rPr>
        <w:t xml:space="preserve"> UN ESPERTO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</w:t>
      </w: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>“</w:t>
      </w:r>
      <w:r w:rsidR="00364276">
        <w:rPr>
          <w:rFonts w:ascii="Verdana" w:hAnsi="Verdana"/>
          <w:b/>
          <w:sz w:val="20"/>
          <w:szCs w:val="20"/>
        </w:rPr>
        <w:t>TUTTOSPORT</w:t>
      </w:r>
      <w:r w:rsidRPr="0006088A">
        <w:rPr>
          <w:rFonts w:ascii="Verdana" w:hAnsi="Verdana"/>
          <w:b/>
          <w:sz w:val="20"/>
          <w:szCs w:val="20"/>
        </w:rPr>
        <w:t xml:space="preserve">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</w:t>
      </w:r>
      <w:r w:rsidR="00364276">
        <w:rPr>
          <w:rFonts w:asciiTheme="minorHAnsi" w:hAnsiTheme="minorHAnsi" w:cstheme="minorHAnsi"/>
          <w:bCs/>
        </w:rPr>
        <w:t xml:space="preserve">pare alla procedura in oggetto per </w:t>
      </w:r>
      <w:proofErr w:type="spellStart"/>
      <w:r w:rsidR="00364276">
        <w:rPr>
          <w:rFonts w:asciiTheme="minorHAnsi" w:hAnsiTheme="minorHAnsi" w:cstheme="minorHAnsi"/>
          <w:bCs/>
        </w:rPr>
        <w:t>n°</w:t>
      </w:r>
      <w:proofErr w:type="spellEnd"/>
      <w:r w:rsidR="00364276">
        <w:rPr>
          <w:rFonts w:asciiTheme="minorHAnsi" w:hAnsiTheme="minorHAnsi" w:cstheme="minorHAnsi"/>
          <w:bCs/>
        </w:rPr>
        <w:t xml:space="preserve"> ore____________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91AD9" w:rsidRPr="00E7111D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p w:rsidR="00E7111D" w:rsidRPr="00465B30" w:rsidRDefault="00E7111D" w:rsidP="00465B30">
      <w:pPr>
        <w:spacing w:line="30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10348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520"/>
        <w:gridCol w:w="2277"/>
        <w:gridCol w:w="1275"/>
        <w:gridCol w:w="1276"/>
      </w:tblGrid>
      <w:tr w:rsidR="00891AD9" w:rsidRPr="0006088A" w:rsidTr="00891AD9">
        <w:trPr>
          <w:trHeight w:val="690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891AD9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dichiarato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validato</w:t>
            </w:r>
          </w:p>
        </w:tc>
      </w:tr>
      <w:tr w:rsidR="00891AD9" w:rsidRPr="0006088A" w:rsidTr="00891AD9">
        <w:trPr>
          <w:trHeight w:val="45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E7111D" w:rsidP="00364276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Laurea </w:t>
            </w:r>
            <w:r w:rsidRPr="00990EBB">
              <w:rPr>
                <w:rFonts w:ascii="Verdana" w:eastAsia="Verdana" w:hAnsi="Verdana" w:cs="Verdana"/>
                <w:sz w:val="20"/>
                <w:szCs w:val="20"/>
              </w:rPr>
              <w:t>magistrale nelle classi </w:t>
            </w:r>
            <w:r w:rsidRPr="00990EB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LM-67</w:t>
            </w:r>
            <w:r w:rsidRPr="00990EBB">
              <w:rPr>
                <w:rFonts w:ascii="Verdana" w:eastAsia="Verdana" w:hAnsi="Verdana" w:cs="Verdana"/>
                <w:sz w:val="20"/>
                <w:szCs w:val="20"/>
              </w:rPr>
              <w:t> (Scienze e tecniche delle attività motorie preventive e adattate), </w:t>
            </w:r>
            <w:r w:rsidRPr="00990EB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LM-68</w:t>
            </w:r>
            <w:r w:rsidRPr="00990EBB">
              <w:rPr>
                <w:rFonts w:ascii="Verdana" w:eastAsia="Verdana" w:hAnsi="Verdana" w:cs="Verdana"/>
                <w:sz w:val="20"/>
                <w:szCs w:val="20"/>
              </w:rPr>
              <w:t> (Scienze e tecniche dello sport) o </w:t>
            </w:r>
            <w:r w:rsidRPr="00990EB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LM-47</w:t>
            </w:r>
            <w:r w:rsidRPr="00990EBB">
              <w:rPr>
                <w:rFonts w:ascii="Verdana" w:eastAsia="Verdana" w:hAnsi="Verdana" w:cs="Verdana"/>
                <w:sz w:val="20"/>
                <w:szCs w:val="20"/>
              </w:rPr>
              <w:t> (Organizzazione e gestione dei servizi per lo sport e le attività motorie), o titoli equiparabili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  <w:p w:rsidR="00E7111D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punteggio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</w:p>
          <w:p w:rsidR="00891AD9" w:rsidRPr="0006088A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oppure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7111D" w:rsidRPr="0006088A" w:rsidTr="00891AD9">
        <w:trPr>
          <w:trHeight w:val="705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364276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Laurea triennale o diploma Isef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7111D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7111D" w:rsidRPr="0006088A" w:rsidTr="00891AD9">
        <w:trPr>
          <w:trHeight w:val="705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364276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t>Diploma di maturità (in assenza di laurea)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111D" w:rsidRPr="0006088A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7111D" w:rsidRDefault="00E7111D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06088A" w:rsidTr="00891AD9">
        <w:trPr>
          <w:trHeight w:val="705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364276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Corsi di perfezionamento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 aggiornamento 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sulle competenze </w:t>
            </w:r>
            <w:r w:rsidR="00364276">
              <w:rPr>
                <w:rFonts w:ascii="Verdana" w:eastAsia="Verdana" w:hAnsi="Verdana" w:cs="Verdana"/>
                <w:sz w:val="20"/>
                <w:szCs w:val="20"/>
              </w:rPr>
              <w:t>sportive e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didattiche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3 punti per corso,</w:t>
            </w:r>
          </w:p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corsi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3219B5" w:rsidTr="00891AD9">
        <w:trPr>
          <w:trHeight w:val="439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06088A" w:rsidTr="00891AD9">
        <w:trPr>
          <w:trHeight w:val="84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364276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Anni di docenza con le classi di concorso A-48, A-49, EMM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 a 4 anni = 3</w:t>
            </w:r>
          </w:p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5 a 9 anni = 6</w:t>
            </w:r>
          </w:p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10 a oltre =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06088A" w:rsidTr="00891AD9">
        <w:trPr>
          <w:trHeight w:val="930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364276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Esperienza di docenza 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in progetti PON, progetti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Pnrr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o simili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2 punti per ogni esperienza,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3 esperienze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65B30" w:rsidRPr="0006088A" w:rsidTr="00891AD9">
        <w:trPr>
          <w:trHeight w:val="567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Default="00465B30" w:rsidP="00465B30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PROPOSTA PROGETTUALE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Default="00465B30" w:rsidP="00465B30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5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Pr="0006088A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65B30" w:rsidRPr="0006088A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65B30" w:rsidRPr="0006088A" w:rsidTr="00891AD9">
        <w:trPr>
          <w:trHeight w:val="567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Default="00465B30" w:rsidP="00465B30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Valutazione della qualità globale e del rispetto 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egli obiettivi del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rogetto, ovvero breve testo con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>: contenuti, articolazione delle attività, strumenti multimediali proposti, ulteriori materiali messi a disposizione degli alunni.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Default="00465B30" w:rsidP="00465B30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5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B30" w:rsidRPr="0006088A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65B30" w:rsidRPr="0006088A" w:rsidRDefault="00465B30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AD9" w:rsidRPr="0006088A" w:rsidTr="00891AD9">
        <w:trPr>
          <w:trHeight w:val="567"/>
        </w:trPr>
        <w:tc>
          <w:tcPr>
            <w:tcW w:w="5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TOTALE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465B30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5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="00465B30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1AD9" w:rsidRPr="0006088A" w:rsidRDefault="00891AD9" w:rsidP="00E7111D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proofErr w:type="spellStart"/>
      <w:r w:rsidRPr="00A819C9">
        <w:rPr>
          <w:rFonts w:asciiTheme="minorHAnsi" w:hAnsiTheme="minorHAnsi" w:cstheme="minorHAnsi"/>
          <w:bCs/>
        </w:rPr>
        <w:t>prot</w:t>
      </w:r>
      <w:proofErr w:type="spellEnd"/>
      <w:r w:rsidRPr="00A819C9">
        <w:rPr>
          <w:rFonts w:asciiTheme="minorHAnsi" w:hAnsiTheme="minorHAnsi" w:cstheme="minorHAnsi"/>
          <w:bCs/>
        </w:rPr>
        <w:t>. n.  3</w:t>
      </w:r>
      <w:r w:rsidR="00A819C9" w:rsidRPr="00A819C9">
        <w:rPr>
          <w:rFonts w:asciiTheme="minorHAnsi" w:hAnsiTheme="minorHAnsi" w:cstheme="minorHAnsi"/>
          <w:bCs/>
        </w:rPr>
        <w:t>718</w:t>
      </w:r>
      <w:r w:rsidRPr="00A819C9">
        <w:rPr>
          <w:rFonts w:asciiTheme="minorHAnsi" w:hAnsiTheme="minorHAnsi" w:cstheme="minorHAnsi"/>
          <w:bCs/>
        </w:rPr>
        <w:t xml:space="preserve"> del </w:t>
      </w:r>
      <w:r w:rsidR="00EA1825" w:rsidRPr="00A819C9">
        <w:rPr>
          <w:rFonts w:asciiTheme="minorHAnsi" w:hAnsiTheme="minorHAnsi" w:cstheme="minorHAnsi"/>
          <w:bCs/>
        </w:rPr>
        <w:t>28/08</w:t>
      </w:r>
      <w:r w:rsidRPr="00A819C9">
        <w:rPr>
          <w:rFonts w:asciiTheme="minorHAnsi" w:hAnsiTheme="minorHAnsi" w:cstheme="minorHAnsi"/>
          <w:bCs/>
        </w:rPr>
        <w:t>/2025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11D" w:rsidRDefault="00E7111D" w:rsidP="00234C02">
      <w:r>
        <w:separator/>
      </w:r>
    </w:p>
  </w:endnote>
  <w:endnote w:type="continuationSeparator" w:id="0">
    <w:p w:rsidR="00E7111D" w:rsidRDefault="00E7111D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E7111D" w:rsidRDefault="00536E1A">
        <w:pPr>
          <w:pStyle w:val="Pidipagina"/>
        </w:pPr>
        <w:fldSimple w:instr=" PAGE   \* MERGEFORMAT ">
          <w:r w:rsidR="00465B30">
            <w:rPr>
              <w:noProof/>
            </w:rPr>
            <w:t>1</w:t>
          </w:r>
        </w:fldSimple>
      </w:p>
    </w:sdtContent>
  </w:sdt>
  <w:p w:rsidR="00E7111D" w:rsidRDefault="00E711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11D" w:rsidRDefault="00E7111D" w:rsidP="00234C02">
      <w:r>
        <w:separator/>
      </w:r>
    </w:p>
  </w:footnote>
  <w:footnote w:type="continuationSeparator" w:id="0">
    <w:p w:rsidR="00E7111D" w:rsidRDefault="00E7111D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300BCA"/>
    <w:rsid w:val="00321D3B"/>
    <w:rsid w:val="00326591"/>
    <w:rsid w:val="00341CBF"/>
    <w:rsid w:val="00346C83"/>
    <w:rsid w:val="00354235"/>
    <w:rsid w:val="003623B2"/>
    <w:rsid w:val="0036412E"/>
    <w:rsid w:val="00364276"/>
    <w:rsid w:val="0036502C"/>
    <w:rsid w:val="00365DA6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40658F"/>
    <w:rsid w:val="00415F50"/>
    <w:rsid w:val="00423C4A"/>
    <w:rsid w:val="004366B2"/>
    <w:rsid w:val="00464260"/>
    <w:rsid w:val="00465B30"/>
    <w:rsid w:val="00466E1C"/>
    <w:rsid w:val="00497969"/>
    <w:rsid w:val="004B58FA"/>
    <w:rsid w:val="004E1DCB"/>
    <w:rsid w:val="004F0987"/>
    <w:rsid w:val="00512C17"/>
    <w:rsid w:val="00535E33"/>
    <w:rsid w:val="00536E1A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24C01"/>
    <w:rsid w:val="007468C8"/>
    <w:rsid w:val="00764D21"/>
    <w:rsid w:val="00782CB2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7A8"/>
    <w:rsid w:val="00AB4198"/>
    <w:rsid w:val="00AB55E3"/>
    <w:rsid w:val="00AB5A14"/>
    <w:rsid w:val="00AD2979"/>
    <w:rsid w:val="00AF047E"/>
    <w:rsid w:val="00AF7ABB"/>
    <w:rsid w:val="00B32BE9"/>
    <w:rsid w:val="00B44AA2"/>
    <w:rsid w:val="00B61BDA"/>
    <w:rsid w:val="00B660E8"/>
    <w:rsid w:val="00B72E8E"/>
    <w:rsid w:val="00B833BF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1E7A"/>
    <w:rsid w:val="00D52D37"/>
    <w:rsid w:val="00D55311"/>
    <w:rsid w:val="00D847A6"/>
    <w:rsid w:val="00D95F8B"/>
    <w:rsid w:val="00DA5336"/>
    <w:rsid w:val="00DB21B5"/>
    <w:rsid w:val="00DD0A30"/>
    <w:rsid w:val="00DD4786"/>
    <w:rsid w:val="00E03372"/>
    <w:rsid w:val="00E109E7"/>
    <w:rsid w:val="00E33C5B"/>
    <w:rsid w:val="00E52A1E"/>
    <w:rsid w:val="00E67125"/>
    <w:rsid w:val="00E7111D"/>
    <w:rsid w:val="00E80B70"/>
    <w:rsid w:val="00E85F67"/>
    <w:rsid w:val="00E925EA"/>
    <w:rsid w:val="00EA1056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3D03B-48AA-409D-8B84-0E5CBBD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4</cp:revision>
  <cp:lastPrinted>2024-03-13T13:21:00Z</cp:lastPrinted>
  <dcterms:created xsi:type="dcterms:W3CDTF">2025-11-11T14:45:00Z</dcterms:created>
  <dcterms:modified xsi:type="dcterms:W3CDTF">2025-11-11T16:09:00Z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