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A3" w:rsidRPr="007165A3" w:rsidRDefault="007165A3" w:rsidP="007165A3">
      <w:pPr>
        <w:tabs>
          <w:tab w:val="left" w:pos="1134"/>
          <w:tab w:val="left" w:pos="1276"/>
        </w:tabs>
        <w:spacing w:after="0" w:line="240" w:lineRule="auto"/>
        <w:ind w:right="567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7165A3" w:rsidRPr="007165A3" w:rsidRDefault="007165A3" w:rsidP="007165A3">
      <w:pPr>
        <w:tabs>
          <w:tab w:val="left" w:pos="1134"/>
          <w:tab w:val="left" w:pos="1276"/>
        </w:tabs>
        <w:spacing w:after="0" w:line="240" w:lineRule="auto"/>
        <w:ind w:right="567"/>
        <w:jc w:val="center"/>
        <w:rPr>
          <w:rFonts w:ascii="Verdana" w:hAnsi="Verdana" w:cs="Arial"/>
          <w:b/>
          <w:bCs/>
          <w:sz w:val="20"/>
          <w:szCs w:val="20"/>
        </w:rPr>
      </w:pPr>
      <w:r w:rsidRPr="007165A3">
        <w:rPr>
          <w:rFonts w:ascii="Verdana" w:hAnsi="Verdana" w:cs="Arial"/>
          <w:b/>
          <w:bCs/>
          <w:sz w:val="20"/>
          <w:szCs w:val="20"/>
        </w:rPr>
        <w:t>Corsi di formazione 2016/2017</w:t>
      </w:r>
    </w:p>
    <w:p w:rsidR="007165A3" w:rsidRPr="007165A3" w:rsidRDefault="007165A3" w:rsidP="007165A3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20"/>
          <w:szCs w:val="20"/>
          <w:lang w:eastAsia="hi-IN" w:bidi="hi-IN"/>
        </w:rPr>
      </w:pPr>
    </w:p>
    <w:p w:rsidR="007165A3" w:rsidRDefault="007165A3" w:rsidP="007165A3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20"/>
          <w:szCs w:val="20"/>
          <w:lang w:eastAsia="hi-IN" w:bidi="hi-IN"/>
        </w:rPr>
      </w:pPr>
      <w:r w:rsidRPr="007165A3">
        <w:rPr>
          <w:rFonts w:ascii="Verdana" w:eastAsia="Arial Unicode MS" w:hAnsi="Verdana" w:cs="Arial Unicode MS"/>
          <w:b/>
          <w:kern w:val="1"/>
          <w:sz w:val="20"/>
          <w:szCs w:val="20"/>
          <w:lang w:eastAsia="hi-IN" w:bidi="hi-IN"/>
        </w:rPr>
        <w:t>Insegnare con il supporto degli strumenti digitali</w:t>
      </w:r>
    </w:p>
    <w:p w:rsidR="007165A3" w:rsidRPr="007165A3" w:rsidRDefault="007165A3" w:rsidP="007165A3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20"/>
          <w:szCs w:val="20"/>
          <w:lang w:eastAsia="hi-IN" w:bidi="hi-IN"/>
        </w:rPr>
      </w:pPr>
    </w:p>
    <w:p w:rsidR="007165A3" w:rsidRP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</w:pPr>
      <w:r w:rsidRPr="007165A3"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  <w:t>Il corso ha l'obiettivo di mostrare quali opportunità gli strumenti digitali offrano agli insegnanti in tutti gli aspetti del loro lavoro, sia operativi che di relazione.</w:t>
      </w:r>
    </w:p>
    <w:p w:rsidR="007165A3" w:rsidRP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</w:pPr>
      <w:r w:rsidRPr="007165A3"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  <w:t>Attraverso il raggiungimento di una conoscenza e una competenza personale più alta in questo campo, l'insegnante troverà la sicurezza sufficiente per utilizzare queste tecnologie con i bambini, con le colleghe e con i genitori.</w:t>
      </w:r>
    </w:p>
    <w:p w:rsid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</w:pPr>
      <w:r w:rsidRPr="007165A3"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  <w:t>Il corso mostrerà come usare gli strumenti digitali in tutti gli scenari d'aula possibili e come sfruttare al massimo le opportunità fornite sia dagli strumenti forniti dalla scuola che da quelli di proprietà degli insegnanti o degli studenti.</w:t>
      </w:r>
    </w:p>
    <w:p w:rsidR="004715FF" w:rsidRDefault="004715FF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</w:pPr>
    </w:p>
    <w:p w:rsidR="004715FF" w:rsidRDefault="004715FF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  <w:t>Obiettivi</w:t>
      </w:r>
    </w:p>
    <w:p w:rsidR="004715FF" w:rsidRPr="007165A3" w:rsidRDefault="004715FF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hi-IN" w:bidi="hi-IN"/>
        </w:rPr>
      </w:pPr>
    </w:p>
    <w:p w:rsidR="004715FF" w:rsidRPr="0072055E" w:rsidRDefault="004715FF" w:rsidP="004715FF">
      <w:pPr>
        <w:numPr>
          <w:ilvl w:val="0"/>
          <w:numId w:val="6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 </w:t>
      </w:r>
      <w:r w:rsidRPr="0072055E">
        <w:rPr>
          <w:rFonts w:ascii="Verdana" w:eastAsia="Times New Roman" w:hAnsi="Verdana" w:cs="Arial"/>
          <w:bCs/>
          <w:sz w:val="20"/>
          <w:szCs w:val="20"/>
          <w:lang w:eastAsia="it-IT"/>
        </w:rPr>
        <w:t>Progettare materiali didattici on-line in grado di supportare gli studenti nell'apprendimento dei concetti chiave disciplinari.</w:t>
      </w:r>
    </w:p>
    <w:p w:rsidR="004715FF" w:rsidRPr="0072055E" w:rsidRDefault="004715FF" w:rsidP="004715FF">
      <w:pPr>
        <w:numPr>
          <w:ilvl w:val="0"/>
          <w:numId w:val="6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2055E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  Strutturare unità didattiche e attività in classe che vedano l’uso di software sia disciplinari che generici, per supportare gli studenti nel ragionamento, nella discussione e nell'uso dei concetti chiave disciplinari per risolvere problemi complessi collaborando.</w:t>
      </w:r>
    </w:p>
    <w:p w:rsidR="004715FF" w:rsidRPr="0072055E" w:rsidRDefault="004715FF" w:rsidP="004715FF">
      <w:pPr>
        <w:numPr>
          <w:ilvl w:val="0"/>
          <w:numId w:val="6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 </w:t>
      </w:r>
      <w:r w:rsidRPr="0072055E">
        <w:rPr>
          <w:rFonts w:ascii="Verdana" w:eastAsia="Times New Roman" w:hAnsi="Verdana" w:cs="Arial"/>
          <w:bCs/>
          <w:sz w:val="20"/>
          <w:szCs w:val="20"/>
          <w:lang w:eastAsia="it-IT"/>
        </w:rPr>
        <w:t>Costruire ambienti di apprendimento anche al di fuori del contesto scolastico.</w:t>
      </w:r>
    </w:p>
    <w:p w:rsidR="0072055E" w:rsidRPr="00860A38" w:rsidRDefault="004715FF" w:rsidP="00860A38">
      <w:pPr>
        <w:shd w:val="clear" w:color="auto" w:fill="FFFFFF"/>
        <w:textAlignment w:val="baseline"/>
        <w:outlineLvl w:val="2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715FF">
        <w:rPr>
          <w:rFonts w:ascii="Verdana" w:eastAsia="Times New Roman" w:hAnsi="Verdana" w:cs="Arial"/>
          <w:bCs/>
          <w:sz w:val="20"/>
          <w:szCs w:val="20"/>
          <w:lang w:eastAsia="it-IT"/>
        </w:rPr>
        <w:t>Utilizzare le TIC per cercare, gestire, analizzare, integrare e valutare le informazioni utili per supportare la propria crescita professionale</w:t>
      </w:r>
      <w:r w:rsidRPr="0072055E">
        <w:rPr>
          <w:rFonts w:ascii="Arial" w:eastAsia="Times New Roman" w:hAnsi="Arial" w:cs="Arial"/>
          <w:b/>
          <w:bCs/>
          <w:color w:val="0000CC"/>
          <w:sz w:val="18"/>
          <w:szCs w:val="18"/>
          <w:lang w:eastAsia="it-IT"/>
        </w:rPr>
        <w:t>.</w:t>
      </w:r>
      <w:bookmarkStart w:id="0" w:name="_GoBack"/>
      <w:bookmarkEnd w:id="0"/>
    </w:p>
    <w:p w:rsid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20"/>
          <w:szCs w:val="20"/>
          <w:lang w:eastAsia="hi-IN" w:bidi="hi-IN"/>
        </w:rPr>
      </w:pPr>
      <w:r>
        <w:rPr>
          <w:rFonts w:ascii="Verdana" w:eastAsia="Arial Unicode MS" w:hAnsi="Verdana" w:cs="Arial Unicode MS"/>
          <w:kern w:val="1"/>
          <w:sz w:val="20"/>
          <w:szCs w:val="20"/>
          <w:lang w:eastAsia="hi-IN" w:bidi="hi-IN"/>
        </w:rPr>
        <w:t>Programma</w:t>
      </w:r>
    </w:p>
    <w:p w:rsid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20"/>
          <w:szCs w:val="20"/>
          <w:lang w:eastAsia="hi-IN" w:bidi="hi-IN"/>
        </w:rPr>
      </w:pPr>
    </w:p>
    <w:p w:rsidR="007165A3" w:rsidRP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2055E">
        <w:rPr>
          <w:rFonts w:ascii="Verdana" w:eastAsia="Times New Roman" w:hAnsi="Verdana" w:cs="Times New Roman"/>
          <w:b/>
          <w:sz w:val="20"/>
          <w:szCs w:val="20"/>
          <w:lang w:eastAsia="it-IT"/>
        </w:rPr>
        <w:t>Condividere documenti e materiali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Dropbox</w:t>
      </w:r>
      <w:proofErr w:type="spellEnd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Drive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Creare materiali digitali</w:t>
      </w:r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(</w:t>
      </w:r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Documenti e Presentazioni di Google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165A3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Collegarsi</w:t>
      </w:r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2055E">
        <w:rPr>
          <w:rFonts w:ascii="Verdana" w:eastAsia="Times New Roman" w:hAnsi="Verdana" w:cs="Times New Roman"/>
          <w:sz w:val="20"/>
          <w:szCs w:val="20"/>
          <w:lang w:eastAsia="it-IT"/>
        </w:rPr>
        <w:t>(Skype,</w:t>
      </w:r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Hangout</w:t>
      </w:r>
      <w:proofErr w:type="spellEnd"/>
      <w:r w:rsidR="0072055E"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Promuovere cambiamenti</w:t>
      </w:r>
      <w:r w:rsidR="0072055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classdojo</w:t>
      </w:r>
      <w:proofErr w:type="spellEnd"/>
      <w:r w:rsidR="0072055E"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165A3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Coinvolgere gli studenti</w:t>
      </w:r>
      <w:r w:rsidR="0072055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 w:rsidR="0072055E" w:rsidRPr="007165A3">
        <w:rPr>
          <w:rFonts w:ascii="Verdana" w:eastAsia="Times New Roman" w:hAnsi="Verdana" w:cs="Times New Roman"/>
          <w:sz w:val="20"/>
          <w:szCs w:val="20"/>
          <w:lang w:eastAsia="it-IT"/>
        </w:rPr>
        <w:t>kahoot</w:t>
      </w:r>
      <w:proofErr w:type="spellEnd"/>
      <w:r w:rsidR="0072055E"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proofErr w:type="spellStart"/>
      <w:r w:rsidR="0072055E" w:rsidRPr="007165A3">
        <w:rPr>
          <w:rFonts w:ascii="Verdana" w:eastAsia="Times New Roman" w:hAnsi="Verdana" w:cs="Times New Roman"/>
          <w:sz w:val="20"/>
          <w:szCs w:val="20"/>
          <w:lang w:eastAsia="it-IT"/>
        </w:rPr>
        <w:t>zaption</w:t>
      </w:r>
      <w:proofErr w:type="spellEnd"/>
      <w:r w:rsidR="0072055E"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proofErr w:type="spellStart"/>
      <w:r w:rsidR="0072055E" w:rsidRPr="007165A3">
        <w:rPr>
          <w:rFonts w:ascii="Verdana" w:eastAsia="Times New Roman" w:hAnsi="Verdana" w:cs="Times New Roman"/>
          <w:sz w:val="20"/>
          <w:szCs w:val="20"/>
          <w:lang w:eastAsia="it-IT"/>
        </w:rPr>
        <w:t>nearpod</w:t>
      </w:r>
      <w:proofErr w:type="spellEnd"/>
      <w:r w:rsidR="0072055E"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2055E" w:rsidP="0072055E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Trovare nuove idee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facebook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pinterest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2055E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Valutare le conoscenze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questbase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2055E" w:rsidP="007165A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Creare materiali didattici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doceri</w:t>
      </w:r>
      <w:proofErr w:type="spellEnd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wordpress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2055E" w:rsidP="0072055E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Raccontare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spark</w:t>
      </w:r>
      <w:proofErr w:type="spellEnd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video adobe, 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toontastic</w:t>
      </w:r>
      <w:proofErr w:type="spellEnd"/>
      <w:r w:rsidRPr="0072055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wordpress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72055E" w:rsidRDefault="0072055E" w:rsidP="0072055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65A3">
        <w:rPr>
          <w:rFonts w:ascii="Verdana" w:eastAsia="Times New Roman" w:hAnsi="Verdana" w:cs="Times New Roman"/>
          <w:b/>
          <w:sz w:val="20"/>
          <w:szCs w:val="20"/>
          <w:lang w:eastAsia="it-IT"/>
        </w:rPr>
        <w:t>Sviluppare logica e pensiero computazionale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attività di </w:t>
      </w:r>
      <w:proofErr w:type="spellStart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>coding</w:t>
      </w:r>
      <w:proofErr w:type="spellEnd"/>
      <w:r w:rsidRPr="007165A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con Scratch e altre piattaforme web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:rsidR="004715FF" w:rsidRPr="00690ED2" w:rsidRDefault="004715FF" w:rsidP="0072055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7165A3" w:rsidRPr="007165A3" w:rsidRDefault="007165A3" w:rsidP="007165A3">
      <w:pPr>
        <w:shd w:val="clear" w:color="auto" w:fill="FFFFFF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7165A3">
        <w:rPr>
          <w:rFonts w:ascii="Verdana" w:hAnsi="Verdana" w:cs="Arial"/>
          <w:bCs/>
          <w:sz w:val="20"/>
          <w:szCs w:val="20"/>
        </w:rPr>
        <w:t xml:space="preserve">PERIODO: </w:t>
      </w:r>
      <w:r w:rsidR="0072055E" w:rsidRPr="00690ED2">
        <w:rPr>
          <w:rFonts w:ascii="Arial" w:hAnsi="Arial" w:cs="Arial"/>
          <w:sz w:val="19"/>
          <w:szCs w:val="19"/>
          <w:shd w:val="clear" w:color="auto" w:fill="FFFFFF"/>
        </w:rPr>
        <w:t>15/2, 1/3, 15/3, 29/3</w:t>
      </w:r>
    </w:p>
    <w:p w:rsidR="00690ED2" w:rsidRPr="007165A3" w:rsidRDefault="007165A3" w:rsidP="00690ED2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DURATA </w:t>
      </w:r>
      <w:r w:rsidR="00690ED2"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>12 ore di laboratorio (8 ore on line)</w:t>
      </w:r>
    </w:p>
    <w:p w:rsidR="007165A3" w:rsidRPr="007165A3" w:rsidRDefault="007165A3" w:rsidP="007165A3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Formatori: </w:t>
      </w:r>
      <w:r w:rsidR="004715FF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Fabrizio </w:t>
      </w:r>
      <w:proofErr w:type="spellStart"/>
      <w:r w:rsidR="004715FF">
        <w:rPr>
          <w:rFonts w:ascii="Verdana" w:eastAsia="Times New Roman" w:hAnsi="Verdana" w:cs="Arial"/>
          <w:bCs/>
          <w:sz w:val="20"/>
          <w:szCs w:val="20"/>
          <w:lang w:eastAsia="it-IT"/>
        </w:rPr>
        <w:t>Reina</w:t>
      </w:r>
      <w:proofErr w:type="spellEnd"/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>Luogo di svolgimento: Milano</w:t>
      </w:r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>Costi: 50 euro (iscrizione associazione e materiali)</w:t>
      </w:r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Iscrizioni entro il </w:t>
      </w:r>
      <w:r w:rsidR="00690ED2">
        <w:rPr>
          <w:rFonts w:ascii="Verdana" w:eastAsia="Times New Roman" w:hAnsi="Verdana" w:cs="Arial"/>
          <w:bCs/>
          <w:sz w:val="20"/>
          <w:szCs w:val="20"/>
          <w:lang w:eastAsia="it-IT"/>
        </w:rPr>
        <w:t>7</w:t>
      </w: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 febbraio </w:t>
      </w:r>
      <w:hyperlink r:id="rId7" w:history="1">
        <w:r w:rsidR="00860A38" w:rsidRPr="00B323AD">
          <w:rPr>
            <w:rStyle w:val="Collegamentoipertestuale"/>
            <w:rFonts w:ascii="Verdana" w:eastAsia="Times New Roman" w:hAnsi="Verdana" w:cs="Arial"/>
            <w:bCs/>
            <w:sz w:val="20"/>
            <w:szCs w:val="20"/>
            <w:lang w:eastAsia="it-IT"/>
          </w:rPr>
          <w:t>https://uciimlombardia.com/corsi/iscrizione-corsi/</w:t>
        </w:r>
      </w:hyperlink>
    </w:p>
    <w:p w:rsidR="007165A3" w:rsidRPr="007165A3" w:rsidRDefault="007165A3" w:rsidP="007165A3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165A3" w:rsidRPr="007165A3" w:rsidRDefault="007165A3" w:rsidP="007165A3">
      <w:pPr>
        <w:spacing w:after="0" w:line="240" w:lineRule="auto"/>
        <w:ind w:left="708"/>
        <w:jc w:val="center"/>
        <w:rPr>
          <w:rFonts w:ascii="Verdana" w:eastAsia="Calibri" w:hAnsi="Verdana" w:cs="Times New Roman"/>
          <w:sz w:val="18"/>
          <w:szCs w:val="18"/>
          <w:lang w:eastAsia="it-IT"/>
        </w:rPr>
      </w:pPr>
      <w:r w:rsidRPr="007165A3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Per informazioni: </w:t>
      </w:r>
      <w:hyperlink r:id="rId8" w:history="1">
        <w:r w:rsidRPr="007165A3">
          <w:rPr>
            <w:rFonts w:ascii="Verdana" w:eastAsia="Calibri" w:hAnsi="Verdana" w:cs="Times New Roman"/>
            <w:color w:val="0000FF"/>
            <w:sz w:val="18"/>
            <w:szCs w:val="18"/>
            <w:u w:val="single"/>
            <w:lang w:eastAsia="it-IT"/>
          </w:rPr>
          <w:t>uciim.milano@gmail.com</w:t>
        </w:r>
      </w:hyperlink>
      <w:r w:rsidRPr="007165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–</w:t>
      </w:r>
      <w:hyperlink r:id="rId9" w:history="1">
        <w:r w:rsidRPr="007165A3">
          <w:rPr>
            <w:rFonts w:ascii="Verdana" w:eastAsia="Calibri" w:hAnsi="Verdana" w:cs="Times New Roman"/>
            <w:color w:val="0000FF"/>
            <w:sz w:val="18"/>
            <w:szCs w:val="18"/>
            <w:u w:val="single"/>
            <w:lang w:eastAsia="it-IT"/>
          </w:rPr>
          <w:t>www.uciimlombardia.com</w:t>
        </w:r>
      </w:hyperlink>
    </w:p>
    <w:p w:rsidR="005914B3" w:rsidRDefault="007165A3" w:rsidP="00690ED2">
      <w:pPr>
        <w:spacing w:after="0" w:line="240" w:lineRule="auto"/>
        <w:ind w:left="708"/>
        <w:jc w:val="center"/>
      </w:pPr>
      <w:r w:rsidRPr="007165A3">
        <w:rPr>
          <w:rFonts w:ascii="Verdana" w:eastAsia="Times New Roman" w:hAnsi="Verdana" w:cs="Times New Roman"/>
          <w:sz w:val="18"/>
          <w:szCs w:val="18"/>
          <w:lang w:eastAsia="it-IT"/>
        </w:rPr>
        <w:t>telefono 3490023764</w:t>
      </w:r>
    </w:p>
    <w:sectPr w:rsidR="005914B3" w:rsidSect="00AF3694">
      <w:headerReference w:type="default" r:id="rId10"/>
      <w:pgSz w:w="11906" w:h="16838"/>
      <w:pgMar w:top="709" w:right="1134" w:bottom="1134" w:left="1134" w:header="568" w:footer="708" w:gutter="0"/>
      <w:pgBorders w:offsetFrom="page">
        <w:top w:val="single" w:sz="4" w:space="24" w:color="984806"/>
        <w:left w:val="single" w:sz="4" w:space="24" w:color="984806"/>
        <w:bottom w:val="single" w:sz="4" w:space="24" w:color="984806"/>
        <w:right w:val="single" w:sz="4" w:space="24" w:color="98480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80" w:rsidRDefault="00307480" w:rsidP="004715FF">
      <w:pPr>
        <w:spacing w:after="0" w:line="240" w:lineRule="auto"/>
      </w:pPr>
      <w:r>
        <w:separator/>
      </w:r>
    </w:p>
  </w:endnote>
  <w:endnote w:type="continuationSeparator" w:id="0">
    <w:p w:rsidR="00307480" w:rsidRDefault="00307480" w:rsidP="0047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Bold"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80" w:rsidRDefault="00307480" w:rsidP="004715FF">
      <w:pPr>
        <w:spacing w:after="0" w:line="240" w:lineRule="auto"/>
      </w:pPr>
      <w:r>
        <w:separator/>
      </w:r>
    </w:p>
  </w:footnote>
  <w:footnote w:type="continuationSeparator" w:id="0">
    <w:p w:rsidR="00307480" w:rsidRDefault="00307480" w:rsidP="0047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5FF" w:rsidRPr="004715FF" w:rsidRDefault="004715FF" w:rsidP="004715F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  <w:lang w:val="x-none" w:eastAsia="it-IT"/>
      </w:rPr>
    </w:pPr>
    <w:r w:rsidRPr="004715FF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33042B5" wp14:editId="2D7BE5BC">
          <wp:extent cx="809625" cy="488567"/>
          <wp:effectExtent l="0" t="0" r="0" b="6985"/>
          <wp:docPr id="4" name="Immagine 4" descr="C:\Documents and Settings\utente\Desktop\LOGO-UCI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utente\Desktop\LOGO-UCI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3" cy="49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15FF" w:rsidRPr="004715FF" w:rsidRDefault="004715FF" w:rsidP="004715FF">
    <w:pPr>
      <w:widowControl w:val="0"/>
      <w:numPr>
        <w:ilvl w:val="0"/>
        <w:numId w:val="1"/>
      </w:numPr>
      <w:spacing w:after="0" w:line="240" w:lineRule="auto"/>
      <w:jc w:val="center"/>
      <w:rPr>
        <w:rFonts w:ascii="Verdana" w:eastAsia="Times New Roman" w:hAnsi="Verdana" w:cs="Times New Roman"/>
        <w:b/>
        <w:snapToGrid w:val="0"/>
        <w:color w:val="002060"/>
        <w:lang w:eastAsia="it-IT" w:bidi="he-IL"/>
      </w:rPr>
    </w:pPr>
    <w:r w:rsidRPr="004715FF">
      <w:rPr>
        <w:rFonts w:ascii="Verdana" w:eastAsia="Times New Roman" w:hAnsi="Verdana" w:cs="Times New Roman"/>
        <w:b/>
        <w:snapToGrid w:val="0"/>
        <w:color w:val="002060"/>
        <w:lang w:eastAsia="it-IT" w:bidi="he-IL"/>
      </w:rPr>
      <w:t>Unione Cattolica Italiana Insegnanti, Dirigenti, Educatori, Formatori</w:t>
    </w:r>
  </w:p>
  <w:p w:rsidR="004715FF" w:rsidRPr="004715FF" w:rsidRDefault="004715FF" w:rsidP="004715FF">
    <w:pPr>
      <w:autoSpaceDE w:val="0"/>
      <w:autoSpaceDN w:val="0"/>
      <w:adjustRightInd w:val="0"/>
      <w:spacing w:after="0"/>
      <w:jc w:val="center"/>
      <w:rPr>
        <w:rFonts w:ascii="Verdana" w:eastAsia="Calibri" w:hAnsi="Verdana" w:cs="TimesNewRoman,Bold"/>
        <w:bCs/>
        <w:sz w:val="18"/>
        <w:szCs w:val="18"/>
      </w:rPr>
    </w:pPr>
    <w:r w:rsidRPr="004715FF">
      <w:rPr>
        <w:rFonts w:ascii="Verdana" w:eastAsia="Calibri" w:hAnsi="Verdana" w:cs="TimesNewRoman,Bold"/>
        <w:bCs/>
        <w:sz w:val="18"/>
        <w:szCs w:val="18"/>
      </w:rPr>
      <w:t>Riconosciuta dal MIUR come ente qualificato per la formazione del personale della scuola</w:t>
    </w:r>
  </w:p>
  <w:p w:rsidR="004715FF" w:rsidRPr="004715FF" w:rsidRDefault="004715FF" w:rsidP="00690ED2">
    <w:pPr>
      <w:autoSpaceDE w:val="0"/>
      <w:autoSpaceDN w:val="0"/>
      <w:adjustRightInd w:val="0"/>
      <w:spacing w:after="0"/>
      <w:jc w:val="center"/>
      <w:rPr>
        <w:rFonts w:ascii="Verdana" w:eastAsia="Calibri" w:hAnsi="Verdana" w:cs="TimesNewRoman,Bold"/>
        <w:bCs/>
        <w:sz w:val="18"/>
        <w:szCs w:val="18"/>
      </w:rPr>
    </w:pPr>
    <w:r w:rsidRPr="004715FF">
      <w:rPr>
        <w:rFonts w:ascii="Verdana" w:eastAsia="Calibri" w:hAnsi="Verdana" w:cs="TimesNewRoman,Bold"/>
        <w:bCs/>
        <w:sz w:val="18"/>
        <w:szCs w:val="18"/>
      </w:rPr>
      <w:t>ai sensi della direttiva n. 170 del 2016</w:t>
    </w:r>
  </w:p>
  <w:p w:rsidR="004715FF" w:rsidRPr="004715FF" w:rsidRDefault="004715FF" w:rsidP="004715FF">
    <w:pPr>
      <w:widowControl w:val="0"/>
      <w:numPr>
        <w:ilvl w:val="0"/>
        <w:numId w:val="1"/>
      </w:numPr>
      <w:spacing w:after="0" w:line="240" w:lineRule="auto"/>
      <w:jc w:val="center"/>
      <w:rPr>
        <w:rFonts w:ascii="Verdana" w:eastAsia="Times New Roman" w:hAnsi="Verdana" w:cs="Times New Roman"/>
        <w:b/>
        <w:snapToGrid w:val="0"/>
        <w:color w:val="002060"/>
        <w:sz w:val="18"/>
        <w:szCs w:val="18"/>
        <w:lang w:eastAsia="it-IT" w:bidi="he-IL"/>
      </w:rPr>
    </w:pPr>
    <w:r w:rsidRPr="004715FF">
      <w:rPr>
        <w:rFonts w:ascii="Verdana" w:eastAsia="Times New Roman" w:hAnsi="Verdana" w:cs="Times New Roman"/>
        <w:b/>
        <w:snapToGrid w:val="0"/>
        <w:color w:val="002060"/>
        <w:sz w:val="18"/>
        <w:szCs w:val="18"/>
        <w:lang w:eastAsia="it-IT" w:bidi="he-IL"/>
      </w:rPr>
      <w:t>REGIONE LOMBARDIA</w:t>
    </w:r>
  </w:p>
  <w:p w:rsidR="004715FF" w:rsidRPr="004715FF" w:rsidRDefault="004715FF" w:rsidP="004715FF">
    <w:pPr>
      <w:spacing w:after="0" w:line="240" w:lineRule="auto"/>
      <w:jc w:val="center"/>
      <w:rPr>
        <w:rFonts w:ascii="Verdana" w:hAnsi="Verdana"/>
        <w:sz w:val="18"/>
        <w:szCs w:val="18"/>
      </w:rPr>
    </w:pPr>
    <w:r w:rsidRPr="004715FF">
      <w:rPr>
        <w:rFonts w:ascii="Verdana" w:hAnsi="Verdana"/>
        <w:sz w:val="18"/>
        <w:szCs w:val="18"/>
      </w:rPr>
      <w:t>Via Sant’Antonio, 5 – 20122 MILANO – C.F.: 97 32 52 30 155</w:t>
    </w:r>
  </w:p>
  <w:p w:rsidR="004715FF" w:rsidRPr="004715FF" w:rsidRDefault="004715FF" w:rsidP="004715FF">
    <w:pPr>
      <w:spacing w:after="0" w:line="240" w:lineRule="auto"/>
      <w:ind w:left="708"/>
      <w:jc w:val="center"/>
      <w:rPr>
        <w:rFonts w:ascii="Verdana" w:eastAsia="Calibri" w:hAnsi="Verdana" w:cs="Times New Roman"/>
        <w:sz w:val="18"/>
        <w:szCs w:val="18"/>
        <w:lang w:eastAsia="it-IT"/>
      </w:rPr>
    </w:pPr>
    <w:r w:rsidRPr="004715FF">
      <w:rPr>
        <w:rFonts w:ascii="Verdana" w:eastAsia="Times New Roman" w:hAnsi="Verdana" w:cs="Times New Roman"/>
        <w:sz w:val="18"/>
        <w:szCs w:val="18"/>
        <w:lang w:eastAsia="it-IT"/>
      </w:rPr>
      <w:t xml:space="preserve">e-mail: </w:t>
    </w:r>
    <w:hyperlink r:id="rId2" w:history="1">
      <w:r w:rsidRPr="004715FF">
        <w:rPr>
          <w:rFonts w:ascii="Verdana" w:eastAsia="Calibri" w:hAnsi="Verdana" w:cs="Times New Roman"/>
          <w:color w:val="0000FF"/>
          <w:sz w:val="18"/>
          <w:szCs w:val="18"/>
          <w:u w:val="single"/>
          <w:lang w:eastAsia="it-IT"/>
        </w:rPr>
        <w:t>uciim.milano@gmail.com</w:t>
      </w:r>
    </w:hyperlink>
    <w:r w:rsidRPr="004715FF">
      <w:rPr>
        <w:rFonts w:ascii="Verdana" w:eastAsia="Times New Roman" w:hAnsi="Verdana" w:cs="Times New Roman"/>
        <w:sz w:val="18"/>
        <w:szCs w:val="18"/>
        <w:lang w:eastAsia="it-IT"/>
      </w:rPr>
      <w:t xml:space="preserve"> –</w:t>
    </w:r>
    <w:hyperlink r:id="rId3" w:history="1">
      <w:r w:rsidRPr="004715FF">
        <w:rPr>
          <w:rFonts w:ascii="Verdana" w:eastAsia="Calibri" w:hAnsi="Verdana" w:cs="Times New Roman"/>
          <w:color w:val="0000FF"/>
          <w:sz w:val="18"/>
          <w:szCs w:val="18"/>
          <w:u w:val="single"/>
          <w:lang w:eastAsia="it-IT"/>
        </w:rPr>
        <w:t>www.uciimlombardia.com</w:t>
      </w:r>
    </w:hyperlink>
  </w:p>
  <w:p w:rsidR="004715FF" w:rsidRPr="004715FF" w:rsidRDefault="004715FF" w:rsidP="004715FF">
    <w:pPr>
      <w:spacing w:after="0" w:line="240" w:lineRule="auto"/>
      <w:ind w:left="708"/>
      <w:jc w:val="center"/>
      <w:rPr>
        <w:rFonts w:ascii="Verdana" w:eastAsia="Times New Roman" w:hAnsi="Verdana" w:cs="Times New Roman"/>
        <w:color w:val="002060"/>
        <w:sz w:val="18"/>
        <w:szCs w:val="18"/>
        <w:lang w:eastAsia="it-IT"/>
      </w:rPr>
    </w:pPr>
    <w:r w:rsidRPr="004715FF">
      <w:rPr>
        <w:rFonts w:ascii="Verdana" w:eastAsia="Times New Roman" w:hAnsi="Verdana" w:cs="Times New Roman"/>
        <w:sz w:val="18"/>
        <w:szCs w:val="18"/>
        <w:lang w:eastAsia="it-IT"/>
      </w:rPr>
      <w:t>telefono 3490023764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96940"/>
    <w:multiLevelType w:val="hybridMultilevel"/>
    <w:tmpl w:val="2EE43EB0"/>
    <w:lvl w:ilvl="0" w:tplc="CFD24F8C">
      <w:start w:val="1"/>
      <w:numFmt w:val="decimal"/>
      <w:lvlText w:val="%1."/>
      <w:lvlJc w:val="left"/>
      <w:pPr>
        <w:ind w:left="435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6590891"/>
    <w:multiLevelType w:val="hybridMultilevel"/>
    <w:tmpl w:val="B5F89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5C2A"/>
    <w:multiLevelType w:val="hybridMultilevel"/>
    <w:tmpl w:val="FF865824"/>
    <w:lvl w:ilvl="0" w:tplc="DE52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F299F"/>
    <w:multiLevelType w:val="singleLevel"/>
    <w:tmpl w:val="579F299F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9F440B3"/>
    <w:multiLevelType w:val="hybridMultilevel"/>
    <w:tmpl w:val="137CE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A3"/>
    <w:rsid w:val="00307480"/>
    <w:rsid w:val="004715FF"/>
    <w:rsid w:val="005914B3"/>
    <w:rsid w:val="00690ED2"/>
    <w:rsid w:val="007165A3"/>
    <w:rsid w:val="0072055E"/>
    <w:rsid w:val="00860A38"/>
    <w:rsid w:val="00B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04FFC"/>
  <w15:chartTrackingRefBased/>
  <w15:docId w15:val="{A561F50D-4B3D-4FDB-9262-6F385EE3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5A3"/>
  </w:style>
  <w:style w:type="paragraph" w:styleId="Paragrafoelenco">
    <w:name w:val="List Paragraph"/>
    <w:basedOn w:val="Normale"/>
    <w:uiPriority w:val="34"/>
    <w:qFormat/>
    <w:rsid w:val="007165A3"/>
    <w:pPr>
      <w:ind w:left="720"/>
      <w:contextualSpacing/>
    </w:pPr>
  </w:style>
  <w:style w:type="paragraph" w:customStyle="1" w:styleId="FR1">
    <w:name w:val="FR1"/>
    <w:rsid w:val="007165A3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nhideWhenUsed/>
    <w:rsid w:val="007165A3"/>
    <w:rPr>
      <w:rFonts w:ascii="Times New Roman" w:hint="default"/>
      <w:color w:val="0000FF"/>
      <w:sz w:val="24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71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5FF"/>
  </w:style>
  <w:style w:type="character" w:styleId="Collegamentovisitato">
    <w:name w:val="FollowedHyperlink"/>
    <w:basedOn w:val="Carpredefinitoparagrafo"/>
    <w:uiPriority w:val="99"/>
    <w:semiHidden/>
    <w:unhideWhenUsed/>
    <w:rsid w:val="00860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iim.mila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iimlombardia.com/corsi/iscrizione-cor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ciimlombardi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iimlombardia.com" TargetMode="External"/><Relationship Id="rId2" Type="http://schemas.openxmlformats.org/officeDocument/2006/relationships/hyperlink" Target="mailto:uciim.milan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Venturino</dc:creator>
  <cp:keywords/>
  <dc:description/>
  <cp:lastModifiedBy>Giovanna Venturino</cp:lastModifiedBy>
  <cp:revision>3</cp:revision>
  <dcterms:created xsi:type="dcterms:W3CDTF">2017-01-12T11:19:00Z</dcterms:created>
  <dcterms:modified xsi:type="dcterms:W3CDTF">2017-01-12T15:02:00Z</dcterms:modified>
</cp:coreProperties>
</file>