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ALLEGATO 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 la candidatura di ESPERTO FORMATORE INTERNO/ESTERNO </w:t>
      </w:r>
    </w:p>
    <w:p w:rsidR="00000000" w:rsidDel="00000000" w:rsidP="00000000" w:rsidRDefault="00000000" w:rsidRPr="00000000" w14:paraId="00000006">
      <w:pPr>
        <w:spacing w:after="0" w:lineRule="auto"/>
        <w:ind w:left="-425" w:right="-425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PON E POC - AVVISO PUBBLICO N. 33956 del 18/05/2022 - FSE E FDR -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Socialità, apprendimento, accoglienza.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-425" w:right="-425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-425" w:right="-425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Azione 10.1.1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 Sotto azione 10.1.1A -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Interventi per il successo scolastico degli studenti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-425" w:right="-425" w:firstLine="0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Titolo del Progetto “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Più ore per una ripartenza migliore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” - Codice: 10.2.2A-FDRPOC-LO-2022-179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CUP: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J84C22001220001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-426"/>
        </w:tabs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1298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dell’Istituto Comprensivo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1298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“Rita Levi Montalcini”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1298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8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8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_l_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sottoscritt</w:t>
      </w:r>
      <w:r w:rsidDel="00000000" w:rsidR="00000000" w:rsidRPr="00000000">
        <w:rPr>
          <w:b w:val="1"/>
          <w:rtl w:val="0"/>
        </w:rPr>
        <w:t xml:space="preserve">_</w:t>
      </w:r>
      <w:r w:rsidDel="00000000" w:rsidR="00000000" w:rsidRPr="00000000">
        <w:rPr>
          <w:rtl w:val="0"/>
        </w:rPr>
      </w:r>
    </w:p>
    <w:tbl>
      <w:tblPr>
        <w:tblStyle w:val="Table1"/>
        <w:tblW w:w="10039.0" w:type="dxa"/>
        <w:jc w:val="left"/>
        <w:tblInd w:w="115.99999999999999" w:type="dxa"/>
        <w:tblLayout w:type="fixed"/>
        <w:tblLook w:val="000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  <w:tblGridChange w:id="0">
          <w:tblGrid>
            <w:gridCol w:w="1139"/>
            <w:gridCol w:w="499"/>
            <w:gridCol w:w="142"/>
            <w:gridCol w:w="372"/>
            <w:gridCol w:w="53"/>
            <w:gridCol w:w="1648"/>
            <w:gridCol w:w="850"/>
            <w:gridCol w:w="163"/>
            <w:gridCol w:w="42"/>
            <w:gridCol w:w="1070"/>
            <w:gridCol w:w="427"/>
            <w:gridCol w:w="140"/>
            <w:gridCol w:w="567"/>
            <w:gridCol w:w="425"/>
            <w:gridCol w:w="709"/>
            <w:gridCol w:w="179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Luogo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Comune di Residenza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Via/Piazza/Corso n°.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Status professionale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13" w:right="6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0" w:line="240" w:lineRule="auto"/>
        <w:ind w:left="567" w:right="68" w:hanging="454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|_|</w:t>
        <w:tab/>
        <w:t xml:space="preserve">DI ESSERE AMMESS</w:t>
      </w:r>
      <w:r w:rsidDel="00000000" w:rsidR="00000000" w:rsidRPr="00000000">
        <w:rPr>
          <w:rtl w:val="0"/>
        </w:rPr>
        <w:t xml:space="preserve">_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LLA PROCEDURA DI SELEZIONE E RECLUTAMENTO di ESPERTO FORMATORE INTERNO / ESTERNO - </w:t>
      </w:r>
      <w:r w:rsidDel="00000000" w:rsidR="00000000" w:rsidRPr="00000000">
        <w:rPr>
          <w:rtl w:val="0"/>
        </w:rPr>
        <w:t xml:space="preserve">nell’ambito del Progetto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Progetto “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Più ore per una ripartenza migliore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” Codice: 10.2.2A-FDRPOC-LO-2022-179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269"/>
        </w:tabs>
        <w:spacing w:after="0" w:before="0" w:line="240" w:lineRule="auto"/>
        <w:ind w:left="1843" w:right="0" w:hanging="12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|_|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SPERTO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ORMATORE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402"/>
        </w:tabs>
        <w:spacing w:after="0" w:before="0" w:line="240" w:lineRule="auto"/>
        <w:ind w:left="976" w:right="-113" w:hanging="1276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269"/>
        </w:tabs>
        <w:spacing w:after="0" w:before="0" w:line="240" w:lineRule="auto"/>
        <w:ind w:left="1843" w:right="0" w:hanging="127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|_|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SPERTO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ORMATORE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13" w:right="68" w:firstLine="454.0000000000000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per il Modulo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"/>
        <w:tblW w:w="49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115"/>
        <w:tblGridChange w:id="0">
          <w:tblGrid>
            <w:gridCol w:w="2880"/>
            <w:gridCol w:w="21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TITOLO DEL MODULO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*Indicare con una 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Lingua inglese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Lingua inglese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Latino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Laboratorio di scienze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Laboratorio di scienze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Laboratorio di scienze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FABLAB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FABLAB1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HACKATHON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SCUOLA E MONETA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TEATRO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TEATRO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0" w:lineRule="auto"/>
        <w:ind w:left="-141.732283464566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20" w:line="240" w:lineRule="auto"/>
        <w:ind w:left="113" w:right="6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113" w:right="6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16" w:right="68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 la personale responsabilità di: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del titolo di studio e de requisiti specifici di ammissione richiesti dall’ Avviso di selezione;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 preso visione dell’Avviso e di approvarne senza riserva ogni contenuto;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consapevole che può anche non ricevere alcun incarico/contratto.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113" w:right="68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 previsto dall’Avviso, allega: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6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Modello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“Scheda di autovalutazione”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(ALLEGATO 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6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Modello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“Dichiarazione sostitutiva di certificazioni”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(ALLEGATO 3)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spacing w:after="0" w:before="0" w:line="276" w:lineRule="auto"/>
        <w:ind w:left="476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redatto su formato europeo;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6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del codice fiscale e del documento d’identità in corso di validità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6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Autorizzazione a svolgere incarico di libera professione, rilasciata dall’ente di appartenenza, se dipendente della Pubblica Amministrazione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solo per Esperto Esterno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68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113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_l_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sottoscritt</w:t>
      </w:r>
      <w:r w:rsidDel="00000000" w:rsidR="00000000" w:rsidRPr="00000000">
        <w:rPr>
          <w:rtl w:val="0"/>
        </w:rPr>
        <w:t xml:space="preserve">_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la presente, ai sensi degli articoli 13 e 23 del D.Lgs. 196/2003 (di seguito indicato come “Codice Privacy”) e successive modificazioni ed integrazioni,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40" w:lineRule="auto"/>
        <w:ind w:left="113" w:right="6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L’</w:t>
      </w:r>
      <w:r w:rsidDel="00000000" w:rsidR="00000000" w:rsidRPr="00000000">
        <w:rPr>
          <w:b w:val="1"/>
          <w:rtl w:val="0"/>
        </w:rPr>
        <w:t xml:space="preserve">istituto Comprensivo “Rita Levi Montalcini” di Missaglia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___/___/______                                                                               Firma __________________________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ALLEGATO 2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cheda di Autovalutazione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 la candidatura di ESPERTO FORMATORE INTERNO/ESTERNO </w:t>
      </w:r>
    </w:p>
    <w:p w:rsidR="00000000" w:rsidDel="00000000" w:rsidP="00000000" w:rsidRDefault="00000000" w:rsidRPr="00000000" w14:paraId="000000B8">
      <w:pPr>
        <w:spacing w:after="0" w:lineRule="auto"/>
        <w:ind w:left="-425" w:right="-425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PON E POC - AVVISO PUBBLICO N. 33956 del 18/05/2022 - FSE E FDR -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Socialità, apprendimento, accoglienza.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ind w:left="-425" w:right="-425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ind w:left="-425" w:right="-425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Azione 10.1.1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 Sotto azione 10.1.1A -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Interventi per il successo scolastico degli studenti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Rule="auto"/>
        <w:ind w:left="-425" w:right="-425" w:firstLine="0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Titolo del Progetto “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Più ore per una ripartenza migliore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” - Codice: 10.2.2A-FDRPOC-LO-2022-179</w:t>
      </w:r>
    </w:p>
    <w:p w:rsidR="00000000" w:rsidDel="00000000" w:rsidP="00000000" w:rsidRDefault="00000000" w:rsidRPr="00000000" w14:paraId="000000BC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CUP: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J84C22001220001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2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nato/a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2240" w:right="0" w:firstLine="59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Cognome e Nome del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residente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 xml:space="preserve">       </w:t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considerati i criteri di selezione per la FIGURA di ESPERTO FORMATORE INTERNO / ESTERNO,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6" w:right="0" w:hanging="3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di possedere i seguenti titoli: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6" w:right="0" w:hanging="3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1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2265"/>
        <w:gridCol w:w="3675"/>
        <w:gridCol w:w="705"/>
        <w:gridCol w:w="420"/>
        <w:gridCol w:w="990"/>
        <w:gridCol w:w="990"/>
        <w:gridCol w:w="105"/>
        <w:tblGridChange w:id="0">
          <w:tblGrid>
            <w:gridCol w:w="1560"/>
            <w:gridCol w:w="2265"/>
            <w:gridCol w:w="3675"/>
            <w:gridCol w:w="705"/>
            <w:gridCol w:w="420"/>
            <w:gridCol w:w="990"/>
            <w:gridCol w:w="990"/>
            <w:gridCol w:w="105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e74b5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TABELLA DI VALUTAZIONE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Esperto Formatore Interno / Esterno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-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ACROCRITERIO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ECRIZIONE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UNTEGGIO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200" w:lineRule="auto"/>
              <w:ind w:left="68" w:right="-90" w:hanging="6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ITOLI ED ESPERIENZE PROFESSIONALI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200" w:lineRule="auto"/>
              <w:ind w:left="68" w:right="-90" w:hanging="6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IL RUOLO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SPERTO FORMATORE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320"/>
              </w:tabs>
              <w:spacing w:after="0" w:before="0" w:line="240" w:lineRule="auto"/>
              <w:ind w:left="-106" w:right="-10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18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18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cura dell’Ufficio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18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itoli culturali e didattici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-1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1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Valutazione formazione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-1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base e specialistica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30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Diploma di Laurea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attinente allo specifico ambito di intervento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-113" w:hanging="7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(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vecchio ordinamento o specialistica/magistrale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112" w:hanging="107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Da 110 a 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107" w:hanging="111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 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112" w:hanging="107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Da 104 a 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315"/>
              </w:tabs>
              <w:spacing w:after="0" w:before="0" w:line="200" w:lineRule="auto"/>
              <w:ind w:left="-111" w:right="-107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 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112" w:hanging="107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Da 100 in giù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315"/>
              </w:tabs>
              <w:spacing w:after="0" w:before="0" w:line="200" w:lineRule="auto"/>
              <w:ind w:left="-111" w:right="-107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 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Laurea triennale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attinente allo specifico   ambito di intervento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(in assenza di laurea quad/specialistica)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 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Diploma di istruzione secondaria di II grado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specifico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conseguito entro l’a.s. 2001-2002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 assenza di laurea specialistica/triennale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 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Master Universitario di secondo livello o diploma di specializzazione biennale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attinente allo specifico ambito intervento.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Ulteriore Laurea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attinente.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 (fino a 6 pt)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180" w:lineRule="auto"/>
              <w:ind w:left="0" w:right="4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Ulteriore titolo specifico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180" w:lineRule="auto"/>
              <w:ind w:left="0" w:right="4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master di I livello, corso di specializzazione, dottorato di ricerca, formazione / aggiornamento della durata di almeno 20 ore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(fino a 3 pt)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40" w:before="40" w:line="240" w:lineRule="auto"/>
              <w:ind w:left="0" w:right="-1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Competenze informatiche certificate MIUR.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4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(fino a 2 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40" w:before="40" w:line="240" w:lineRule="auto"/>
              <w:ind w:left="0" w:right="-42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Competenze linguistiche certificate (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C2, C1, B2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4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(fino a 2 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40" w:before="40" w:line="240" w:lineRule="auto"/>
              <w:ind w:left="0" w:right="-425" w:firstLine="0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Pubblicazioni inerenti alla tipologia dell’intervento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40" w:before="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(fino a 2 pt)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sperienza professionale in contesti scolastici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9" w:hanging="113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Valutazione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322"/>
              </w:tabs>
              <w:spacing w:after="0" w:before="0" w:line="200" w:lineRule="auto"/>
              <w:ind w:left="-104" w:right="-10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dell’esperienza professionale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9" w:hanging="113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contesti scolastici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9" w:hanging="11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Incarichi precedenti prestati in contesti scolastici nel settore di pertinenza 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(percorsi PON - POR)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14"/>
              </w:tabs>
              <w:spacing w:after="0" w:before="0" w:line="240" w:lineRule="auto"/>
              <w:ind w:left="188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punti 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per ogni esperienza di Docenza;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14"/>
              </w:tabs>
              <w:spacing w:after="0" w:before="0" w:line="240" w:lineRule="auto"/>
              <w:ind w:left="188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punti 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per ogni esperienza di Tutoraggio.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-108" w:hanging="113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Max 5 incarichi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-108" w:hanging="11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(fino a 10 pt)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-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sperienza professionale in altri contesti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313"/>
              </w:tabs>
              <w:spacing w:after="0" w:before="0" w:line="200" w:lineRule="auto"/>
              <w:ind w:left="-113" w:right="-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Valutazione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313"/>
              </w:tabs>
              <w:spacing w:after="0" w:before="0" w:line="200" w:lineRule="auto"/>
              <w:ind w:left="-113" w:right="-10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dell’esperienza professionale in contesti extra scolastici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313"/>
              </w:tabs>
              <w:spacing w:after="0" w:before="0" w:line="200" w:lineRule="auto"/>
              <w:ind w:left="-113" w:right="-10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Incarichi precedenti prestati in contesti extra scolastici nel settore di pertinenza inerenti alla figura oggetto di selezione.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-109" w:hanging="115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(fino a 10 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ongruità e 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riginalità della proposta progettuale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-128" w:hanging="9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 (fino a 10 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Data ___/___/______                                                                                      </w:t>
        <w:tab/>
        <w:tab/>
        <w:t xml:space="preserve"> </w:t>
        <w:tab/>
        <w:tab/>
        <w:t xml:space="preserve">             Firma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40" w:right="-284" w:firstLine="591.999999999999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-284" w:firstLine="707.999999999999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-284" w:firstLine="707.999999999999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left"/>
        <w:rPr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ALLEGATO 3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ichiarazione sostitutiva di certificazioni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46 (R) T.U. delle disposizioni legislative e regolamentari in materia di documentazione amministrativa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D.P.R. 28/12/2000, n° 445 -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2" w:right="6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142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nato/a il ________________ a ____________________________________________________ (Prov. _______)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a 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(Prov.________) in Via/Piazza ____________________ n°_____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responsabilità e delle pene stabilite dalla legge per false attestazioni e mendaci dichiarazioni, sotto la sua personale responsabilità,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1"/>
        <w:keepLines w:val="1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6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I C H I A R A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 seguente titolo di studio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conseguito il ______________________, presso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con la votazione di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del/i seguente/i titolo/i di specializzazione post-laurea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68" w:firstLine="142.000000000000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conseguito il __________________, presso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68" w:hanging="567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68" w:firstLine="142.000000000000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conseguito il __________________, presso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68" w:hanging="567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conseguito il __________________, presso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di essere in possesso di ulteriori titoli valutabili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2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68" w:firstLine="141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conseguito il ____________________, presso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2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conseguito il ____________________, presso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2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conseguito il ____________________, presso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delle seguenti certificazioni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l’autore delle seguenti pubblicazioni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avuto le seguenti esperienze professionali:</w:t>
      </w:r>
    </w:p>
    <w:tbl>
      <w:tblPr>
        <w:tblStyle w:val="Table4"/>
        <w:tblW w:w="10343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40"/>
        <w:gridCol w:w="2977"/>
        <w:gridCol w:w="3426"/>
        <w:tblGridChange w:id="0">
          <w:tblGrid>
            <w:gridCol w:w="3940"/>
            <w:gridCol w:w="2977"/>
            <w:gridCol w:w="3426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360" w:lineRule="auto"/>
              <w:ind w:left="0" w:right="6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incarico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360" w:lineRule="auto"/>
              <w:ind w:left="0" w:right="-129" w:hanging="8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Contesto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360" w:lineRule="auto"/>
              <w:ind w:left="0" w:right="6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 di incarico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43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40"/>
        <w:gridCol w:w="2977"/>
        <w:gridCol w:w="3426"/>
        <w:tblGridChange w:id="0">
          <w:tblGrid>
            <w:gridCol w:w="3940"/>
            <w:gridCol w:w="2977"/>
            <w:gridCol w:w="3426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360" w:lineRule="auto"/>
              <w:ind w:left="0" w:right="6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incarico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360" w:lineRule="auto"/>
              <w:ind w:left="0" w:right="-129" w:hanging="8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Contesti extrascolastici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360" w:lineRule="auto"/>
              <w:ind w:left="0" w:right="6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 di incarico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Luogo e data ___/___/______                                                                                      </w:t>
        <w:tab/>
        <w:tab/>
        <w:t xml:space="preserve"> </w:t>
        <w:tab/>
        <w:t xml:space="preserve">             Firma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40" w:right="-284" w:firstLine="591.999999999999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-284" w:firstLine="707.999999999999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" w:right="68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" w:right="68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" w:right="68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" w:right="68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" w:right="68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" w:right="68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" w:right="6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ROPOSTA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ROGETTUALE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" w:right="6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9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120" w:line="254" w:lineRule="auto"/>
              <w:ind w:left="0" w:right="6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 del Modulo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" w:right="6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9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 della proposta progettuale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360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54" w:lineRule="auto"/>
        <w:ind w:left="0" w:right="6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9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76" w:lineRule="auto"/>
              <w:ind w:left="0" w:right="68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Finalità e qualità della proposta progettuale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54" w:lineRule="auto"/>
        <w:ind w:left="0" w:right="6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9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Articolazione e contenuti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54" w:lineRule="auto"/>
        <w:ind w:left="0" w:right="6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9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Linee metodologiche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54" w:lineRule="auto"/>
        <w:ind w:left="0" w:right="6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39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Modalità di valutazione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54" w:lineRule="auto"/>
        <w:ind w:left="0" w:right="6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39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Risultati attesi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54" w:lineRule="auto"/>
              <w:ind w:left="0" w:right="6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0"/>
        </w:tabs>
        <w:spacing w:after="0" w:before="0" w:line="240" w:lineRule="auto"/>
        <w:ind w:left="116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-284" w:firstLine="3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 ___/___/______                                                                                      </w:t>
        <w:tab/>
        <w:tab/>
        <w:t xml:space="preserve">    Firma __________________________________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851" w:top="0" w:left="851" w:right="99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tillium Web" w:cs="Titillium Web" w:eastAsia="Titillium Web" w:hAnsi="Titillium Web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Titillium Web" w:cs="Titillium Web" w:eastAsia="Titillium Web" w:hAnsi="Titillium Web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tillium Web" w:cs="Titillium Web" w:eastAsia="Titillium Web" w:hAnsi="Titillium Web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Titillium Web" w:cs="Titillium Web" w:eastAsia="Titillium Web" w:hAnsi="Titillium Web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426" w:right="-425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tillium Web" w:cs="Titillium Web" w:eastAsia="Titillium Web" w:hAnsi="Titillium Web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PON E POC - FSE E FDR “</w:t>
    </w:r>
    <w:r w:rsidDel="00000000" w:rsidR="00000000" w:rsidRPr="00000000">
      <w:rPr>
        <w:rFonts w:ascii="Titillium Web" w:cs="Titillium Web" w:eastAsia="Titillium Web" w:hAnsi="Titillium Web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Socialità, apprendimento, accoglienza” - </w:t>
    </w:r>
    <w:r w:rsidDel="00000000" w:rsidR="00000000" w:rsidRPr="00000000">
      <w:rPr>
        <w:rFonts w:ascii="Titillium Web" w:cs="Titillium Web" w:eastAsia="Titillium Web" w:hAnsi="Titillium Web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</w:t>
    </w:r>
    <w:r w:rsidDel="00000000" w:rsidR="00000000" w:rsidRPr="00000000">
      <w:rPr>
        <w:rFonts w:ascii="Titillium Web" w:cs="Titillium Web" w:eastAsia="Titillium Web" w:hAnsi="Titillium Web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vviso pubblico</w:t>
    </w:r>
    <w:r w:rsidDel="00000000" w:rsidR="00000000" w:rsidRPr="00000000">
      <w:rPr>
        <w:rFonts w:ascii="Titillium Web" w:cs="Titillium Web" w:eastAsia="Titillium Web" w:hAnsi="Titillium Web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tillium Web" w:cs="Titillium Web" w:eastAsia="Titillium Web" w:hAnsi="Titillium Web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prot. n. 33956 del 18/05/2022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476" w:hanging="360"/>
      </w:pPr>
      <w:rPr/>
    </w:lvl>
    <w:lvl w:ilvl="1">
      <w:start w:val="1"/>
      <w:numFmt w:val="bullet"/>
      <w:lvlText w:val="o"/>
      <w:lvlJc w:val="left"/>
      <w:pPr>
        <w:ind w:left="1196" w:hanging="360"/>
      </w:pPr>
      <w:rPr/>
    </w:lvl>
    <w:lvl w:ilvl="2">
      <w:start w:val="1"/>
      <w:numFmt w:val="bullet"/>
      <w:lvlText w:val="▪"/>
      <w:lvlJc w:val="left"/>
      <w:pPr>
        <w:ind w:left="191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3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56" w:hanging="360"/>
      </w:pPr>
      <w:rPr/>
    </w:lvl>
    <w:lvl w:ilvl="5">
      <w:start w:val="1"/>
      <w:numFmt w:val="bullet"/>
      <w:lvlText w:val="▪"/>
      <w:lvlJc w:val="left"/>
      <w:pPr>
        <w:ind w:left="407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9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16" w:hanging="360"/>
      </w:pPr>
      <w:rPr/>
    </w:lvl>
    <w:lvl w:ilvl="8">
      <w:start w:val="1"/>
      <w:numFmt w:val="bullet"/>
      <w:lvlText w:val="▪"/>
      <w:lvlJc w:val="left"/>
      <w:pPr>
        <w:ind w:left="623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  <w:rPr/>
    </w:lvl>
    <w:lvl w:ilvl="2">
      <w:start w:val="1"/>
      <w:numFmt w:val="lowerRoman"/>
      <w:lvlText w:val="%3."/>
      <w:lvlJc w:val="right"/>
      <w:pPr>
        <w:ind w:left="2368" w:hanging="180"/>
      </w:pPr>
      <w:rPr/>
    </w:lvl>
    <w:lvl w:ilvl="3">
      <w:start w:val="1"/>
      <w:numFmt w:val="decimal"/>
      <w:lvlText w:val="%4."/>
      <w:lvlJc w:val="left"/>
      <w:pPr>
        <w:ind w:left="3088" w:hanging="360"/>
      </w:pPr>
      <w:rPr/>
    </w:lvl>
    <w:lvl w:ilvl="4">
      <w:start w:val="1"/>
      <w:numFmt w:val="lowerLetter"/>
      <w:lvlText w:val="%5."/>
      <w:lvlJc w:val="left"/>
      <w:pPr>
        <w:ind w:left="3808" w:hanging="360"/>
      </w:pPr>
      <w:rPr/>
    </w:lvl>
    <w:lvl w:ilvl="5">
      <w:start w:val="1"/>
      <w:numFmt w:val="lowerRoman"/>
      <w:lvlText w:val="%6."/>
      <w:lvlJc w:val="right"/>
      <w:pPr>
        <w:ind w:left="4528" w:hanging="180"/>
      </w:pPr>
      <w:rPr/>
    </w:lvl>
    <w:lvl w:ilvl="6">
      <w:start w:val="1"/>
      <w:numFmt w:val="decimal"/>
      <w:lvlText w:val="%7."/>
      <w:lvlJc w:val="left"/>
      <w:pPr>
        <w:ind w:left="5248" w:hanging="360"/>
      </w:pPr>
      <w:rPr/>
    </w:lvl>
    <w:lvl w:ilvl="7">
      <w:start w:val="1"/>
      <w:numFmt w:val="lowerLetter"/>
      <w:lvlText w:val="%8."/>
      <w:lvlJc w:val="left"/>
      <w:pPr>
        <w:ind w:left="5968" w:hanging="360"/>
      </w:pPr>
      <w:rPr/>
    </w:lvl>
    <w:lvl w:ilvl="8">
      <w:start w:val="1"/>
      <w:numFmt w:val="lowerRoman"/>
      <w:lvlText w:val="%9."/>
      <w:lvlJc w:val="right"/>
      <w:pPr>
        <w:ind w:left="668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