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.795275590551114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320556640625" w:line="240" w:lineRule="auto"/>
        <w:ind w:left="0" w:right="-11.1999511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320556640625" w:line="240" w:lineRule="auto"/>
        <w:ind w:left="0" w:right="-11.1999511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dell’I.C.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“Rita Levi-Montalcini” di Missaglia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2.3193359375" w:line="459.3159770965576" w:lineRule="auto"/>
        <w:ind w:left="2.3999786376953125" w:right="33.319091796875" w:firstLine="3.600006103515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………………………………………………, nato a …………………………..…….  il ………………….., C.F. ………………………….., residente in …………….……………..……,  tel …………….....……. Fax ……………………, e-mail …………………………………………..  in qualità di legale rappresentante/titolare dell’impresa ………………………………….…………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604492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52001953125" w:line="344.8619270324707" w:lineRule="auto"/>
        <w:ind w:left="1.2000274658203125" w:right="17.919921875" w:firstLine="0.719985961914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manifestazione di interesse ad essere invitato alla selezione per l’aggiudicazione del servizio  trasporto viaggio di istruzione dell’istituto comprensivo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“Rita Levi-Montalcini” di Missaglia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a.s.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pubblicato con prot.n. 9244 del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10/2022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allega, come da richiesta, la seguente documentazione: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857666015625" w:line="240" w:lineRule="auto"/>
        <w:ind w:left="10.080032348632812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0200347900390625" w:right="-149.5275590551165" w:firstLine="18.9539337158203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698101043701172"/>
          <w:szCs w:val="23.69810104370117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semplice del certificato di iscrizione alla Camera di Commercio Industria 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Artigianato.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0200347900390625" w:right="340.6396484375" w:firstLine="18.9539337158203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698101043701172"/>
          <w:szCs w:val="23.69810104370117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sostitutiva ex art. 46 e 47 DPR 445/2000 e s.m.i.;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371826171875" w:line="240" w:lineRule="auto"/>
        <w:ind w:left="10.0620269775390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698101043701172"/>
          <w:szCs w:val="23.69810104370117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Fotocopia del documento di identità in corso di validità del titolare/legale rappresentante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52001953125" w:line="240" w:lineRule="auto"/>
        <w:ind w:left="2.88002014160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.795275590551114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legale rappresentan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.795275590551114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.795275590551114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------------------------------------------------</w:t>
      </w:r>
    </w:p>
    <w:sectPr>
      <w:pgSz w:h="16840" w:w="11900" w:orient="portrait"/>
      <w:pgMar w:bottom="5384.200439453125" w:top="1661.19873046875" w:left="1133.280029296875" w:right="1147.1203613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